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F3" w:rsidRDefault="00AB2DF3">
      <w:pPr>
        <w:shd w:val="clear" w:color="auto" w:fill="FFFFFF"/>
        <w:spacing w:after="0" w:line="240" w:lineRule="atLeast"/>
        <w:jc w:val="center"/>
        <w:outlineLvl w:val="0"/>
        <w:rPr>
          <w:rFonts w:ascii="Arial" w:hAnsi="Arial" w:cs="Arial"/>
          <w:b/>
          <w:bCs/>
          <w:color w:val="333333"/>
          <w:sz w:val="42"/>
          <w:szCs w:val="42"/>
        </w:rPr>
      </w:pPr>
      <w:r>
        <w:rPr>
          <w:rFonts w:ascii="Arial" w:hAnsi="Arial" w:cs="Arial"/>
          <w:b/>
          <w:bCs/>
          <w:color w:val="333333"/>
          <w:sz w:val="42"/>
          <w:szCs w:val="42"/>
        </w:rPr>
        <w:t xml:space="preserve">Проект к 23 февраля </w:t>
      </w:r>
    </w:p>
    <w:p w:rsidR="00AB2DF3" w:rsidRDefault="00AB2DF3">
      <w:pPr>
        <w:shd w:val="clear" w:color="auto" w:fill="FFFFFF"/>
        <w:spacing w:after="0" w:line="240" w:lineRule="atLeast"/>
        <w:jc w:val="center"/>
        <w:outlineLvl w:val="0"/>
        <w:rPr>
          <w:rFonts w:ascii="Arial" w:hAnsi="Arial" w:cs="Arial"/>
          <w:b/>
          <w:bCs/>
          <w:color w:val="333333"/>
          <w:sz w:val="42"/>
          <w:szCs w:val="42"/>
        </w:rPr>
      </w:pPr>
      <w:r>
        <w:rPr>
          <w:rFonts w:ascii="Arial" w:hAnsi="Arial" w:cs="Arial"/>
          <w:b/>
          <w:bCs/>
          <w:color w:val="333333"/>
          <w:sz w:val="42"/>
          <w:szCs w:val="42"/>
        </w:rPr>
        <w:t>«День защитников Отечества»</w:t>
      </w:r>
    </w:p>
    <w:p w:rsidR="00AB2DF3" w:rsidRDefault="00AB2DF3">
      <w:pPr>
        <w:shd w:val="clear" w:color="auto" w:fill="FFFFFF"/>
        <w:spacing w:after="0" w:line="240" w:lineRule="atLeast"/>
        <w:jc w:val="center"/>
        <w:outlineLvl w:val="0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B2DF3" w:rsidRDefault="00AB2DF3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Е.Н. Акбирова воспитатель</w:t>
      </w:r>
    </w:p>
    <w:p w:rsidR="00AB2DF3" w:rsidRDefault="00AB2DF3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МДОУ «Д/с №157» (г Магнитогорск)</w:t>
      </w:r>
    </w:p>
    <w:p w:rsidR="00AB2DF3" w:rsidRDefault="00AB2DF3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:rsidR="00AB2DF3" w:rsidRDefault="00AB2DF3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Актуальность:</w:t>
      </w:r>
    </w:p>
    <w:p w:rsidR="00AB2DF3" w:rsidRDefault="00AB2DF3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Человек должен гордиться своей Родиной, любовь к Отчизне необходимо закладывать с самого раннего детства. Каждый народ, каждое время, каждая эпоха оставляет в истории свой след, свои вехи.</w:t>
      </w:r>
    </w:p>
    <w:p w:rsidR="00AB2DF3" w:rsidRDefault="00AB2DF3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Одним из направлений духовно-нравственного воспитания является воспитание героического начала в детях. Ведь формирование отношения к стране и государству, где живёт человек, к её истории начинается с детства.</w:t>
      </w:r>
    </w:p>
    <w:p w:rsidR="00AB2DF3" w:rsidRDefault="00AB2DF3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:rsidR="00AB2DF3" w:rsidRDefault="00AB2DF3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Цель</w:t>
      </w:r>
      <w:r>
        <w:rPr>
          <w:rFonts w:ascii="Times New Roman" w:hAnsi="Times New Roman" w:cs="Times New Roman"/>
          <w:color w:val="111111"/>
          <w:sz w:val="24"/>
          <w:szCs w:val="24"/>
        </w:rPr>
        <w:t> проекта:</w:t>
      </w:r>
    </w:p>
    <w:p w:rsidR="00AB2DF3" w:rsidRDefault="00AB2DF3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Формировать основы патриотического воспитания, способствовать становлению гражданской позиции дошкольников.</w:t>
      </w:r>
    </w:p>
    <w:p w:rsidR="00AB2DF3" w:rsidRDefault="00AB2DF3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AB2DF3" w:rsidRDefault="00AB2DF3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Задачи</w:t>
      </w:r>
      <w:r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AB2DF3" w:rsidRDefault="00AB2DF3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-пополнить знания детей о Российской Армии;</w:t>
      </w:r>
    </w:p>
    <w:p w:rsidR="00AB2DF3" w:rsidRDefault="00AB2DF3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 уточнить их представления о родах войск, вызвать желание быть похожим на воинов;</w:t>
      </w:r>
    </w:p>
    <w:p w:rsidR="00AB2DF3" w:rsidRDefault="00AB2DF3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 развивать познавательную активность, мышление, воображение, коммуникативные навыки;</w:t>
      </w:r>
    </w:p>
    <w:p w:rsidR="00AB2DF3" w:rsidRDefault="00AB2DF3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 развивать смелость, выносливость, творческие способности;</w:t>
      </w:r>
    </w:p>
    <w:p w:rsidR="00AB2DF3" w:rsidRDefault="00AB2DF3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 воспитывать чувство любви и гордости за свою страну.</w:t>
      </w:r>
    </w:p>
    <w:p w:rsidR="00AB2DF3" w:rsidRDefault="00AB2DF3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AB2DF3" w:rsidRDefault="00AB2DF3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Предполагаемый результат:</w:t>
      </w:r>
    </w:p>
    <w:p w:rsidR="00AB2DF3" w:rsidRDefault="00AB2DF3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Проявление интереса к армии, уважение к защитникам отечества. Возникновение желания в будущем стать защитником отечества. Сближение детей с их папами и дедушками.</w:t>
      </w:r>
    </w:p>
    <w:p w:rsidR="00AB2DF3" w:rsidRDefault="00AB2DF3">
      <w:pPr>
        <w:pStyle w:val="NormalWeb"/>
        <w:shd w:val="clear" w:color="auto" w:fill="FFFFFF"/>
        <w:spacing w:before="225" w:after="225"/>
        <w:rPr>
          <w:color w:val="111111"/>
        </w:rPr>
      </w:pPr>
      <w:r>
        <w:rPr>
          <w:b/>
          <w:bCs/>
          <w:color w:val="111111"/>
        </w:rPr>
        <w:t>Тип проекта</w:t>
      </w:r>
      <w:r>
        <w:rPr>
          <w:color w:val="111111"/>
        </w:rPr>
        <w:t>: познавательно-речевой.</w:t>
      </w:r>
    </w:p>
    <w:p w:rsidR="00AB2DF3" w:rsidRDefault="00AB2DF3">
      <w:pPr>
        <w:pStyle w:val="NormalWeb"/>
        <w:shd w:val="clear" w:color="auto" w:fill="FFFFFF"/>
        <w:spacing w:before="0" w:after="0"/>
        <w:rPr>
          <w:color w:val="111111"/>
        </w:rPr>
      </w:pPr>
      <w:r>
        <w:rPr>
          <w:rStyle w:val="Strong"/>
          <w:rFonts w:ascii="Times New Roman" w:hAnsi="Times New Roman" w:cs="Times New Roman"/>
          <w:color w:val="111111"/>
        </w:rPr>
        <w:t>Вид проекта:</w:t>
      </w:r>
      <w:r>
        <w:rPr>
          <w:color w:val="111111"/>
        </w:rPr>
        <w:t> краткосрочный, групповой.</w:t>
      </w:r>
    </w:p>
    <w:p w:rsidR="00AB2DF3" w:rsidRDefault="00AB2DF3">
      <w:pPr>
        <w:pStyle w:val="NormalWeb"/>
        <w:shd w:val="clear" w:color="auto" w:fill="FFFFFF"/>
        <w:spacing w:before="225" w:after="225"/>
        <w:rPr>
          <w:color w:val="111111"/>
        </w:rPr>
      </w:pPr>
      <w:r>
        <w:rPr>
          <w:b/>
          <w:bCs/>
          <w:color w:val="111111"/>
        </w:rPr>
        <w:t>Срок реализации проекта</w:t>
      </w:r>
      <w:r>
        <w:rPr>
          <w:color w:val="111111"/>
        </w:rPr>
        <w:t>: одна неделя</w:t>
      </w:r>
    </w:p>
    <w:p w:rsidR="00AB2DF3" w:rsidRDefault="00AB2DF3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Участники проекта:</w:t>
      </w:r>
    </w:p>
    <w:p w:rsidR="00AB2DF3" w:rsidRDefault="00AB2DF3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•  дети,</w:t>
      </w:r>
    </w:p>
    <w:p w:rsidR="00AB2DF3" w:rsidRDefault="00AB2DF3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•  воспитатели,</w:t>
      </w:r>
    </w:p>
    <w:p w:rsidR="00AB2DF3" w:rsidRDefault="00AB2DF3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•  семьи воспитанников</w:t>
      </w:r>
    </w:p>
    <w:p w:rsidR="00AB2DF3" w:rsidRDefault="00AB2DF3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Возраст детей: 5-6 лет</w:t>
      </w:r>
    </w:p>
    <w:p w:rsidR="00AB2DF3" w:rsidRDefault="00AB2DF3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:rsidR="00AB2DF3" w:rsidRDefault="00AB2DF3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Этапы реализации проекта:</w:t>
      </w:r>
    </w:p>
    <w:p w:rsidR="00AB2DF3" w:rsidRDefault="00AB2DF3">
      <w:pPr>
        <w:spacing w:before="225" w:after="225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1 этап - организационный</w:t>
      </w:r>
    </w:p>
    <w:p w:rsidR="00AB2DF3" w:rsidRDefault="00AB2DF3">
      <w:pPr>
        <w:spacing w:before="225" w:after="225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Постановка проблемы; подбор материала, организация среды, привлечение родителей, постановка задач перед детьми; определение путей решения проблемы. Обсуждение проблемы со взрослыми, вхождение в игровую ситуацию</w:t>
      </w:r>
    </w:p>
    <w:p w:rsidR="00AB2DF3" w:rsidRDefault="00AB2DF3">
      <w:pPr>
        <w:pStyle w:val="NormalWeb"/>
        <w:shd w:val="clear" w:color="auto" w:fill="FFFFFF"/>
        <w:spacing w:before="225" w:after="225"/>
        <w:rPr>
          <w:color w:val="111111"/>
        </w:rPr>
      </w:pPr>
      <w:r>
        <w:rPr>
          <w:color w:val="111111"/>
        </w:rPr>
        <w:t>1. Изучение методической и специальной литературы по теме проекта.</w:t>
      </w:r>
    </w:p>
    <w:p w:rsidR="00AB2DF3" w:rsidRDefault="00AB2DF3">
      <w:pPr>
        <w:pStyle w:val="NormalWeb"/>
        <w:shd w:val="clear" w:color="auto" w:fill="FFFFFF"/>
        <w:spacing w:before="225" w:after="225"/>
        <w:rPr>
          <w:color w:val="111111"/>
        </w:rPr>
      </w:pPr>
      <w:r>
        <w:rPr>
          <w:color w:val="111111"/>
        </w:rPr>
        <w:t>2. Подбор наглядного и демонстрационного материала, стихов, загадок, чистоговорок, пословиц по теме проекта.</w:t>
      </w:r>
    </w:p>
    <w:p w:rsidR="00AB2DF3" w:rsidRDefault="00AB2DF3">
      <w:pPr>
        <w:pStyle w:val="NormalWeb"/>
        <w:shd w:val="clear" w:color="auto" w:fill="FFFFFF"/>
        <w:spacing w:before="225" w:after="225"/>
        <w:rPr>
          <w:color w:val="111111"/>
        </w:rPr>
      </w:pPr>
      <w:r>
        <w:rPr>
          <w:color w:val="111111"/>
        </w:rPr>
        <w:t>3. Подбор технических средств обучения:</w:t>
      </w:r>
    </w:p>
    <w:p w:rsidR="00AB2DF3" w:rsidRDefault="00AB2DF3">
      <w:pPr>
        <w:pStyle w:val="NormalWeb"/>
        <w:shd w:val="clear" w:color="auto" w:fill="FFFFFF"/>
        <w:spacing w:before="225" w:after="225"/>
        <w:rPr>
          <w:color w:val="111111"/>
        </w:rPr>
      </w:pPr>
      <w:r>
        <w:rPr>
          <w:color w:val="111111"/>
        </w:rPr>
        <w:t>Мультфильм «Три богатыря», отрывок из фильма «Руслан и Людмила».</w:t>
      </w:r>
    </w:p>
    <w:p w:rsidR="00AB2DF3" w:rsidRDefault="00AB2DF3">
      <w:pPr>
        <w:pStyle w:val="NormalWeb"/>
        <w:shd w:val="clear" w:color="auto" w:fill="FFFFFF"/>
        <w:spacing w:before="225" w:after="225"/>
        <w:rPr>
          <w:color w:val="111111"/>
        </w:rPr>
      </w:pPr>
      <w:r>
        <w:rPr>
          <w:color w:val="111111"/>
        </w:rPr>
        <w:t>4. Оснащение развивающей среды:</w:t>
      </w:r>
    </w:p>
    <w:p w:rsidR="00AB2DF3" w:rsidRDefault="00AB2DF3">
      <w:pPr>
        <w:pStyle w:val="NormalWeb"/>
        <w:shd w:val="clear" w:color="auto" w:fill="FFFFFF"/>
        <w:spacing w:before="0" w:after="0"/>
        <w:rPr>
          <w:color w:val="111111"/>
        </w:rPr>
      </w:pPr>
      <w:r>
        <w:rPr>
          <w:color w:val="111111"/>
        </w:rPr>
        <w:t xml:space="preserve">- </w:t>
      </w:r>
      <w:r>
        <w:rPr>
          <w:b/>
          <w:bCs/>
          <w:color w:val="111111"/>
        </w:rPr>
        <w:t>Книжный уголок</w:t>
      </w:r>
      <w:r>
        <w:rPr>
          <w:i/>
          <w:iCs/>
          <w:color w:val="111111"/>
          <w:u w:val="single"/>
        </w:rPr>
        <w:t>:</w:t>
      </w:r>
      <w:r>
        <w:rPr>
          <w:color w:val="111111"/>
        </w:rPr>
        <w:t xml:space="preserve"> Е. Александрова «Будущим защитникам Отечества»,</w:t>
      </w:r>
    </w:p>
    <w:p w:rsidR="00AB2DF3" w:rsidRDefault="00AB2DF3">
      <w:pPr>
        <w:pStyle w:val="NormalWeb"/>
        <w:shd w:val="clear" w:color="auto" w:fill="FFFFFF"/>
        <w:spacing w:before="0" w:after="0"/>
        <w:rPr>
          <w:color w:val="111111"/>
        </w:rPr>
      </w:pPr>
      <w:r>
        <w:rPr>
          <w:color w:val="111111"/>
        </w:rPr>
        <w:t>Н. Мигунова «Защитники Отечества», В. Косовицкий «Будущий</w:t>
      </w:r>
    </w:p>
    <w:p w:rsidR="00AB2DF3" w:rsidRDefault="00AB2DF3">
      <w:pPr>
        <w:pStyle w:val="NormalWeb"/>
        <w:shd w:val="clear" w:color="auto" w:fill="FFFFFF"/>
        <w:spacing w:before="0" w:after="0"/>
        <w:rPr>
          <w:color w:val="111111"/>
        </w:rPr>
      </w:pPr>
      <w:r>
        <w:rPr>
          <w:color w:val="111111"/>
        </w:rPr>
        <w:t>мужчина», Е. Трушина «Посвящается героям».</w:t>
      </w:r>
    </w:p>
    <w:p w:rsidR="00AB2DF3" w:rsidRDefault="00AB2DF3">
      <w:pPr>
        <w:pStyle w:val="NormalWeb"/>
        <w:shd w:val="clear" w:color="auto" w:fill="FFFFFF"/>
        <w:spacing w:before="0" w:after="0"/>
        <w:rPr>
          <w:color w:val="111111"/>
        </w:rPr>
      </w:pPr>
      <w:r>
        <w:rPr>
          <w:b/>
          <w:bCs/>
          <w:color w:val="111111"/>
        </w:rPr>
        <w:t>-Уголок речевого развития:</w:t>
      </w:r>
      <w:r>
        <w:rPr>
          <w:color w:val="111111"/>
        </w:rPr>
        <w:t xml:space="preserve"> мнемотаблицы, серии демонстрационных</w:t>
      </w:r>
    </w:p>
    <w:p w:rsidR="00AB2DF3" w:rsidRDefault="00AB2DF3">
      <w:pPr>
        <w:pStyle w:val="NormalWeb"/>
        <w:shd w:val="clear" w:color="auto" w:fill="FFFFFF"/>
        <w:spacing w:before="0" w:after="0"/>
        <w:rPr>
          <w:color w:val="111111"/>
        </w:rPr>
      </w:pPr>
      <w:r>
        <w:rPr>
          <w:color w:val="111111"/>
        </w:rPr>
        <w:t>картин, репродукции художников: Рерих «Куликовская битва»,</w:t>
      </w:r>
    </w:p>
    <w:p w:rsidR="00AB2DF3" w:rsidRDefault="00AB2DF3">
      <w:pPr>
        <w:pStyle w:val="NormalWeb"/>
        <w:shd w:val="clear" w:color="auto" w:fill="FFFFFF"/>
        <w:spacing w:before="0" w:after="0"/>
        <w:rPr>
          <w:color w:val="111111"/>
        </w:rPr>
      </w:pPr>
      <w:r>
        <w:rPr>
          <w:color w:val="111111"/>
        </w:rPr>
        <w:t>В. Суриков «Переход Суворова через Альпы».</w:t>
      </w:r>
    </w:p>
    <w:p w:rsidR="00AB2DF3" w:rsidRDefault="00AB2DF3">
      <w:pPr>
        <w:pStyle w:val="NormalWeb"/>
        <w:shd w:val="clear" w:color="auto" w:fill="FFFFFF"/>
        <w:spacing w:before="0" w:after="0"/>
        <w:rPr>
          <w:color w:val="111111"/>
        </w:rPr>
      </w:pPr>
      <w:r>
        <w:rPr>
          <w:b/>
          <w:bCs/>
          <w:color w:val="111111"/>
        </w:rPr>
        <w:t>- Уголок творчества и рисования:</w:t>
      </w:r>
      <w:r>
        <w:rPr>
          <w:color w:val="111111"/>
        </w:rPr>
        <w:t xml:space="preserve"> трафареты, обводки (вооруженные</w:t>
      </w:r>
    </w:p>
    <w:p w:rsidR="00AB2DF3" w:rsidRDefault="00AB2DF3">
      <w:pPr>
        <w:pStyle w:val="NormalWeb"/>
        <w:shd w:val="clear" w:color="auto" w:fill="FFFFFF"/>
        <w:spacing w:before="0" w:after="0"/>
        <w:rPr>
          <w:color w:val="111111"/>
        </w:rPr>
      </w:pPr>
      <w:r>
        <w:rPr>
          <w:color w:val="111111"/>
        </w:rPr>
        <w:t>силы, книжки — раскраски.</w:t>
      </w:r>
    </w:p>
    <w:p w:rsidR="00AB2DF3" w:rsidRDefault="00AB2DF3">
      <w:pPr>
        <w:pStyle w:val="NormalWeb"/>
        <w:shd w:val="clear" w:color="auto" w:fill="FFFFFF"/>
        <w:spacing w:before="0" w:after="0"/>
        <w:rPr>
          <w:color w:val="111111"/>
        </w:rPr>
      </w:pPr>
      <w:r>
        <w:rPr>
          <w:b/>
          <w:bCs/>
          <w:color w:val="111111"/>
        </w:rPr>
        <w:t>- Театральный уголок:</w:t>
      </w:r>
      <w:r>
        <w:rPr>
          <w:color w:val="111111"/>
        </w:rPr>
        <w:t xml:space="preserve"> оснащение театра по сказке Г. Х. Андерсена</w:t>
      </w:r>
    </w:p>
    <w:p w:rsidR="00AB2DF3" w:rsidRDefault="00AB2DF3">
      <w:pPr>
        <w:pStyle w:val="NormalWeb"/>
        <w:shd w:val="clear" w:color="auto" w:fill="FFFFFF"/>
        <w:spacing w:before="0" w:after="0"/>
        <w:rPr>
          <w:color w:val="111111"/>
        </w:rPr>
      </w:pPr>
      <w:r>
        <w:rPr>
          <w:color w:val="111111"/>
        </w:rPr>
        <w:t>«Огниво».</w:t>
      </w:r>
    </w:p>
    <w:p w:rsidR="00AB2DF3" w:rsidRDefault="00AB2DF3">
      <w:pPr>
        <w:pStyle w:val="NormalWeb"/>
        <w:shd w:val="clear" w:color="auto" w:fill="FFFFFF"/>
        <w:spacing w:before="0" w:after="0"/>
        <w:rPr>
          <w:color w:val="111111"/>
        </w:rPr>
      </w:pPr>
    </w:p>
    <w:p w:rsidR="00AB2DF3" w:rsidRDefault="00AB2DF3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2 этап – практическая деятельность по реализации проекта </w:t>
      </w:r>
    </w:p>
    <w:p w:rsidR="00AB2DF3" w:rsidRDefault="00AB2DF3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:rsidR="00AB2DF3" w:rsidRDefault="00AB2DF3">
      <w:pPr>
        <w:pStyle w:val="NormalWeb"/>
        <w:shd w:val="clear" w:color="auto" w:fill="FFFFFF"/>
        <w:spacing w:before="0" w:after="0"/>
        <w:rPr>
          <w:color w:val="111111"/>
        </w:rPr>
      </w:pPr>
      <w:r>
        <w:rPr>
          <w:color w:val="111111"/>
        </w:rPr>
        <w:t>1.Совместная деятельность взрослых и детей в ходе режимных</w:t>
      </w:r>
    </w:p>
    <w:p w:rsidR="00AB2DF3" w:rsidRDefault="00AB2DF3">
      <w:pPr>
        <w:pStyle w:val="NormalWeb"/>
        <w:shd w:val="clear" w:color="auto" w:fill="FFFFFF"/>
        <w:spacing w:before="0" w:after="0"/>
        <w:rPr>
          <w:color w:val="111111"/>
        </w:rPr>
      </w:pPr>
      <w:r>
        <w:rPr>
          <w:color w:val="111111"/>
        </w:rPr>
        <w:t>моментов.</w:t>
      </w:r>
    </w:p>
    <w:p w:rsidR="00AB2DF3" w:rsidRDefault="00AB2DF3">
      <w:pPr>
        <w:pStyle w:val="NormalWeb"/>
        <w:shd w:val="clear" w:color="auto" w:fill="FFFFFF"/>
        <w:spacing w:before="0" w:after="0"/>
        <w:rPr>
          <w:color w:val="111111"/>
        </w:rPr>
      </w:pPr>
      <w:r>
        <w:rPr>
          <w:color w:val="111111"/>
        </w:rPr>
        <w:t>Утренняя гимнастика</w:t>
      </w:r>
    </w:p>
    <w:p w:rsidR="00AB2DF3" w:rsidRDefault="00AB2DF3">
      <w:pPr>
        <w:pStyle w:val="NormalWeb"/>
        <w:shd w:val="clear" w:color="auto" w:fill="FFFFFF"/>
        <w:spacing w:before="225" w:after="225"/>
        <w:rPr>
          <w:color w:val="111111"/>
        </w:rPr>
      </w:pPr>
      <w:r>
        <w:rPr>
          <w:color w:val="111111"/>
        </w:rPr>
        <w:t>•  «Я одеваюсь, как солдат, быстрее всех» (эстафета при сборе на прогулку)</w:t>
      </w:r>
    </w:p>
    <w:p w:rsidR="00AB2DF3" w:rsidRDefault="00AB2DF3">
      <w:pPr>
        <w:pStyle w:val="NormalWeb"/>
        <w:shd w:val="clear" w:color="auto" w:fill="FFFFFF"/>
        <w:spacing w:before="225" w:after="225"/>
        <w:rPr>
          <w:color w:val="111111"/>
        </w:rPr>
      </w:pPr>
      <w:r>
        <w:rPr>
          <w:color w:val="111111"/>
        </w:rPr>
        <w:t>•  Подвижные игры в зале «Служебные собаки»  (перелезаем через «гусеницу», «Мы — разведчики» (проползаем под веревкой, не задевая ее).</w:t>
      </w:r>
    </w:p>
    <w:p w:rsidR="00AB2DF3" w:rsidRDefault="00AB2DF3">
      <w:pPr>
        <w:pStyle w:val="NormalWeb"/>
        <w:shd w:val="clear" w:color="auto" w:fill="FFFFFF"/>
        <w:spacing w:before="225" w:after="225"/>
        <w:rPr>
          <w:color w:val="111111"/>
        </w:rPr>
      </w:pPr>
      <w:r>
        <w:rPr>
          <w:color w:val="111111"/>
        </w:rPr>
        <w:t>2. Ситуативные беседы, беседы — рассуждения.</w:t>
      </w:r>
    </w:p>
    <w:p w:rsidR="00AB2DF3" w:rsidRDefault="00AB2DF3">
      <w:pPr>
        <w:pStyle w:val="NormalWeb"/>
        <w:shd w:val="clear" w:color="auto" w:fill="FFFFFF"/>
        <w:spacing w:before="0" w:after="0"/>
        <w:rPr>
          <w:color w:val="111111"/>
        </w:rPr>
      </w:pPr>
      <w:r>
        <w:rPr>
          <w:color w:val="111111"/>
        </w:rPr>
        <w:t>- Рассматривание альбомов, иллюстраций, открыток и энциклопедий</w:t>
      </w:r>
    </w:p>
    <w:p w:rsidR="00AB2DF3" w:rsidRDefault="00AB2DF3">
      <w:pPr>
        <w:pStyle w:val="NormalWeb"/>
        <w:shd w:val="clear" w:color="auto" w:fill="FFFFFF"/>
        <w:spacing w:before="0" w:after="0"/>
        <w:rPr>
          <w:color w:val="111111"/>
        </w:rPr>
      </w:pPr>
      <w:r>
        <w:rPr>
          <w:color w:val="111111"/>
        </w:rPr>
        <w:t>по теме проекта.</w:t>
      </w:r>
    </w:p>
    <w:p w:rsidR="00AB2DF3" w:rsidRDefault="00AB2DF3">
      <w:pPr>
        <w:pStyle w:val="NormalWeb"/>
        <w:shd w:val="clear" w:color="auto" w:fill="FFFFFF"/>
        <w:spacing w:before="0" w:after="0"/>
        <w:rPr>
          <w:color w:val="111111"/>
        </w:rPr>
      </w:pPr>
      <w:r>
        <w:rPr>
          <w:color w:val="111111"/>
        </w:rPr>
        <w:t>- Чтение рассказов, стихотворений, энциклопедической информации.</w:t>
      </w:r>
    </w:p>
    <w:p w:rsidR="00AB2DF3" w:rsidRDefault="00AB2DF3">
      <w:pPr>
        <w:pStyle w:val="NormalWeb"/>
        <w:shd w:val="clear" w:color="auto" w:fill="FFFFFF"/>
        <w:spacing w:before="0" w:after="0"/>
        <w:rPr>
          <w:color w:val="111111"/>
        </w:rPr>
      </w:pPr>
      <w:r>
        <w:rPr>
          <w:color w:val="111111"/>
        </w:rPr>
        <w:t>- Игровая деятельность:  дидактические игры настольно — печатные</w:t>
      </w:r>
    </w:p>
    <w:p w:rsidR="00AB2DF3" w:rsidRDefault="00AB2DF3">
      <w:pPr>
        <w:pStyle w:val="NormalWeb"/>
        <w:shd w:val="clear" w:color="auto" w:fill="FFFFFF"/>
        <w:spacing w:before="0" w:after="0"/>
        <w:rPr>
          <w:color w:val="111111"/>
        </w:rPr>
      </w:pPr>
      <w:r>
        <w:rPr>
          <w:color w:val="111111"/>
        </w:rPr>
        <w:t>игры, развивающие игры по теме проекта, внесение военной</w:t>
      </w:r>
    </w:p>
    <w:p w:rsidR="00AB2DF3" w:rsidRDefault="00AB2DF3">
      <w:pPr>
        <w:pStyle w:val="NormalWeb"/>
        <w:shd w:val="clear" w:color="auto" w:fill="FFFFFF"/>
        <w:spacing w:before="0" w:after="0"/>
        <w:rPr>
          <w:color w:val="111111"/>
        </w:rPr>
      </w:pPr>
      <w:r>
        <w:rPr>
          <w:color w:val="111111"/>
        </w:rPr>
        <w:t>и медицинской формы в сюжетно — ролевые игры «Сестра милосердия».</w:t>
      </w:r>
    </w:p>
    <w:p w:rsidR="00AB2DF3" w:rsidRDefault="00AB2DF3">
      <w:pPr>
        <w:pStyle w:val="NormalWeb"/>
        <w:shd w:val="clear" w:color="auto" w:fill="FFFFFF"/>
        <w:spacing w:before="0" w:after="0"/>
        <w:rPr>
          <w:color w:val="111111"/>
        </w:rPr>
      </w:pPr>
    </w:p>
    <w:p w:rsidR="00AB2DF3" w:rsidRDefault="00AB2DF3">
      <w:pPr>
        <w:pStyle w:val="NormalWeb"/>
        <w:shd w:val="clear" w:color="auto" w:fill="FFFFFF"/>
        <w:spacing w:before="0" w:after="0"/>
        <w:rPr>
          <w:color w:val="111111"/>
        </w:rPr>
      </w:pPr>
      <w:r>
        <w:rPr>
          <w:color w:val="111111"/>
        </w:rPr>
        <w:t>3. Самостоятельная деятельность детей в уголках развития.</w:t>
      </w:r>
    </w:p>
    <w:p w:rsidR="00AB2DF3" w:rsidRDefault="00AB2DF3">
      <w:pPr>
        <w:pStyle w:val="NormalWeb"/>
        <w:shd w:val="clear" w:color="auto" w:fill="FFFFFF"/>
        <w:spacing w:before="225" w:after="225"/>
        <w:rPr>
          <w:color w:val="111111"/>
        </w:rPr>
      </w:pPr>
      <w:r>
        <w:rPr>
          <w:color w:val="111111"/>
        </w:rPr>
        <w:t>4. Работа с родителями:</w:t>
      </w:r>
    </w:p>
    <w:p w:rsidR="00AB2DF3" w:rsidRDefault="00AB2DF3">
      <w:pPr>
        <w:pStyle w:val="NormalWeb"/>
        <w:shd w:val="clear" w:color="auto" w:fill="FFFFFF"/>
        <w:spacing w:before="0" w:after="0"/>
        <w:rPr>
          <w:color w:val="111111"/>
        </w:rPr>
      </w:pPr>
      <w:r>
        <w:rPr>
          <w:color w:val="111111"/>
        </w:rPr>
        <w:t>- Знакомство родителей с темой проекта</w:t>
      </w:r>
    </w:p>
    <w:p w:rsidR="00AB2DF3" w:rsidRDefault="00AB2DF3">
      <w:pPr>
        <w:pStyle w:val="NormalWeb"/>
        <w:shd w:val="clear" w:color="auto" w:fill="FFFFFF"/>
        <w:spacing w:before="0" w:after="0"/>
        <w:rPr>
          <w:color w:val="111111"/>
        </w:rPr>
      </w:pPr>
      <w:r>
        <w:rPr>
          <w:color w:val="111111"/>
        </w:rPr>
        <w:t>- Привлечение родителей к созданию альбома «Наши защитники», рекомендации по теме проекта.</w:t>
      </w:r>
    </w:p>
    <w:p w:rsidR="00AB2DF3" w:rsidRDefault="00AB2DF3">
      <w:pPr>
        <w:pStyle w:val="NormalWeb"/>
        <w:shd w:val="clear" w:color="auto" w:fill="FFFFFF"/>
        <w:spacing w:before="0" w:after="0"/>
        <w:rPr>
          <w:color w:val="111111"/>
        </w:rPr>
      </w:pPr>
      <w:r>
        <w:rPr>
          <w:color w:val="111111"/>
        </w:rPr>
        <w:t>- Привлечение родителей к организации выставки «Мы будущие солдаты»</w:t>
      </w:r>
    </w:p>
    <w:p w:rsidR="00AB2DF3" w:rsidRDefault="00AB2DF3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AB2DF3" w:rsidRDefault="00AB2DF3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5. Подведение итогов по реализации проекта</w:t>
      </w:r>
    </w:p>
    <w:p w:rsidR="00AB2DF3" w:rsidRDefault="00AB2DF3">
      <w:pPr>
        <w:spacing w:before="225" w:after="225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 Музыкально- спортивное развлечение «Наша Армия сильна».</w:t>
      </w:r>
    </w:p>
    <w:p w:rsidR="00AB2DF3" w:rsidRDefault="00AB2DF3">
      <w:pPr>
        <w:pStyle w:val="NormalWeb"/>
        <w:shd w:val="clear" w:color="auto" w:fill="FFFFFF"/>
        <w:spacing w:before="225" w:after="225"/>
        <w:rPr>
          <w:rFonts w:ascii="Calibri" w:hAnsi="Calibri" w:cs="Calibri"/>
          <w:color w:val="111111"/>
        </w:rPr>
      </w:pPr>
      <w:bookmarkStart w:id="0" w:name="_GoBack"/>
      <w:bookmarkEnd w:id="0"/>
    </w:p>
    <w:p w:rsidR="00AB2DF3" w:rsidRDefault="00AB2DF3">
      <w:pPr>
        <w:spacing w:before="225" w:after="225" w:line="240" w:lineRule="auto"/>
        <w:rPr>
          <w:rFonts w:ascii="Arial" w:hAnsi="Arial" w:cs="Arial"/>
          <w:color w:val="111111"/>
          <w:sz w:val="24"/>
          <w:szCs w:val="24"/>
        </w:rPr>
      </w:pPr>
    </w:p>
    <w:p w:rsidR="00AB2DF3" w:rsidRDefault="00AB2DF3">
      <w:pPr>
        <w:spacing w:after="0" w:line="240" w:lineRule="auto"/>
        <w:ind w:firstLine="360"/>
        <w:rPr>
          <w:rFonts w:ascii="Arial" w:hAnsi="Arial" w:cs="Arial"/>
          <w:color w:val="111111"/>
          <w:sz w:val="24"/>
          <w:szCs w:val="24"/>
        </w:rPr>
      </w:pPr>
    </w:p>
    <w:p w:rsidR="00AB2DF3" w:rsidRDefault="00AB2DF3">
      <w:pPr>
        <w:rPr>
          <w:rFonts w:ascii="Times New Roman" w:hAnsi="Times New Roman" w:cs="Times New Roman"/>
          <w:sz w:val="24"/>
          <w:szCs w:val="24"/>
        </w:rPr>
      </w:pPr>
    </w:p>
    <w:p w:rsidR="00AB2DF3" w:rsidRDefault="00AB2DF3">
      <w:pPr>
        <w:rPr>
          <w:rFonts w:ascii="Times New Roman" w:hAnsi="Times New Roman" w:cs="Times New Roman"/>
          <w:sz w:val="24"/>
          <w:szCs w:val="24"/>
        </w:rPr>
      </w:pPr>
    </w:p>
    <w:sectPr w:rsidR="00AB2DF3" w:rsidSect="00AB2D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DF3" w:rsidRDefault="00AB2DF3" w:rsidP="00AB2DF3">
      <w:pPr>
        <w:spacing w:after="0" w:line="240" w:lineRule="auto"/>
      </w:pPr>
      <w:r>
        <w:separator/>
      </w:r>
    </w:p>
  </w:endnote>
  <w:endnote w:type="continuationSeparator" w:id="0">
    <w:p w:rsidR="00AB2DF3" w:rsidRDefault="00AB2DF3" w:rsidP="00AB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F3" w:rsidRDefault="00AB2DF3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F3" w:rsidRDefault="00AB2DF3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F3" w:rsidRDefault="00AB2DF3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DF3" w:rsidRDefault="00AB2DF3" w:rsidP="00AB2DF3">
      <w:pPr>
        <w:spacing w:after="0" w:line="240" w:lineRule="auto"/>
      </w:pPr>
      <w:r>
        <w:separator/>
      </w:r>
    </w:p>
  </w:footnote>
  <w:footnote w:type="continuationSeparator" w:id="0">
    <w:p w:rsidR="00AB2DF3" w:rsidRDefault="00AB2DF3" w:rsidP="00AB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F3" w:rsidRDefault="00AB2DF3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F3" w:rsidRDefault="00AB2DF3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F3" w:rsidRDefault="00AB2DF3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DF3"/>
    <w:rsid w:val="00AB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ascii="Arial" w:hAnsi="Arial" w:cs="Arial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НаильНаиль</dc:creator>
  <cp:keywords/>
  <dc:description/>
  <cp:lastModifiedBy/>
  <cp:revision>0</cp:revision>
</cp:coreProperties>
</file>