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E1" w:rsidRPr="00D905E1" w:rsidRDefault="00D905E1" w:rsidP="00D905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D905E1" w:rsidRPr="00D905E1" w:rsidRDefault="00D905E1" w:rsidP="00D905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>«Детский сад №88 общеразвивающего вида» г. Сыктывкара</w:t>
      </w:r>
      <w:r w:rsidRPr="00D90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E1" w:rsidRPr="00D905E1" w:rsidRDefault="00D905E1" w:rsidP="00D905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05E1">
        <w:rPr>
          <w:rFonts w:ascii="Times New Roman" w:hAnsi="Times New Roman" w:cs="Times New Roman"/>
          <w:sz w:val="24"/>
          <w:szCs w:val="24"/>
        </w:rPr>
        <w:t>М</w:t>
      </w:r>
      <w:r w:rsidRPr="00D905E1">
        <w:rPr>
          <w:rFonts w:ascii="Times New Roman" w:hAnsi="Times New Roman" w:cs="Times New Roman"/>
          <w:sz w:val="24"/>
          <w:szCs w:val="24"/>
        </w:rPr>
        <w:t>АДОУ</w:t>
      </w:r>
      <w:proofErr w:type="gramStart"/>
      <w:r w:rsidRPr="00D905E1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D905E1">
        <w:rPr>
          <w:rFonts w:ascii="Times New Roman" w:hAnsi="Times New Roman" w:cs="Times New Roman"/>
          <w:sz w:val="24"/>
          <w:szCs w:val="24"/>
        </w:rPr>
        <w:t>етский</w:t>
      </w:r>
      <w:proofErr w:type="spellEnd"/>
      <w:r w:rsidRPr="00D905E1">
        <w:rPr>
          <w:rFonts w:ascii="Times New Roman" w:hAnsi="Times New Roman" w:cs="Times New Roman"/>
          <w:sz w:val="24"/>
          <w:szCs w:val="24"/>
        </w:rPr>
        <w:t xml:space="preserve"> сад №88 </w:t>
      </w:r>
    </w:p>
    <w:p w:rsidR="00D905E1" w:rsidRPr="00D905E1" w:rsidRDefault="00D905E1" w:rsidP="00D905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05E1">
        <w:rPr>
          <w:rFonts w:ascii="Times New Roman" w:hAnsi="Times New Roman" w:cs="Times New Roman"/>
          <w:sz w:val="24"/>
          <w:szCs w:val="24"/>
        </w:rPr>
        <w:t xml:space="preserve">общеразвивающего вида» г. </w:t>
      </w:r>
      <w:r w:rsidRPr="00D905E1">
        <w:rPr>
          <w:rFonts w:ascii="Times New Roman" w:hAnsi="Times New Roman" w:cs="Times New Roman"/>
          <w:sz w:val="24"/>
          <w:szCs w:val="24"/>
        </w:rPr>
        <w:t>Сыктывкара)</w:t>
      </w:r>
      <w:proofErr w:type="gramEnd"/>
    </w:p>
    <w:p w:rsidR="00D905E1" w:rsidRPr="00D905E1" w:rsidRDefault="00D905E1" w:rsidP="00D905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05E1" w:rsidRPr="00D905E1" w:rsidRDefault="00D905E1" w:rsidP="00D905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5E1" w:rsidRPr="00D905E1" w:rsidRDefault="00D905E1" w:rsidP="00D9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мелкой моторики рук у детей раннего дошкольного возраста через различные виды деятельности»</w:t>
      </w:r>
    </w:p>
    <w:p w:rsidR="00D905E1" w:rsidRPr="00D905E1" w:rsidRDefault="00D905E1" w:rsidP="00D905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5E1" w:rsidRPr="00D905E1" w:rsidRDefault="00D905E1" w:rsidP="00D905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D905E1" w:rsidRPr="00D905E1" w:rsidRDefault="00D905E1" w:rsidP="00D905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90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D90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оспитатель: </w:t>
      </w:r>
    </w:p>
    <w:p w:rsidR="00D905E1" w:rsidRPr="00D905E1" w:rsidRDefault="00D905E1" w:rsidP="00D905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90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Бабинова</w:t>
      </w:r>
      <w:proofErr w:type="spellEnd"/>
      <w:r w:rsidRPr="00D90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Вероника Валерьяновна</w:t>
      </w:r>
    </w:p>
    <w:p w:rsidR="00D905E1" w:rsidRPr="00D905E1" w:rsidRDefault="00D905E1" w:rsidP="00D905E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</w:rPr>
        <w:t>Ещё В. С. Сухомлинский говорил, что «ум ребёнка находится на кончике его пальцев». В связи с этим было выдвинуто предположение о существенном влиянии тонких движений пальцев на формирование и развитие речевой функции ребёнка. Поэтому, что бы научить малыша говорить, необходимо не только тренировать его артикуляционный аппарат, но и развивать движения пальцев рук</w:t>
      </w:r>
      <w:r w:rsidRPr="00D905E1">
        <w:rPr>
          <w:rFonts w:ascii="Times New Roman" w:hAnsi="Times New Roman" w:cs="Times New Roman"/>
          <w:sz w:val="24"/>
          <w:szCs w:val="24"/>
        </w:rPr>
        <w:t xml:space="preserve"> или мелкую моторику.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D905E1">
        <w:rPr>
          <w:rFonts w:ascii="Times New Roman" w:hAnsi="Times New Roman" w:cs="Times New Roman"/>
          <w:sz w:val="24"/>
          <w:szCs w:val="24"/>
          <w:lang w:eastAsia="ru-RU"/>
        </w:rPr>
        <w:t>пазлами</w:t>
      </w:r>
      <w:proofErr w:type="spellEnd"/>
      <w:r w:rsidRPr="00D905E1">
        <w:rPr>
          <w:rFonts w:ascii="Times New Roman" w:hAnsi="Times New Roman" w:cs="Times New Roman"/>
          <w:sz w:val="24"/>
          <w:szCs w:val="24"/>
          <w:lang w:eastAsia="ru-RU"/>
        </w:rPr>
        <w:t>, счетными палочками, мозаикой. Они не успевают за ребятами на занятиях. Дети часто чувствуют себя несостоятельными в элементарных действиях, доступных сверстникам. И, конечно, в раннем возрасте работа по развитию мелкой моторики, должна стать важной частью развития детской речи, формирования навыков самообслуживания и подготовки к рисованию, лепке и письму. От того, насколько ловко научится ребенок управлять своими пальчиками, зависит его дальнейшее развитие. В играх наряду с развитием мелкой моторики развиваются память, внимание, а также речь.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>Исходя из этого, я выбрала тему самообразования «Развитие мелкой моторики рук у детей раннего возраста через различные виды деятельности».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b/>
          <w:sz w:val="24"/>
          <w:szCs w:val="24"/>
          <w:lang w:eastAsia="ru-RU"/>
        </w:rPr>
        <w:t>Цель моей работы:</w:t>
      </w:r>
      <w:r w:rsidRPr="00D905E1">
        <w:rPr>
          <w:rFonts w:ascii="Times New Roman" w:hAnsi="Times New Roman" w:cs="Times New Roman"/>
          <w:sz w:val="24"/>
          <w:szCs w:val="24"/>
          <w:lang w:eastAsia="ru-RU"/>
        </w:rPr>
        <w:t> создать условия для развития и совершенствования мелкой моторики рук у детей раннего возраста.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b/>
          <w:sz w:val="24"/>
          <w:szCs w:val="24"/>
          <w:lang w:eastAsia="ru-RU"/>
        </w:rPr>
        <w:t>Для достижения моей цели поставлены следующие задачи: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>– улучшить координацию и точность движений руки и глаза, гибкость рук, ритмичность;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>– способствовать совершенствованию речи и расширению словарного запаса посредством пальчиковых игр;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>– 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>– дополнить развивающую предметно-пространственную среду группы;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>– способствовать формированию благоприятного эмоционального фона в детском коллективе.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>Свою </w:t>
      </w:r>
      <w:r w:rsidRPr="00D905E1">
        <w:rPr>
          <w:rFonts w:ascii="Times New Roman" w:hAnsi="Times New Roman" w:cs="Times New Roman"/>
          <w:b/>
          <w:sz w:val="24"/>
          <w:szCs w:val="24"/>
          <w:lang w:eastAsia="ru-RU"/>
        </w:rPr>
        <w:t>работу по развитию мелкой моторики</w:t>
      </w:r>
      <w:r w:rsidRPr="00D905E1">
        <w:rPr>
          <w:rFonts w:ascii="Times New Roman" w:hAnsi="Times New Roman" w:cs="Times New Roman"/>
          <w:sz w:val="24"/>
          <w:szCs w:val="24"/>
          <w:lang w:eastAsia="ru-RU"/>
        </w:rPr>
        <w:t xml:space="preserve"> я начала с первых дней пребывания детей в группе. Работа началась с выполнения простых упражнений, сопровождаемых стихотворным текстом.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>Дети любят махать ручкой, хлопать в ладоши, играть в "Сороку-</w:t>
      </w:r>
      <w:proofErr w:type="spellStart"/>
      <w:r w:rsidRPr="00D905E1">
        <w:rPr>
          <w:rFonts w:ascii="Times New Roman" w:hAnsi="Times New Roman" w:cs="Times New Roman"/>
          <w:sz w:val="24"/>
          <w:szCs w:val="24"/>
          <w:lang w:eastAsia="ru-RU"/>
        </w:rPr>
        <w:t>белобоку</w:t>
      </w:r>
      <w:proofErr w:type="spellEnd"/>
      <w:r w:rsidRPr="00D905E1">
        <w:rPr>
          <w:rFonts w:ascii="Times New Roman" w:hAnsi="Times New Roman" w:cs="Times New Roman"/>
          <w:sz w:val="24"/>
          <w:szCs w:val="24"/>
          <w:lang w:eastAsia="ru-RU"/>
        </w:rPr>
        <w:t>», показывать "козу рогатую". Все эти игры очень полезны, так как тренируют руку. Также полезны игры с кубиками, пирамидками, матрешками. А также различного вида конструкторами, например, "</w:t>
      </w:r>
      <w:proofErr w:type="spellStart"/>
      <w:r w:rsidRPr="00D905E1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D905E1">
        <w:rPr>
          <w:rFonts w:ascii="Times New Roman" w:hAnsi="Times New Roman" w:cs="Times New Roman"/>
          <w:sz w:val="24"/>
          <w:szCs w:val="24"/>
          <w:lang w:eastAsia="ru-RU"/>
        </w:rPr>
        <w:t>", когда ребенку приходится собирать и разбирать мелкие детали, складывать целое из отдельных частей, а для этого очень важно, чтобы пальчики слушались и хорошо работали, тем самым стимулировали речевое развитие малыша.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lastRenderedPageBreak/>
        <w:t xml:space="preserve">Для развития мелкой моторики рук у детей ежедневно проводились пальчиковые игры. В совместной и индивидуальной работе осуществляется тренировка пальцев. Эффективность и интерес к этой деятельности повышается, если упражнения сопровождаются чтением стихов, </w:t>
      </w:r>
      <w:proofErr w:type="spellStart"/>
      <w:r w:rsidRPr="00D905E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905E1">
        <w:rPr>
          <w:rFonts w:ascii="Times New Roman" w:hAnsi="Times New Roman" w:cs="Times New Roman"/>
          <w:sz w:val="24"/>
          <w:szCs w:val="24"/>
        </w:rPr>
        <w:t xml:space="preserve">. Стихи, сопровождающие упражнения – это та основа, на которой формируется и совершенствуется чувство ритма, создается благоприятный эмоциональный фон, благодаря которому ребенок увлекается игрой и с интересом выполняет движения, что обеспечивает хорошую тренировку пальцев. </w:t>
      </w:r>
      <w:proofErr w:type="spellStart"/>
      <w:r w:rsidRPr="00D905E1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D905E1">
        <w:rPr>
          <w:rFonts w:ascii="Times New Roman" w:hAnsi="Times New Roman" w:cs="Times New Roman"/>
          <w:sz w:val="24"/>
          <w:szCs w:val="24"/>
        </w:rPr>
        <w:t xml:space="preserve"> стихов и </w:t>
      </w:r>
      <w:proofErr w:type="spellStart"/>
      <w:r w:rsidRPr="00D905E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905E1">
        <w:rPr>
          <w:rFonts w:ascii="Times New Roman" w:hAnsi="Times New Roman" w:cs="Times New Roman"/>
          <w:sz w:val="24"/>
          <w:szCs w:val="24"/>
        </w:rPr>
        <w:t xml:space="preserve"> развивает умение слушать и понимать.</w:t>
      </w:r>
    </w:p>
    <w:p w:rsidR="00D905E1" w:rsidRPr="00D905E1" w:rsidRDefault="00D905E1" w:rsidP="00D905E1">
      <w:pPr>
        <w:pStyle w:val="a3"/>
        <w:jc w:val="both"/>
        <w:rPr>
          <w:rStyle w:val="c32"/>
          <w:rFonts w:ascii="Times New Roman" w:eastAsiaTheme="majorEastAsia" w:hAnsi="Times New Roman" w:cs="Times New Roman"/>
          <w:color w:val="000000"/>
          <w:sz w:val="24"/>
          <w:szCs w:val="24"/>
        </w:rPr>
      </w:pPr>
      <w:proofErr w:type="gramStart"/>
      <w:r w:rsidRPr="00D905E1">
        <w:rPr>
          <w:rStyle w:val="c32"/>
          <w:rFonts w:ascii="Times New Roman" w:eastAsiaTheme="majorEastAsia" w:hAnsi="Times New Roman" w:cs="Times New Roman"/>
          <w:color w:val="000000"/>
          <w:sz w:val="24"/>
          <w:szCs w:val="24"/>
        </w:rPr>
        <w:t>Пальчиковая</w:t>
      </w:r>
      <w:proofErr w:type="gramEnd"/>
      <w:r w:rsidRPr="00D905E1">
        <w:rPr>
          <w:rStyle w:val="c3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игры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>Сжимать и разжимать кулачки, при этом можно играть, как будто кулачо</w:t>
      </w:r>
      <w:proofErr w:type="gramStart"/>
      <w:r w:rsidRPr="00D905E1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D905E1">
        <w:rPr>
          <w:rFonts w:ascii="Times New Roman" w:hAnsi="Times New Roman" w:cs="Times New Roman"/>
          <w:sz w:val="24"/>
          <w:szCs w:val="24"/>
          <w:lang w:eastAsia="ru-RU"/>
        </w:rPr>
        <w:t xml:space="preserve"> бутончик цветка (утром он проснулся и открылся, а вечером заснул- закрылся, спрятался).                      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5E1">
        <w:rPr>
          <w:rFonts w:ascii="Times New Roman" w:hAnsi="Times New Roman" w:cs="Times New Roman"/>
          <w:sz w:val="24"/>
          <w:szCs w:val="24"/>
        </w:rPr>
        <w:t xml:space="preserve">Делать </w:t>
      </w:r>
      <w:r w:rsidRPr="00D905E1">
        <w:rPr>
          <w:rFonts w:ascii="Times New Roman" w:hAnsi="Times New Roman" w:cs="Times New Roman"/>
          <w:b/>
          <w:i/>
          <w:sz w:val="24"/>
          <w:szCs w:val="24"/>
        </w:rPr>
        <w:t>мягкие</w:t>
      </w:r>
      <w:r w:rsidRPr="00D905E1">
        <w:rPr>
          <w:rFonts w:ascii="Times New Roman" w:hAnsi="Times New Roman" w:cs="Times New Roman"/>
          <w:sz w:val="24"/>
          <w:szCs w:val="24"/>
        </w:rPr>
        <w:t xml:space="preserve"> кулачки, которые можно легко  разжать и в которые взрослый  может просунуть свои пальцы, и </w:t>
      </w:r>
      <w:r w:rsidRPr="00D905E1">
        <w:rPr>
          <w:rFonts w:ascii="Times New Roman" w:hAnsi="Times New Roman" w:cs="Times New Roman"/>
          <w:b/>
          <w:i/>
          <w:sz w:val="24"/>
          <w:szCs w:val="24"/>
        </w:rPr>
        <w:t>крепки</w:t>
      </w:r>
      <w:r w:rsidRPr="00D905E1">
        <w:rPr>
          <w:rFonts w:ascii="Times New Roman" w:hAnsi="Times New Roman" w:cs="Times New Roman"/>
          <w:b/>
          <w:sz w:val="24"/>
          <w:szCs w:val="24"/>
        </w:rPr>
        <w:t>е,</w:t>
      </w:r>
      <w:r w:rsidRPr="00D905E1">
        <w:rPr>
          <w:rFonts w:ascii="Times New Roman" w:hAnsi="Times New Roman" w:cs="Times New Roman"/>
          <w:sz w:val="24"/>
          <w:szCs w:val="24"/>
        </w:rPr>
        <w:t xml:space="preserve"> которые не разожмешь.</w:t>
      </w:r>
      <w:proofErr w:type="gramEnd"/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>Двумя пальцами руки (указательным и средним) «ходить» по столу, сначала медленно, как будто кто-то крадется, а потом быстро, как будто бежит. Упражнение проводить сначала правой, а потом левой рукой.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 xml:space="preserve">Барабанить всеми пальцами обеих рук по столу.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 xml:space="preserve">Махать в воздухе только пальцами.   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>Хлопать в ладоши: тихо и громко, в разном темпе.</w:t>
      </w:r>
    </w:p>
    <w:p w:rsidR="00D905E1" w:rsidRPr="00D905E1" w:rsidRDefault="00D905E1" w:rsidP="00D905E1">
      <w:pPr>
        <w:pStyle w:val="a3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>Собирать все пальчики в  щепотку (пальцы собрались вмест</w:t>
      </w:r>
      <w:proofErr w:type="gramStart"/>
      <w:r w:rsidRPr="00D905E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905E1">
        <w:rPr>
          <w:rFonts w:ascii="Times New Roman" w:hAnsi="Times New Roman" w:cs="Times New Roman"/>
          <w:sz w:val="24"/>
          <w:szCs w:val="24"/>
        </w:rPr>
        <w:t xml:space="preserve"> разбежались).    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>Проводились разнообразные дидактические игры: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 xml:space="preserve">Д/и «Построй пирамидку»,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 xml:space="preserve">Д/и «Оденем куклу на прогулку»,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 xml:space="preserve">Д/и «Чудесный мешочек»,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 xml:space="preserve">Игра «Спрячь в ладошке мышку» и т.д.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 xml:space="preserve">Также в работе применялись игры по сенсорному развитию: </w:t>
      </w:r>
      <w:proofErr w:type="spellStart"/>
      <w:r w:rsidRPr="00D905E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905E1">
        <w:rPr>
          <w:rFonts w:ascii="Times New Roman" w:hAnsi="Times New Roman" w:cs="Times New Roman"/>
          <w:sz w:val="24"/>
          <w:szCs w:val="24"/>
        </w:rPr>
        <w:t>, пирамидки, мозаика, шнуровки, закручивание шурупов и гаек, игры с конструктором и т.д.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5E1">
        <w:rPr>
          <w:rFonts w:ascii="Times New Roman" w:hAnsi="Times New Roman" w:cs="Times New Roman"/>
          <w:sz w:val="24"/>
          <w:szCs w:val="24"/>
        </w:rPr>
        <w:t xml:space="preserve">Использовали </w:t>
      </w:r>
      <w:r w:rsidRPr="00D905E1">
        <w:rPr>
          <w:rStyle w:val="c27"/>
          <w:rFonts w:ascii="Times New Roman" w:eastAsiaTheme="majorEastAsia" w:hAnsi="Times New Roman" w:cs="Times New Roman"/>
          <w:color w:val="000000"/>
          <w:sz w:val="24"/>
          <w:szCs w:val="24"/>
        </w:rPr>
        <w:t>нетрадиционные техники рисования: пальчиками, ладошками, втулками. Р</w:t>
      </w:r>
      <w:r w:rsidRPr="00D905E1">
        <w:rPr>
          <w:rFonts w:ascii="Times New Roman" w:hAnsi="Times New Roman" w:cs="Times New Roman"/>
          <w:sz w:val="24"/>
          <w:szCs w:val="24"/>
        </w:rPr>
        <w:t xml:space="preserve">исование в воздухе.                                                                                                                                                             </w:t>
      </w:r>
    </w:p>
    <w:p w:rsidR="00D905E1" w:rsidRPr="00D905E1" w:rsidRDefault="00D905E1" w:rsidP="00D905E1">
      <w:pPr>
        <w:pStyle w:val="a3"/>
        <w:jc w:val="both"/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Благодаря использованию пальчиковых игр, и различных игр по сенсорному развитию в </w:t>
      </w:r>
      <w:proofErr w:type="spellStart"/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-образовательной деятельности у некоторых детей улучшилась речь, память. Дети с удовольствием стали выполнят задания на развитие мелкой моторики рук. </w:t>
      </w:r>
    </w:p>
    <w:p w:rsidR="00D905E1" w:rsidRPr="00D905E1" w:rsidRDefault="00D905E1" w:rsidP="00D905E1">
      <w:pPr>
        <w:pStyle w:val="a3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proofErr w:type="gramStart"/>
      <w:r w:rsidRPr="00D905E1">
        <w:rPr>
          <w:rStyle w:val="c14"/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Из проделанной работы можно сделать выводы, что </w:t>
      </w:r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работа по </w:t>
      </w:r>
      <w:r w:rsidRPr="00D905E1">
        <w:rPr>
          <w:rStyle w:val="c14"/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развитию мелкой моторики рук </w:t>
      </w:r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должна осуществляться систематически и последовательно и включаться во все этапы жизнедеятельности </w:t>
      </w:r>
      <w:r w:rsidRPr="00D905E1">
        <w:rPr>
          <w:rStyle w:val="c14"/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детей</w:t>
      </w:r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: режимные моменты (умывание, одевание, завтрак, обед и т. п., игры (дидактические, подвижные, сюжетно – ролевые и др.) занятия, трудовую деятельность, прогулки и экскурсии.</w:t>
      </w:r>
      <w:proofErr w:type="gramEnd"/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Словом, оно должно пронизывать весь </w:t>
      </w:r>
      <w:proofErr w:type="spellStart"/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-образовательный процесс, обогащая </w:t>
      </w:r>
      <w:r w:rsidRPr="00D905E1">
        <w:rPr>
          <w:rStyle w:val="c14"/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сенсорный и сенсомоторный опыт детей</w:t>
      </w:r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. Однако следует </w:t>
      </w:r>
      <w:r w:rsidRPr="00D905E1">
        <w:rPr>
          <w:rStyle w:val="c7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помнить</w:t>
      </w:r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: расширение чувствительного опыта </w:t>
      </w:r>
      <w:r w:rsidRPr="00D905E1">
        <w:rPr>
          <w:rStyle w:val="c14"/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детей</w:t>
      </w:r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 должно производиться с учетом их </w:t>
      </w:r>
      <w:r w:rsidRPr="00D905E1">
        <w:rPr>
          <w:rStyle w:val="c14"/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возрастных,</w:t>
      </w:r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 психофизиологических и индивидуальных особенностей.</w:t>
      </w:r>
    </w:p>
    <w:p w:rsidR="00D905E1" w:rsidRPr="00D905E1" w:rsidRDefault="00D905E1" w:rsidP="00D905E1">
      <w:pPr>
        <w:pStyle w:val="a3"/>
        <w:jc w:val="both"/>
        <w:rPr>
          <w:rStyle w:val="c27"/>
          <w:rFonts w:ascii="Times New Roman" w:hAnsi="Times New Roman" w:cs="Times New Roman"/>
          <w:color w:val="000000" w:themeColor="text1"/>
          <w:sz w:val="24"/>
          <w:szCs w:val="24"/>
        </w:rPr>
      </w:pPr>
      <w:r w:rsidRPr="00D905E1">
        <w:rPr>
          <w:rStyle w:val="c6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В дальнейшем я буду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D905E1">
        <w:rPr>
          <w:rFonts w:ascii="Times New Roman" w:hAnsi="Times New Roman" w:cs="Times New Roman"/>
          <w:sz w:val="24"/>
          <w:szCs w:val="24"/>
          <w:lang w:eastAsia="ru-RU"/>
        </w:rPr>
        <w:t>Зажигина</w:t>
      </w:r>
      <w:proofErr w:type="spellEnd"/>
      <w:r w:rsidRPr="00D905E1">
        <w:rPr>
          <w:rFonts w:ascii="Times New Roman" w:hAnsi="Times New Roman" w:cs="Times New Roman"/>
          <w:sz w:val="24"/>
          <w:szCs w:val="24"/>
          <w:lang w:eastAsia="ru-RU"/>
        </w:rPr>
        <w:t xml:space="preserve"> «Игры для развития мелкой моторики с использованием нестандартного оборудования»;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 xml:space="preserve">И.А. Ермакова "Развиваем мелкую моторику у малышей";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 xml:space="preserve">А.Е. Белая «Пальчиковые игры для развития мелкой моторики»; 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5E1">
        <w:rPr>
          <w:rFonts w:ascii="Times New Roman" w:hAnsi="Times New Roman" w:cs="Times New Roman"/>
          <w:sz w:val="24"/>
          <w:szCs w:val="24"/>
          <w:lang w:eastAsia="ru-RU"/>
        </w:rPr>
        <w:t>Журнал «Дошкольное воспитание».</w:t>
      </w: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5E1" w:rsidRPr="00D905E1" w:rsidRDefault="00D905E1" w:rsidP="00D905E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3121" w:rsidRPr="00D905E1" w:rsidRDefault="00973121" w:rsidP="00D90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73121" w:rsidRPr="00D905E1" w:rsidSect="00D905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35F"/>
    <w:multiLevelType w:val="hybridMultilevel"/>
    <w:tmpl w:val="9AD66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E1"/>
    <w:rsid w:val="007714E9"/>
    <w:rsid w:val="00973121"/>
    <w:rsid w:val="00D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905E1"/>
  </w:style>
  <w:style w:type="character" w:customStyle="1" w:styleId="c27">
    <w:name w:val="c27"/>
    <w:basedOn w:val="a0"/>
    <w:rsid w:val="00D905E1"/>
  </w:style>
  <w:style w:type="paragraph" w:styleId="a3">
    <w:name w:val="No Spacing"/>
    <w:link w:val="a4"/>
    <w:uiPriority w:val="1"/>
    <w:qFormat/>
    <w:rsid w:val="00D905E1"/>
    <w:pPr>
      <w:spacing w:after="0" w:line="240" w:lineRule="auto"/>
    </w:pPr>
  </w:style>
  <w:style w:type="paragraph" w:customStyle="1" w:styleId="c8">
    <w:name w:val="c8"/>
    <w:basedOn w:val="a"/>
    <w:rsid w:val="00D9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05E1"/>
  </w:style>
  <w:style w:type="character" w:customStyle="1" w:styleId="c6">
    <w:name w:val="c6"/>
    <w:basedOn w:val="a0"/>
    <w:rsid w:val="00D905E1"/>
  </w:style>
  <w:style w:type="character" w:customStyle="1" w:styleId="c7">
    <w:name w:val="c7"/>
    <w:basedOn w:val="a0"/>
    <w:rsid w:val="00D905E1"/>
  </w:style>
  <w:style w:type="character" w:customStyle="1" w:styleId="a4">
    <w:name w:val="Без интервала Знак"/>
    <w:basedOn w:val="a0"/>
    <w:link w:val="a3"/>
    <w:uiPriority w:val="1"/>
    <w:locked/>
    <w:rsid w:val="00D90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9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905E1"/>
  </w:style>
  <w:style w:type="character" w:customStyle="1" w:styleId="c27">
    <w:name w:val="c27"/>
    <w:basedOn w:val="a0"/>
    <w:rsid w:val="00D905E1"/>
  </w:style>
  <w:style w:type="paragraph" w:styleId="a3">
    <w:name w:val="No Spacing"/>
    <w:link w:val="a4"/>
    <w:uiPriority w:val="1"/>
    <w:qFormat/>
    <w:rsid w:val="00D905E1"/>
    <w:pPr>
      <w:spacing w:after="0" w:line="240" w:lineRule="auto"/>
    </w:pPr>
  </w:style>
  <w:style w:type="paragraph" w:customStyle="1" w:styleId="c8">
    <w:name w:val="c8"/>
    <w:basedOn w:val="a"/>
    <w:rsid w:val="00D9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05E1"/>
  </w:style>
  <w:style w:type="character" w:customStyle="1" w:styleId="c6">
    <w:name w:val="c6"/>
    <w:basedOn w:val="a0"/>
    <w:rsid w:val="00D905E1"/>
  </w:style>
  <w:style w:type="character" w:customStyle="1" w:styleId="c7">
    <w:name w:val="c7"/>
    <w:basedOn w:val="a0"/>
    <w:rsid w:val="00D905E1"/>
  </w:style>
  <w:style w:type="character" w:customStyle="1" w:styleId="a4">
    <w:name w:val="Без интервала Знак"/>
    <w:basedOn w:val="a0"/>
    <w:link w:val="a3"/>
    <w:uiPriority w:val="1"/>
    <w:locked/>
    <w:rsid w:val="00D9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2023-05-29T04:50:00Z</dcterms:created>
  <dcterms:modified xsi:type="dcterms:W3CDTF">2023-05-29T05:01:00Z</dcterms:modified>
</cp:coreProperties>
</file>