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B744" w14:textId="555AD8DC" w:rsidR="0036107D" w:rsidRPr="0036107D" w:rsidRDefault="0036107D" w:rsidP="0036107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3145721" w14:textId="77777777" w:rsidR="0036107D" w:rsidRDefault="0036107D" w:rsidP="0036107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107D">
        <w:rPr>
          <w:rFonts w:ascii="Times New Roman" w:hAnsi="Times New Roman" w:cs="Times New Roman"/>
          <w:b/>
          <w:sz w:val="40"/>
          <w:szCs w:val="40"/>
        </w:rPr>
        <w:t xml:space="preserve">Ассоциативный эксперимент. </w:t>
      </w:r>
    </w:p>
    <w:p w14:paraId="193E5D18" w14:textId="7F1D535F" w:rsidR="0036107D" w:rsidRPr="0036107D" w:rsidRDefault="0036107D" w:rsidP="0036107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6107D">
        <w:rPr>
          <w:rFonts w:ascii="Times New Roman" w:hAnsi="Times New Roman" w:cs="Times New Roman"/>
          <w:b/>
          <w:sz w:val="40"/>
          <w:szCs w:val="40"/>
        </w:rPr>
        <w:t>Ассоциативный словарь</w:t>
      </w:r>
    </w:p>
    <w:p w14:paraId="1EA525C6" w14:textId="40A6D8B9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D50919" w14:textId="16CAE066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0F5425" w14:textId="671BAD8F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DE47E7" w14:textId="09794130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680DE" w14:textId="594A817D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568522" w14:textId="043E3256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1DBD92" w14:textId="4CFE69F2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355EF" w14:textId="77777777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90882A" w14:textId="77777777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учитель английского языка</w:t>
      </w:r>
    </w:p>
    <w:p w14:paraId="02C492A5" w14:textId="77777777" w:rsidR="0036107D" w:rsidRDefault="0036107D" w:rsidP="003610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Изотова Алена Дмитриевна  </w:t>
      </w:r>
    </w:p>
    <w:p w14:paraId="4A3A802F" w14:textId="77777777" w:rsidR="0036107D" w:rsidRDefault="0036107D" w:rsidP="00361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</w:p>
    <w:p w14:paraId="4154666A" w14:textId="77777777" w:rsidR="0036107D" w:rsidRDefault="0036107D" w:rsidP="00361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14:paraId="5DE9CB18" w14:textId="77777777" w:rsidR="0036107D" w:rsidRDefault="0036107D" w:rsidP="00361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№22"</w:t>
      </w:r>
    </w:p>
    <w:p w14:paraId="6D2148B5" w14:textId="77777777" w:rsidR="0036107D" w:rsidRDefault="0036107D" w:rsidP="00361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Балаково Саратовской области </w:t>
      </w:r>
    </w:p>
    <w:p w14:paraId="30EF44A9" w14:textId="77777777" w:rsidR="0036107D" w:rsidRDefault="0036107D" w:rsidP="00361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(МАОУ СОШ №22)</w:t>
      </w:r>
    </w:p>
    <w:p w14:paraId="6629D970" w14:textId="77777777" w:rsidR="0036107D" w:rsidRDefault="0036107D" w:rsidP="00361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7130A" w14:textId="5E5F4AF4" w:rsidR="00813FDD" w:rsidRDefault="00813FDD"/>
    <w:p w14:paraId="08CB54CD" w14:textId="7B80EDFF" w:rsidR="0036107D" w:rsidRDefault="0036107D"/>
    <w:p w14:paraId="1C375250" w14:textId="115D9883" w:rsidR="0036107D" w:rsidRDefault="0036107D"/>
    <w:p w14:paraId="4EB09E13" w14:textId="68AD197D" w:rsidR="0036107D" w:rsidRDefault="0036107D"/>
    <w:p w14:paraId="53B7C167" w14:textId="4B8362F6" w:rsidR="0036107D" w:rsidRDefault="0036107D"/>
    <w:p w14:paraId="0A784958" w14:textId="43A25D81" w:rsidR="0036107D" w:rsidRDefault="0036107D"/>
    <w:p w14:paraId="0A4722CA" w14:textId="77777777" w:rsidR="0036107D" w:rsidRPr="00F16173" w:rsidRDefault="0036107D" w:rsidP="0036107D">
      <w:pPr>
        <w:spacing w:after="120" w:line="360" w:lineRule="auto"/>
        <w:ind w:firstLine="851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Актуальность исследования.</w:t>
      </w:r>
      <w:r w:rsidRPr="00E22D6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ассоциативных экспериментов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чрезвычайно актуальной для современной лингвистики. Ассоциация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–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важнейших лингвистических категорий, которая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участвует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речевого</w:t>
      </w:r>
      <w:r w:rsidRPr="00E22D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общения. </w:t>
      </w:r>
    </w:p>
    <w:p w14:paraId="660E666A" w14:textId="77777777" w:rsidR="0036107D" w:rsidRPr="00B03A0D" w:rsidRDefault="0036107D" w:rsidP="0036107D">
      <w:pPr>
        <w:spacing w:after="120" w:line="360" w:lineRule="auto"/>
        <w:ind w:firstLine="851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703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работы:</w:t>
      </w:r>
      <w:r w:rsidRPr="00CD770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7703">
        <w:rPr>
          <w:rFonts w:ascii="Times New Roman" w:hAnsi="Times New Roman" w:cs="Times New Roman"/>
          <w:sz w:val="28"/>
          <w:szCs w:val="28"/>
        </w:rPr>
        <w:t>исследовать</w:t>
      </w:r>
      <w:r>
        <w:rPr>
          <w:rFonts w:ascii="Times New Roman" w:hAnsi="Times New Roman" w:cs="Times New Roman"/>
          <w:sz w:val="28"/>
          <w:szCs w:val="28"/>
        </w:rPr>
        <w:t xml:space="preserve"> ассоциации в картине мира человека</w:t>
      </w:r>
      <w:r w:rsidRPr="00B03A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исследовать многозначные грани оценочных суждений</w:t>
      </w:r>
      <w:r w:rsidRPr="00B03A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17BD1D7" w14:textId="77777777" w:rsidR="0036107D" w:rsidRPr="00B03A0D" w:rsidRDefault="0036107D" w:rsidP="003610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A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14:paraId="162DFD13" w14:textId="77777777" w:rsidR="0036107D" w:rsidRDefault="0036107D" w:rsidP="0036107D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понятие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ассоциаций и ассоциативного эксперимента</w:t>
      </w:r>
      <w:r w:rsidRPr="00B03A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10F300" w14:textId="5E693B0E" w:rsidR="0036107D" w:rsidRDefault="0036107D" w:rsidP="0036107D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проблему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слов-стимулов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0A70EB" w14:textId="05F2FBA7" w:rsidR="00866F1E" w:rsidRPr="00866F1E" w:rsidRDefault="00E609DF" w:rsidP="00866F1E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проблему ассоциативных полей.</w:t>
      </w:r>
    </w:p>
    <w:p w14:paraId="191065F9" w14:textId="70D150AD" w:rsidR="0036107D" w:rsidRPr="007D4195" w:rsidRDefault="0036107D" w:rsidP="0036107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51D">
        <w:rPr>
          <w:rFonts w:ascii="Times New Roman" w:hAnsi="Times New Roman" w:cs="Times New Roman"/>
          <w:sz w:val="28"/>
          <w:szCs w:val="28"/>
        </w:rPr>
        <w:t>Ассоциативный эксперимент – «т</w:t>
      </w:r>
      <w:r w:rsidRPr="0083151D">
        <w:rPr>
          <w:rFonts w:ascii="Times New Roman" w:hAnsi="Times New Roman" w:cs="Times New Roman"/>
          <w:sz w:val="28"/>
          <w:szCs w:val="28"/>
          <w:shd w:val="clear" w:color="auto" w:fill="FFFFFF"/>
        </w:rPr>
        <w:t>ермин, утвердившийся в психологии для обозначения особого проективного метода исследования мотивации личности, который был предложен в самом нач. XX в.</w:t>
      </w:r>
      <w:r w:rsidRPr="008315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151D">
        <w:rPr>
          <w:rStyle w:val="a5"/>
          <w:sz w:val="28"/>
          <w:szCs w:val="28"/>
          <w:shd w:val="clear" w:color="auto" w:fill="FFFFFF"/>
        </w:rPr>
        <w:t>К</w:t>
      </w:r>
      <w:r w:rsidRPr="008315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8315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3151D">
        <w:rPr>
          <w:rStyle w:val="a5"/>
          <w:sz w:val="28"/>
          <w:szCs w:val="28"/>
          <w:shd w:val="clear" w:color="auto" w:fill="FFFFFF"/>
        </w:rPr>
        <w:t>Г</w:t>
      </w:r>
      <w:r w:rsidRPr="008315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8315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3151D">
        <w:rPr>
          <w:rStyle w:val="a5"/>
          <w:sz w:val="28"/>
          <w:szCs w:val="28"/>
          <w:shd w:val="clear" w:color="auto" w:fill="FFFFFF"/>
        </w:rPr>
        <w:t>Юнгом</w:t>
      </w:r>
      <w:r w:rsidRPr="008315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3151D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практически одновременно с ним</w:t>
      </w:r>
      <w:r w:rsidRPr="008315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151D">
        <w:rPr>
          <w:rStyle w:val="a5"/>
          <w:sz w:val="28"/>
          <w:szCs w:val="28"/>
          <w:shd w:val="clear" w:color="auto" w:fill="FFFFFF"/>
        </w:rPr>
        <w:t>М</w:t>
      </w:r>
      <w:r w:rsidRPr="008315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8315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83151D">
        <w:rPr>
          <w:rStyle w:val="a5"/>
          <w:sz w:val="28"/>
          <w:szCs w:val="28"/>
          <w:shd w:val="clear" w:color="auto" w:fill="FFFFFF"/>
        </w:rPr>
        <w:t>Вертгеймером</w:t>
      </w:r>
      <w:proofErr w:type="spellEnd"/>
      <w:r w:rsidRPr="0083151D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3151D">
        <w:rPr>
          <w:rFonts w:ascii="Times New Roman" w:hAnsi="Times New Roman" w:cs="Times New Roman"/>
          <w:sz w:val="28"/>
          <w:szCs w:val="28"/>
          <w:shd w:val="clear" w:color="auto" w:fill="FFFFFF"/>
        </w:rPr>
        <w:t>и Д. Кляйном» [Белянин 2004: 132]. Испытуемый должен отвечать на определенный набор слов-</w:t>
      </w:r>
      <w:r w:rsidRPr="00302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стимулов как можно быстрее любым первым пришедшим ему в голову словом. Регистрируются такие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 получаемого материала</w:t>
      </w:r>
      <w:r w:rsidRPr="00302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тип</w:t>
      </w:r>
      <w:r w:rsidRPr="003027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276E">
        <w:rPr>
          <w:rStyle w:val="a5"/>
          <w:color w:val="000000"/>
          <w:sz w:val="28"/>
          <w:szCs w:val="28"/>
          <w:shd w:val="clear" w:color="auto" w:fill="FFFFFF"/>
        </w:rPr>
        <w:t>ассоциаций, возникающих на слово-стимул</w:t>
      </w:r>
      <w:r w:rsidRPr="00302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частота однотипных ассоциаций,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нередко – </w:t>
      </w:r>
      <w:r w:rsidRPr="00302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словом-стимулом и </w:t>
      </w:r>
      <w:r w:rsidRPr="007D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ответом испытуемого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r w:rsidRPr="007D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30FD13E" w14:textId="3CD93EEC" w:rsidR="0036107D" w:rsidRDefault="0036107D" w:rsidP="0036107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ассоциативных экспериментов создаются специальные «словари ассоциативных норм» (то есть словари достаточно достоверного распределения реакций). В отечественной психолингвистике к числу таких словарей можно </w:t>
      </w:r>
      <w:proofErr w:type="gramStart"/>
      <w:r w:rsidRPr="0083151D">
        <w:rPr>
          <w:rFonts w:ascii="Times New Roman" w:hAnsi="Times New Roman" w:cs="Times New Roman"/>
          <w:sz w:val="28"/>
          <w:szCs w:val="28"/>
          <w:shd w:val="clear" w:color="auto" w:fill="FFFFFF"/>
        </w:rPr>
        <w:t>отнести  «</w:t>
      </w:r>
      <w:proofErr w:type="gramEnd"/>
      <w:r w:rsidRPr="0083151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 ассоциативных норм русского языка», который  был составлен авторским коллективом под руководством А.А. Леонтьева [Леонтьев 1973]. В настоящее время наиболее полным русским ассоциативным словарем является «Русский ассоциативный словарь» (Ю. Н. Караулов, Е. Ф. Тарасов, Н. В. Уфимцева и др.) [Караулов 2002]. Он содержит ответы на более 7000 слов-стимулов; это свыше миллиона словесных реакций.</w:t>
      </w:r>
    </w:p>
    <w:p w14:paraId="24C9A8B1" w14:textId="77777777" w:rsidR="00E873C6" w:rsidRDefault="00E873C6" w:rsidP="00E873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Словарные статьи в «Русском ассоциативном словаре» имеют определенную структуру. Сначала приводится слово-стимул, затем ответные реакции, которые располагаются в порядке убывания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F9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частот. Внутри каждой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частотной </w:t>
      </w:r>
      <w:r w:rsidRPr="00F9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все словесные реакции приводятся в алфавитном порядке. Первая цифра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словарной статьи </w:t>
      </w:r>
      <w:r w:rsidRPr="00F9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показывает общее количество реакций на стимулы, вторая – количество разных реакций, третья – количество отказов, то есть, количество испытуемых, которые не дали никаких реакций на данный стимул. Четвертый цифровой показатель – количество единичных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реакций</w:t>
      </w:r>
      <w:r w:rsidRPr="00F91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5944EC" w14:textId="77777777" w:rsidR="00E873C6" w:rsidRPr="00DA3094" w:rsidRDefault="00E873C6" w:rsidP="00E873C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Опираясь на данные ассоциативного эксперимента, </w:t>
      </w:r>
      <w:proofErr w:type="gram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Pr="00DA3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выявлять</w:t>
      </w:r>
      <w:proofErr w:type="gram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уточнять семантическую структуру слова-стимула. Так, например, А.В.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Кленова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выделяет на материале ассоциативных данных школьников два круга явлений. К первому кругу она относит «круг понятий-стимулов</w:t>
      </w:r>
      <w:proofErr w:type="gram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»,  в</w:t>
      </w:r>
      <w:proofErr w:type="gram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котором можно выделить такие уровни, как: «сфера «внутреннего», сфера «внешнего», коммуникативная сфера, сфера окружающего быта  и сфера природного». Ко второму кругу относится область понятий, которая </w:t>
      </w:r>
      <w:proofErr w:type="gram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возникла  в</w:t>
      </w:r>
      <w:proofErr w:type="gram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сознании школьников под влиянием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общеоценочных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стимулов [Филологические этюды 2006: 31-33]. Подробные данные об исследовании ассоциативных данных,  в том числе и оценочных значений можно найти  в работах: А.И. Лопатиной, А.Д. Фильченко, А.Н.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Мамыкиной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комментирующем приложении к ассоциативному словарю» [Филологические этюды 2010: 263], Е. В. Марковой «Параметрические прилагательные в ассоциативных словарях» [Филологические этюды 2010: 268-270], Е.Г. Трещевой «Ассоциативные поля многозначных стимулов (на материале слов с событийной семантикой) [Филологические этюды 2010: 407-411], А.М.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Микаиловой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««Вода» в ассоциативном словаре» [Филологические этюды 2008: 42], В.Е. Гольдина и А.П.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Сдобновой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«Русская ассоциативная лексикография»  [Гольдин и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Сдобнова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2008: 19-42], В.Е. Гольдина «Нормативный аспект лексических ассоциаций» [Гольдин 2008: 42-44], А.С. Беликовой, Т.С. </w:t>
      </w:r>
      <w:proofErr w:type="spellStart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>Колбиневой</w:t>
      </w:r>
      <w:proofErr w:type="spellEnd"/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30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«Нулевые ассоциативные реакции и возраст» [Филологические этюды 2004: 128 - 132] и др. </w:t>
      </w:r>
    </w:p>
    <w:p w14:paraId="03C79685" w14:textId="77777777" w:rsidR="00E873C6" w:rsidRDefault="00E873C6" w:rsidP="00E873C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3D">
        <w:rPr>
          <w:rFonts w:ascii="Times New Roman" w:hAnsi="Times New Roman" w:cs="Times New Roman"/>
          <w:b/>
          <w:sz w:val="28"/>
          <w:szCs w:val="28"/>
        </w:rPr>
        <w:t>Ассоциативное поле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ассоциативное значение</w:t>
      </w:r>
    </w:p>
    <w:p w14:paraId="1AE621D1" w14:textId="77777777" w:rsidR="00E873C6" w:rsidRPr="00C5743D" w:rsidRDefault="00E873C6" w:rsidP="00E873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реакции на слово-стимул образуют его ассоциативное поле. Понятие ассоциативного поля тесно связано с понятием ассоциативного значения, которое 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понимается в современном российском языко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по-разному. Так, во-первых, ассоциативное значение рассматривается как определенный </w:t>
      </w:r>
      <w:r w:rsidRPr="00E804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компонент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 слова, который объясняет это значение. Во-вторых, в психологии и психолингвистике закрепилось связанное с именем Дж. Диза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адекватное психологической структуре значения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ассоциативного значения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потенциальное распределение ассоциаций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определенное слово-стимул.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таком понимании а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ссоциативное значение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отождествляется с ассоциативным полем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мнению Ю.Н. Караулова, оно 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отражает коммуникативный потенциал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слова. Другими словами, можно сказать, что ассоциативное значение (ассоциативное поле) </w:t>
      </w:r>
      <w:r w:rsidRPr="00C5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обусловливает способность слова участвовать в общении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элемента высказывания.</w:t>
      </w:r>
    </w:p>
    <w:p w14:paraId="09AC1CEE" w14:textId="77777777" w:rsidR="00E873C6" w:rsidRDefault="00E873C6" w:rsidP="00E873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105">
        <w:rPr>
          <w:rFonts w:ascii="Times New Roman" w:hAnsi="Times New Roman" w:cs="Times New Roman"/>
          <w:color w:val="000000"/>
          <w:sz w:val="28"/>
          <w:szCs w:val="28"/>
        </w:rPr>
        <w:t xml:space="preserve">Каждое ассоциативное поле имеет ядро, центр и периферию, состоящие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ассоциатов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соотносятся </w:t>
      </w:r>
      <w:r w:rsidRPr="00DC1105">
        <w:rPr>
          <w:rFonts w:ascii="Times New Roman" w:hAnsi="Times New Roman" w:cs="Times New Roman"/>
          <w:color w:val="000000"/>
          <w:sz w:val="28"/>
          <w:szCs w:val="28"/>
        </w:rPr>
        <w:t xml:space="preserve">иерархически, </w:t>
      </w:r>
      <w:proofErr w:type="spellStart"/>
      <w:r w:rsidRPr="00DC1105">
        <w:rPr>
          <w:rFonts w:ascii="Times New Roman" w:hAnsi="Times New Roman" w:cs="Times New Roman"/>
          <w:color w:val="000000"/>
          <w:sz w:val="28"/>
          <w:szCs w:val="28"/>
        </w:rPr>
        <w:t>парадигматически</w:t>
      </w:r>
      <w:proofErr w:type="spellEnd"/>
      <w:r w:rsidRPr="00DC11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C1105">
        <w:rPr>
          <w:rFonts w:ascii="Times New Roman" w:hAnsi="Times New Roman" w:cs="Times New Roman"/>
          <w:color w:val="000000"/>
          <w:sz w:val="28"/>
          <w:szCs w:val="28"/>
        </w:rPr>
        <w:t>синтагм</w:t>
      </w:r>
      <w:r>
        <w:rPr>
          <w:rFonts w:ascii="Times New Roman" w:hAnsi="Times New Roman" w:cs="Times New Roman"/>
          <w:color w:val="000000"/>
          <w:sz w:val="28"/>
          <w:szCs w:val="28"/>
        </w:rPr>
        <w:t>атически</w:t>
      </w:r>
      <w:proofErr w:type="spellEnd"/>
      <w:r w:rsidRPr="00DC1105">
        <w:rPr>
          <w:rFonts w:ascii="Times New Roman" w:hAnsi="Times New Roman" w:cs="Times New Roman"/>
          <w:color w:val="000000"/>
          <w:sz w:val="28"/>
          <w:szCs w:val="28"/>
        </w:rPr>
        <w:t xml:space="preserve">. Ядро ассоциативного поля содержит наиболее значимые,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ассоциации, которые </w:t>
      </w:r>
      <w:r w:rsidRPr="00DC1105">
        <w:rPr>
          <w:rFonts w:ascii="Times New Roman" w:hAnsi="Times New Roman" w:cs="Times New Roman"/>
          <w:color w:val="000000"/>
          <w:sz w:val="28"/>
          <w:szCs w:val="28"/>
        </w:rPr>
        <w:t>неодн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ократно повторялись</w:t>
      </w:r>
      <w:r w:rsidRPr="00DC1105">
        <w:rPr>
          <w:rFonts w:ascii="Times New Roman" w:hAnsi="Times New Roman" w:cs="Times New Roman"/>
          <w:color w:val="000000"/>
          <w:sz w:val="28"/>
          <w:szCs w:val="28"/>
        </w:rPr>
        <w:t xml:space="preserve">. Исследователи высказывают мнение, что хотя бы дважды повторенная ассоциация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Pr="00DC1105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случайной</w:t>
      </w:r>
      <w:r w:rsidRPr="00DC11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DE8D4F" w14:textId="77777777" w:rsidR="00E873C6" w:rsidRPr="00771553" w:rsidRDefault="00E873C6" w:rsidP="00E873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553">
        <w:rPr>
          <w:rFonts w:ascii="Times New Roman" w:hAnsi="Times New Roman" w:cs="Times New Roman"/>
          <w:color w:val="000000"/>
          <w:sz w:val="28"/>
          <w:szCs w:val="28"/>
        </w:rPr>
        <w:t xml:space="preserve">Менее частотные ассоциации относятся к периферийной зоне поля. Ценность даже единичных реакций не следует преуменьшать, поскольку большинство из них отражает специфику ассоциативных структур языка. </w:t>
      </w:r>
    </w:p>
    <w:p w14:paraId="36DFE80A" w14:textId="77777777" w:rsidR="00E873C6" w:rsidRDefault="00E873C6" w:rsidP="00E873C6">
      <w:pPr>
        <w:pStyle w:val="1"/>
        <w:spacing w:before="0" w:beforeAutospacing="0" w:after="0" w:afterAutospacing="0" w:line="360" w:lineRule="auto"/>
        <w:ind w:firstLine="851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ажно отметить, что, по мнению </w:t>
      </w:r>
      <w:r w:rsidRPr="00EB78CC">
        <w:rPr>
          <w:b w:val="0"/>
          <w:color w:val="000000"/>
          <w:sz w:val="28"/>
          <w:szCs w:val="28"/>
        </w:rPr>
        <w:t xml:space="preserve">Г. А. Мартиновича, 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наиболее социально значимые ассоциации возникают и закрепляются в языковом 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сознании людей в большей мере под влиянием текстов, поскольку одни и те же слова могут встречаться в тематически однородных текстах. Данный </w:t>
      </w:r>
      <w:r>
        <w:rPr>
          <w:b w:val="0"/>
          <w:color w:val="000000"/>
          <w:sz w:val="28"/>
          <w:szCs w:val="28"/>
          <w:shd w:val="clear" w:color="auto" w:fill="FFFFFF"/>
        </w:rPr>
        <w:t>тезис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 Г.А. Мартинович доказывает тем, что «трудно объяснить высокую частотность таких реакций на стимул</w:t>
      </w:r>
      <w:r w:rsidRPr="00EB78C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EB78CC">
        <w:rPr>
          <w:b w:val="0"/>
          <w:i/>
          <w:iCs/>
          <w:color w:val="000000"/>
          <w:sz w:val="28"/>
          <w:szCs w:val="28"/>
          <w:shd w:val="clear" w:color="auto" w:fill="FFFFFF"/>
        </w:rPr>
        <w:t>береза,</w:t>
      </w:r>
      <w:r w:rsidRPr="00EB78C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>как</w:t>
      </w:r>
      <w:r w:rsidRPr="00EB78C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EB78CC">
        <w:rPr>
          <w:b w:val="0"/>
          <w:i/>
          <w:iCs/>
          <w:color w:val="000000"/>
          <w:sz w:val="28"/>
          <w:szCs w:val="28"/>
          <w:shd w:val="clear" w:color="auto" w:fill="FFFFFF"/>
        </w:rPr>
        <w:t>стройная, кудрявая, плакучая</w:t>
      </w:r>
      <w:r w:rsidRPr="00EB78CC">
        <w:rPr>
          <w:rStyle w:val="apple-converted-space"/>
          <w:b w:val="0"/>
          <w:i/>
          <w:iCs/>
          <w:color w:val="000000"/>
          <w:sz w:val="28"/>
          <w:szCs w:val="28"/>
          <w:shd w:val="clear" w:color="auto" w:fill="FFFFFF"/>
        </w:rPr>
        <w:t> 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>и т.п., так как маловероятно, что «стройность», «кудрявость», «</w:t>
      </w:r>
      <w:proofErr w:type="spellStart"/>
      <w:r w:rsidRPr="00EB78CC">
        <w:rPr>
          <w:b w:val="0"/>
          <w:color w:val="000000"/>
          <w:sz w:val="28"/>
          <w:szCs w:val="28"/>
          <w:shd w:val="clear" w:color="auto" w:fill="FFFFFF"/>
        </w:rPr>
        <w:t>плакучесть</w:t>
      </w:r>
      <w:proofErr w:type="spellEnd"/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» березы каждый раз заново «открываются» испытуемыми (или </w:t>
      </w:r>
      <w:r w:rsidRPr="00DA3094">
        <w:rPr>
          <w:b w:val="0"/>
          <w:sz w:val="28"/>
          <w:szCs w:val="28"/>
          <w:shd w:val="clear" w:color="auto" w:fill="FFFFFF"/>
        </w:rPr>
        <w:t>говорящими, пишущими)» [Мартинович 1990: 143]. Отсюда логично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 предположить, что то, что есть в речи людей,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>текстах, так или иначе отражается и закрепляется в языковом сознании людей и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 наоборот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EB78CC">
        <w:rPr>
          <w:b w:val="0"/>
          <w:color w:val="000000"/>
          <w:sz w:val="28"/>
          <w:szCs w:val="28"/>
          <w:shd w:val="clear" w:color="auto" w:fill="FFFFFF"/>
        </w:rPr>
        <w:t xml:space="preserve"> – то, что есть в языковом сознании людей, так или иначе, проявляется в речи, текстах.</w:t>
      </w:r>
    </w:p>
    <w:p w14:paraId="46D5A764" w14:textId="77777777" w:rsidR="00E873C6" w:rsidRPr="00DA3094" w:rsidRDefault="00E873C6" w:rsidP="00E873C6">
      <w:pPr>
        <w:pStyle w:val="1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C04D51">
        <w:rPr>
          <w:b w:val="0"/>
          <w:color w:val="000000"/>
          <w:sz w:val="28"/>
          <w:szCs w:val="28"/>
          <w:shd w:val="clear" w:color="auto" w:fill="FFFFFF"/>
        </w:rPr>
        <w:t>Г.А. Мартинович отмечает возможность интерпретации слова-стимула как «слова-темы», котор</w:t>
      </w:r>
      <w:r>
        <w:rPr>
          <w:b w:val="0"/>
          <w:color w:val="000000"/>
          <w:sz w:val="28"/>
          <w:szCs w:val="28"/>
          <w:shd w:val="clear" w:color="auto" w:fill="FFFFFF"/>
        </w:rPr>
        <w:t>ая</w:t>
      </w:r>
      <w:r w:rsidRPr="00C04D51">
        <w:rPr>
          <w:b w:val="0"/>
          <w:color w:val="000000"/>
          <w:sz w:val="28"/>
          <w:szCs w:val="28"/>
          <w:shd w:val="clear" w:color="auto" w:fill="FFFFFF"/>
        </w:rPr>
        <w:t xml:space="preserve"> организует ассоциативное поле. </w:t>
      </w:r>
      <w:r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C04D51">
        <w:rPr>
          <w:b w:val="0"/>
          <w:color w:val="000000"/>
          <w:sz w:val="28"/>
          <w:szCs w:val="28"/>
          <w:shd w:val="clear" w:color="auto" w:fill="FFFFFF"/>
        </w:rPr>
        <w:t xml:space="preserve"> ассоциативного поля есть определенные уровни. Так, на верхнем уровне, являющемся наиболее общим уровнем организации ассоциативного поля, все его элементы могут объединяться на основе «собственно тематических отношений, в пределах которых проявляются все остальные виды связей и отношений, возможных между номинативными единицами языка: синонимических, антонимических, </w:t>
      </w:r>
      <w:proofErr w:type="spellStart"/>
      <w:r w:rsidRPr="00C04D51">
        <w:rPr>
          <w:b w:val="0"/>
          <w:color w:val="000000"/>
          <w:sz w:val="28"/>
          <w:szCs w:val="28"/>
          <w:shd w:val="clear" w:color="auto" w:fill="FFFFFF"/>
        </w:rPr>
        <w:t>гипо</w:t>
      </w:r>
      <w:proofErr w:type="spellEnd"/>
      <w:r w:rsidRPr="00C04D51">
        <w:rPr>
          <w:b w:val="0"/>
          <w:color w:val="000000"/>
          <w:sz w:val="28"/>
          <w:szCs w:val="28"/>
          <w:shd w:val="clear" w:color="auto" w:fill="FFFFFF"/>
        </w:rPr>
        <w:t>-/</w:t>
      </w:r>
      <w:proofErr w:type="spellStart"/>
      <w:r w:rsidRPr="00C04D51">
        <w:rPr>
          <w:b w:val="0"/>
          <w:color w:val="000000"/>
          <w:sz w:val="28"/>
          <w:szCs w:val="28"/>
          <w:shd w:val="clear" w:color="auto" w:fill="FFFFFF"/>
        </w:rPr>
        <w:t>гиперонимических</w:t>
      </w:r>
      <w:proofErr w:type="spellEnd"/>
      <w:r w:rsidRPr="00C04D51">
        <w:rPr>
          <w:b w:val="0"/>
          <w:color w:val="000000"/>
          <w:sz w:val="28"/>
          <w:szCs w:val="28"/>
          <w:shd w:val="clear" w:color="auto" w:fill="FFFFFF"/>
        </w:rPr>
        <w:t xml:space="preserve"> и т.д.» </w:t>
      </w:r>
      <w:r w:rsidRPr="00DA3094">
        <w:rPr>
          <w:b w:val="0"/>
          <w:sz w:val="28"/>
          <w:szCs w:val="28"/>
          <w:shd w:val="clear" w:color="auto" w:fill="FFFFFF"/>
        </w:rPr>
        <w:t>[Мартинович 1990: 145 - 146].</w:t>
      </w:r>
    </w:p>
    <w:p w14:paraId="0D83866A" w14:textId="77777777" w:rsidR="00E873C6" w:rsidRPr="00EC3DEB" w:rsidRDefault="00E873C6" w:rsidP="00E873C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ссоциативное поле выступает как модель сознания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лингвистике 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отмечается тот факт, что явления действительности, которые воспринимаются человеком в процессе общения, отображаются в сознании, и подобное отображение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воплощает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явлений действительности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представлений о них, 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явлений действительности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 и 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выз</w:t>
      </w:r>
      <w:r w:rsidRPr="0021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ванных восприятием этих явлений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типичные текстовые связи. Все они отражаются ассоциативными полями. См., например: </w:t>
      </w:r>
      <w:r w:rsidRPr="003C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Крючкова 2009</w:t>
      </w:r>
      <w:r w:rsidRPr="003C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C8573E" w14:textId="77777777" w:rsidR="00E873C6" w:rsidRPr="00651346" w:rsidRDefault="00E873C6" w:rsidP="00E873C6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51346">
        <w:rPr>
          <w:color w:val="000000"/>
          <w:sz w:val="28"/>
          <w:szCs w:val="28"/>
        </w:rPr>
        <w:t xml:space="preserve">ссоциативное поле демонстрирует не только конкретные знания испытуемого об определенной ситуации действительности, но и общие знания </w:t>
      </w:r>
      <w:r w:rsidRPr="00651346">
        <w:rPr>
          <w:color w:val="000000"/>
          <w:sz w:val="28"/>
          <w:szCs w:val="28"/>
        </w:rPr>
        <w:lastRenderedPageBreak/>
        <w:t xml:space="preserve">о типах подобных ситуаций. Так, можно сказать, что ассоциативное поле представляет собой результат интерпретации действительности человеком, который опирается на свои знания, на свой прошлый опыт.  </w:t>
      </w:r>
    </w:p>
    <w:p w14:paraId="65C7AAFB" w14:textId="77777777" w:rsidR="00E873C6" w:rsidRPr="00664895" w:rsidRDefault="00E873C6" w:rsidP="00E873C6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51346">
        <w:rPr>
          <w:color w:val="000000"/>
          <w:sz w:val="28"/>
          <w:szCs w:val="28"/>
        </w:rPr>
        <w:t xml:space="preserve">Реакции отражают определенные аспекты ситуаций, которые непосредственно </w:t>
      </w:r>
      <w:proofErr w:type="gramStart"/>
      <w:r w:rsidRPr="00651346">
        <w:rPr>
          <w:color w:val="000000"/>
          <w:sz w:val="28"/>
          <w:szCs w:val="28"/>
        </w:rPr>
        <w:t>относятся  к</w:t>
      </w:r>
      <w:proofErr w:type="gramEnd"/>
      <w:r w:rsidRPr="00651346">
        <w:rPr>
          <w:color w:val="000000"/>
          <w:sz w:val="28"/>
          <w:szCs w:val="28"/>
        </w:rPr>
        <w:t xml:space="preserve"> слову-стимулу. Поэтому особую важность представляет анализ ассоциативного поля как целостности, поскольку </w:t>
      </w:r>
      <w:r w:rsidRPr="00664895">
        <w:rPr>
          <w:color w:val="000000"/>
          <w:sz w:val="28"/>
          <w:szCs w:val="28"/>
        </w:rPr>
        <w:t xml:space="preserve">он позволяет установить, на каких аспектах ситуации люди </w:t>
      </w:r>
      <w:r>
        <w:rPr>
          <w:color w:val="000000"/>
          <w:sz w:val="28"/>
          <w:szCs w:val="28"/>
        </w:rPr>
        <w:t>концентрируют</w:t>
      </w:r>
      <w:r w:rsidRPr="00664895">
        <w:rPr>
          <w:color w:val="000000"/>
          <w:sz w:val="28"/>
          <w:szCs w:val="28"/>
        </w:rPr>
        <w:t xml:space="preserve"> свое внимание.</w:t>
      </w:r>
      <w:r>
        <w:rPr>
          <w:color w:val="000000"/>
          <w:sz w:val="28"/>
          <w:szCs w:val="28"/>
        </w:rPr>
        <w:t xml:space="preserve"> </w:t>
      </w:r>
    </w:p>
    <w:p w14:paraId="37F747A2" w14:textId="77777777" w:rsidR="00E873C6" w:rsidRDefault="00E873C6" w:rsidP="00E873C6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этом </w:t>
      </w:r>
      <w:r w:rsidRPr="00664895">
        <w:rPr>
          <w:color w:val="000000"/>
          <w:sz w:val="28"/>
          <w:szCs w:val="28"/>
          <w:shd w:val="clear" w:color="auto" w:fill="FFFFFF"/>
        </w:rPr>
        <w:t xml:space="preserve">большая </w:t>
      </w:r>
      <w:proofErr w:type="gramStart"/>
      <w:r w:rsidRPr="00664895">
        <w:rPr>
          <w:color w:val="000000"/>
          <w:sz w:val="28"/>
          <w:szCs w:val="28"/>
          <w:shd w:val="clear" w:color="auto" w:fill="FFFFFF"/>
        </w:rPr>
        <w:t>часть  знаний</w:t>
      </w:r>
      <w:proofErr w:type="gramEnd"/>
      <w:r w:rsidRPr="00664895">
        <w:rPr>
          <w:color w:val="000000"/>
          <w:sz w:val="28"/>
          <w:szCs w:val="28"/>
          <w:shd w:val="clear" w:color="auto" w:fill="FFFFFF"/>
        </w:rPr>
        <w:t xml:space="preserve"> человека структурирована сложным образом, концепты  связаны друг с другом таким способом, который отражает временную  и причинную структуру мира. </w:t>
      </w:r>
    </w:p>
    <w:p w14:paraId="2483F3A3" w14:textId="77777777" w:rsidR="00E873C6" w:rsidRPr="00A27300" w:rsidRDefault="00E873C6" w:rsidP="00E873C6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Ассоциативное поле –</w:t>
      </w:r>
      <w:r w:rsidRPr="00A27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своеобразный </w:t>
      </w:r>
      <w:r w:rsidRPr="00A2730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нструмент изучения </w:t>
      </w:r>
      <w:proofErr w:type="gramStart"/>
      <w:r>
        <w:rPr>
          <w:color w:val="000000"/>
          <w:sz w:val="28"/>
          <w:szCs w:val="28"/>
        </w:rPr>
        <w:t xml:space="preserve">концепта </w:t>
      </w:r>
      <w:r w:rsidRPr="00A27300">
        <w:rPr>
          <w:color w:val="000000"/>
          <w:sz w:val="28"/>
          <w:szCs w:val="28"/>
        </w:rPr>
        <w:t xml:space="preserve"> в</w:t>
      </w:r>
      <w:proofErr w:type="gramEnd"/>
      <w:r w:rsidRPr="00A27300">
        <w:rPr>
          <w:color w:val="000000"/>
          <w:sz w:val="28"/>
          <w:szCs w:val="28"/>
        </w:rPr>
        <w:t xml:space="preserve"> национ</w:t>
      </w:r>
      <w:r>
        <w:rPr>
          <w:color w:val="000000"/>
          <w:sz w:val="28"/>
          <w:szCs w:val="28"/>
        </w:rPr>
        <w:t xml:space="preserve">альной </w:t>
      </w:r>
      <w:proofErr w:type="spellStart"/>
      <w:r>
        <w:rPr>
          <w:color w:val="000000"/>
          <w:sz w:val="28"/>
          <w:szCs w:val="28"/>
        </w:rPr>
        <w:t>концептосфере</w:t>
      </w:r>
      <w:proofErr w:type="spellEnd"/>
      <w:r>
        <w:rPr>
          <w:color w:val="000000"/>
          <w:sz w:val="28"/>
          <w:szCs w:val="28"/>
        </w:rPr>
        <w:t xml:space="preserve"> при  большом количестве информантов. </w:t>
      </w:r>
      <w:proofErr w:type="gramStart"/>
      <w:r>
        <w:rPr>
          <w:color w:val="000000"/>
          <w:sz w:val="28"/>
          <w:szCs w:val="28"/>
        </w:rPr>
        <w:t>Наряду  с</w:t>
      </w:r>
      <w:proofErr w:type="gramEnd"/>
      <w:r>
        <w:rPr>
          <w:color w:val="000000"/>
          <w:sz w:val="28"/>
          <w:szCs w:val="28"/>
        </w:rPr>
        <w:t xml:space="preserve"> этим можно отметить, что ассоциативное поле – это инструмент изучения концепта и</w:t>
      </w:r>
      <w:r w:rsidRPr="00A27300">
        <w:rPr>
          <w:color w:val="000000"/>
          <w:sz w:val="28"/>
          <w:szCs w:val="28"/>
        </w:rPr>
        <w:t xml:space="preserve"> в индивидуальной </w:t>
      </w:r>
      <w:proofErr w:type="spellStart"/>
      <w:r w:rsidRPr="00A27300">
        <w:rPr>
          <w:color w:val="000000"/>
          <w:sz w:val="28"/>
          <w:szCs w:val="28"/>
        </w:rPr>
        <w:t>концептосфере</w:t>
      </w:r>
      <w:proofErr w:type="spellEnd"/>
      <w:r w:rsidRPr="00A27300">
        <w:rPr>
          <w:color w:val="000000"/>
          <w:sz w:val="28"/>
          <w:szCs w:val="28"/>
        </w:rPr>
        <w:t>, когда</w:t>
      </w:r>
      <w:r>
        <w:rPr>
          <w:color w:val="000000"/>
          <w:sz w:val="28"/>
          <w:szCs w:val="28"/>
        </w:rPr>
        <w:t xml:space="preserve"> изучаются ассоциации отдельно взятого</w:t>
      </w:r>
      <w:r w:rsidRPr="00A27300">
        <w:rPr>
          <w:color w:val="000000"/>
          <w:sz w:val="28"/>
          <w:szCs w:val="28"/>
        </w:rPr>
        <w:t xml:space="preserve"> человека. Одним из основных источников изучения концепта в национальной </w:t>
      </w:r>
      <w:proofErr w:type="spellStart"/>
      <w:r w:rsidRPr="00A27300">
        <w:rPr>
          <w:color w:val="000000"/>
          <w:sz w:val="28"/>
          <w:szCs w:val="28"/>
        </w:rPr>
        <w:t>концептосфере</w:t>
      </w:r>
      <w:proofErr w:type="spellEnd"/>
      <w:r w:rsidRPr="00A27300">
        <w:rPr>
          <w:color w:val="000000"/>
          <w:sz w:val="28"/>
          <w:szCs w:val="28"/>
        </w:rPr>
        <w:t xml:space="preserve"> является РАС под ред. </w:t>
      </w:r>
      <w:r>
        <w:rPr>
          <w:color w:val="000000"/>
          <w:sz w:val="28"/>
          <w:szCs w:val="28"/>
        </w:rPr>
        <w:t>Ю. Н. Караулова. Статьи в РАС можно назвать ассоциативными</w:t>
      </w:r>
      <w:r w:rsidRPr="00A27300">
        <w:rPr>
          <w:color w:val="000000"/>
          <w:sz w:val="28"/>
          <w:szCs w:val="28"/>
        </w:rPr>
        <w:t xml:space="preserve"> пол</w:t>
      </w:r>
      <w:r>
        <w:rPr>
          <w:color w:val="000000"/>
          <w:sz w:val="28"/>
          <w:szCs w:val="28"/>
        </w:rPr>
        <w:t>ями</w:t>
      </w:r>
      <w:r w:rsidRPr="00A27300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ы</w:t>
      </w:r>
      <w:r w:rsidRPr="00A27300">
        <w:rPr>
          <w:color w:val="000000"/>
          <w:sz w:val="28"/>
          <w:szCs w:val="28"/>
        </w:rPr>
        <w:t>е с большой степенью достоверности отража</w:t>
      </w:r>
      <w:r>
        <w:rPr>
          <w:color w:val="000000"/>
          <w:sz w:val="28"/>
          <w:szCs w:val="28"/>
        </w:rPr>
        <w:t>ю</w:t>
      </w:r>
      <w:r w:rsidRPr="00A27300">
        <w:rPr>
          <w:color w:val="000000"/>
          <w:sz w:val="28"/>
          <w:szCs w:val="28"/>
        </w:rPr>
        <w:t xml:space="preserve">т </w:t>
      </w:r>
      <w:proofErr w:type="spellStart"/>
      <w:r w:rsidRPr="00A27300">
        <w:rPr>
          <w:color w:val="000000"/>
          <w:sz w:val="28"/>
          <w:szCs w:val="28"/>
        </w:rPr>
        <w:t>концептосферу</w:t>
      </w:r>
      <w:proofErr w:type="spellEnd"/>
      <w:r w:rsidRPr="00A27300">
        <w:rPr>
          <w:color w:val="000000"/>
          <w:sz w:val="28"/>
          <w:szCs w:val="28"/>
        </w:rPr>
        <w:t xml:space="preserve"> целого народа. </w:t>
      </w:r>
      <w:r>
        <w:rPr>
          <w:color w:val="000000"/>
          <w:sz w:val="28"/>
          <w:szCs w:val="28"/>
        </w:rPr>
        <w:t>Ассоциативное поле –</w:t>
      </w:r>
      <w:r w:rsidRPr="00A27300">
        <w:rPr>
          <w:color w:val="000000"/>
          <w:sz w:val="28"/>
          <w:szCs w:val="28"/>
        </w:rPr>
        <w:t xml:space="preserve"> это инструмент изучения </w:t>
      </w:r>
      <w:r>
        <w:rPr>
          <w:color w:val="000000"/>
          <w:sz w:val="28"/>
          <w:szCs w:val="28"/>
        </w:rPr>
        <w:t>и</w:t>
      </w:r>
      <w:r w:rsidRPr="00A27300">
        <w:rPr>
          <w:color w:val="000000"/>
          <w:sz w:val="28"/>
          <w:szCs w:val="28"/>
        </w:rPr>
        <w:t xml:space="preserve"> мышления человека, поскольку ассоциации отражают</w:t>
      </w:r>
      <w:r>
        <w:rPr>
          <w:color w:val="000000"/>
          <w:sz w:val="28"/>
          <w:szCs w:val="28"/>
        </w:rPr>
        <w:t xml:space="preserve"> характер</w:t>
      </w:r>
      <w:r w:rsidRPr="00A27300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й</w:t>
      </w:r>
      <w:r w:rsidRPr="00A27300">
        <w:rPr>
          <w:color w:val="000000"/>
          <w:sz w:val="28"/>
          <w:szCs w:val="28"/>
        </w:rPr>
        <w:t xml:space="preserve"> между понятиями и их элементами в</w:t>
      </w:r>
      <w:r>
        <w:rPr>
          <w:color w:val="000000"/>
          <w:sz w:val="28"/>
          <w:szCs w:val="28"/>
        </w:rPr>
        <w:t xml:space="preserve"> нашем </w:t>
      </w:r>
      <w:proofErr w:type="gramStart"/>
      <w:r>
        <w:rPr>
          <w:color w:val="000000"/>
          <w:sz w:val="28"/>
          <w:szCs w:val="28"/>
        </w:rPr>
        <w:t>сознании,  а</w:t>
      </w:r>
      <w:proofErr w:type="gramEnd"/>
      <w:r>
        <w:rPr>
          <w:color w:val="000000"/>
          <w:sz w:val="28"/>
          <w:szCs w:val="28"/>
        </w:rPr>
        <w:t xml:space="preserve"> также отражают отношения </w:t>
      </w:r>
      <w:r w:rsidRPr="00A27300">
        <w:rPr>
          <w:color w:val="000000"/>
          <w:sz w:val="28"/>
          <w:szCs w:val="28"/>
        </w:rPr>
        <w:t>в подсознании, то есть позволяют выяв</w:t>
      </w:r>
      <w:r>
        <w:rPr>
          <w:color w:val="000000"/>
          <w:sz w:val="28"/>
          <w:szCs w:val="28"/>
        </w:rPr>
        <w:t>ля</w:t>
      </w:r>
      <w:r w:rsidRPr="00A27300">
        <w:rPr>
          <w:color w:val="000000"/>
          <w:sz w:val="28"/>
          <w:szCs w:val="28"/>
        </w:rPr>
        <w:t xml:space="preserve">ть глубинные </w:t>
      </w:r>
      <w:r>
        <w:rPr>
          <w:color w:val="000000"/>
          <w:sz w:val="28"/>
          <w:szCs w:val="28"/>
        </w:rPr>
        <w:t xml:space="preserve">смысловые </w:t>
      </w:r>
      <w:r w:rsidRPr="00A27300">
        <w:rPr>
          <w:color w:val="000000"/>
          <w:sz w:val="28"/>
          <w:szCs w:val="28"/>
        </w:rPr>
        <w:t>связи.</w:t>
      </w:r>
    </w:p>
    <w:p w14:paraId="75266943" w14:textId="77777777" w:rsidR="00E873C6" w:rsidRPr="00F15712" w:rsidRDefault="00E873C6" w:rsidP="00E873C6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15712">
        <w:rPr>
          <w:color w:val="000000"/>
          <w:sz w:val="28"/>
          <w:szCs w:val="28"/>
          <w:shd w:val="clear" w:color="auto" w:fill="FFFFFF"/>
        </w:rPr>
        <w:t>Таким образом, можно сказать, что ассоциативные поля и их совокупности могут выступать как модели языкового сознания человека, причем такими моделями, которые представля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F15712">
        <w:rPr>
          <w:color w:val="000000"/>
          <w:sz w:val="28"/>
          <w:szCs w:val="28"/>
          <w:shd w:val="clear" w:color="auto" w:fill="FFFFFF"/>
        </w:rPr>
        <w:t>т собой набор правил функционирования и использования знани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F15712">
        <w:rPr>
          <w:color w:val="000000"/>
          <w:sz w:val="28"/>
          <w:szCs w:val="28"/>
          <w:shd w:val="clear" w:color="auto" w:fill="FFFFFF"/>
        </w:rPr>
        <w:t xml:space="preserve"> определенной культуры, вербальны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F15712">
        <w:rPr>
          <w:color w:val="000000"/>
          <w:sz w:val="28"/>
          <w:szCs w:val="28"/>
          <w:shd w:val="clear" w:color="auto" w:fill="FFFFFF"/>
        </w:rPr>
        <w:t xml:space="preserve"> и невербальны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F157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знаков</w:t>
      </w:r>
      <w:r w:rsidRPr="00F15712">
        <w:rPr>
          <w:color w:val="000000"/>
          <w:sz w:val="28"/>
          <w:szCs w:val="28"/>
          <w:shd w:val="clear" w:color="auto" w:fill="FFFFFF"/>
        </w:rPr>
        <w:t>, отражающи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F15712">
        <w:rPr>
          <w:color w:val="000000"/>
          <w:sz w:val="28"/>
          <w:szCs w:val="28"/>
          <w:shd w:val="clear" w:color="auto" w:fill="FFFFFF"/>
        </w:rPr>
        <w:t xml:space="preserve"> образ мира данной </w:t>
      </w:r>
      <w:r w:rsidRPr="00F15712">
        <w:rPr>
          <w:color w:val="000000"/>
          <w:sz w:val="28"/>
          <w:szCs w:val="28"/>
          <w:shd w:val="clear" w:color="auto" w:fill="FFFFFF"/>
        </w:rPr>
        <w:lastRenderedPageBreak/>
        <w:t>культуры. Любой человек является носителем определенной культуры, сознание этнически обусловлено, а в основе мировосприятия каждого народа леж</w:t>
      </w:r>
      <w:r>
        <w:rPr>
          <w:color w:val="000000"/>
          <w:sz w:val="28"/>
          <w:szCs w:val="28"/>
          <w:shd w:val="clear" w:color="auto" w:fill="FFFFFF"/>
        </w:rPr>
        <w:t>ит</w:t>
      </w:r>
      <w:r w:rsidRPr="00F15712">
        <w:rPr>
          <w:color w:val="000000"/>
          <w:sz w:val="28"/>
          <w:szCs w:val="28"/>
          <w:shd w:val="clear" w:color="auto" w:fill="FFFFFF"/>
        </w:rPr>
        <w:t xml:space="preserve"> определенная система предметных значений, стереотипов, свойственных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F15712">
        <w:rPr>
          <w:color w:val="000000"/>
          <w:sz w:val="28"/>
          <w:szCs w:val="28"/>
          <w:shd w:val="clear" w:color="auto" w:fill="FFFFFF"/>
        </w:rPr>
        <w:t xml:space="preserve"> культуре. </w:t>
      </w:r>
    </w:p>
    <w:p w14:paraId="754FBE05" w14:textId="55ACDAE8" w:rsidR="00E873C6" w:rsidRDefault="00E873C6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56DAAF" w14:textId="161054B4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8E2ACD" w14:textId="680CB0CB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E75009" w14:textId="49F63F83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EF610E" w14:textId="286B0F1C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2F616A" w14:textId="6AB8FAD8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7C1A6B" w14:textId="150E4E92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E8E664" w14:textId="61DB82BC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336287" w14:textId="7757B506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C89B2A" w14:textId="7CF5A15A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3BE6B7" w14:textId="730EDF68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9D8C66" w14:textId="631FE305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5518F9" w14:textId="30ABE059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CA92A5" w14:textId="12689564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37E1D0" w14:textId="67DEC326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F179CB" w14:textId="35DA5DA7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47A1A4" w14:textId="7810DF79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5A2F6D" w14:textId="30DA35DA" w:rsidR="00866F1E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39CE68" w14:textId="77777777" w:rsidR="00866F1E" w:rsidRPr="00AC468A" w:rsidRDefault="00866F1E" w:rsidP="00AC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AC468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commentRangeEnd w:id="0"/>
      <w:r w:rsidRPr="00AC468A">
        <w:rPr>
          <w:rStyle w:val="a7"/>
          <w:sz w:val="24"/>
          <w:szCs w:val="24"/>
        </w:rPr>
        <w:commentReference w:id="0"/>
      </w:r>
    </w:p>
    <w:p w14:paraId="4EE6E25F" w14:textId="77777777" w:rsidR="00866F1E" w:rsidRPr="00AC468A" w:rsidRDefault="00866F1E" w:rsidP="00AC468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AC468A">
        <w:rPr>
          <w:rFonts w:ascii="Times New Roman" w:hAnsi="Times New Roman" w:cs="Times New Roman"/>
          <w:sz w:val="24"/>
          <w:szCs w:val="24"/>
          <w:shd w:val="clear" w:color="auto" w:fill="FFFFFF"/>
        </w:rPr>
        <w:t>Пашук</w:t>
      </w:r>
      <w:proofErr w:type="spellEnd"/>
      <w:r w:rsidRPr="00AC4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С. Психология речи</w:t>
      </w:r>
      <w:r w:rsidRPr="00AC468A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</w:p>
    <w:p w14:paraId="0A873812" w14:textId="77777777" w:rsidR="00866F1E" w:rsidRPr="00AC468A" w:rsidRDefault="00866F1E" w:rsidP="00AC468A">
      <w:pPr>
        <w:pStyle w:val="ab"/>
        <w:shd w:val="clear" w:color="auto" w:fill="FFFFFF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46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C468A">
          <w:rPr>
            <w:rStyle w:val="aa"/>
            <w:rFonts w:ascii="Times New Roman" w:hAnsi="Times New Roman" w:cs="Times New Roman"/>
            <w:sz w:val="24"/>
            <w:szCs w:val="24"/>
          </w:rPr>
          <w:t>http://psyera.ru/monologicheskaya-i-dialogicheskaya-rech-461.htm</w:t>
        </w:r>
      </w:hyperlink>
      <w:hyperlink r:id="rId9" w:history="1">
        <w:r w:rsidRPr="00AC468A">
          <w:rPr>
            <w:rFonts w:ascii="Times New Roman" w:hAnsi="Times New Roman" w:cs="Times New Roman"/>
            <w:sz w:val="24"/>
            <w:szCs w:val="24"/>
          </w:rPr>
          <w:t>l</w:t>
        </w:r>
      </w:hyperlink>
      <w:r w:rsidRPr="00AC468A">
        <w:rPr>
          <w:rFonts w:ascii="Times New Roman" w:hAnsi="Times New Roman" w:cs="Times New Roman"/>
          <w:sz w:val="24"/>
          <w:szCs w:val="24"/>
        </w:rPr>
        <w:t xml:space="preserve">.–Загл. с экрана. </w:t>
      </w:r>
    </w:p>
    <w:p w14:paraId="007ED10D" w14:textId="77777777" w:rsidR="00866F1E" w:rsidRPr="00AC468A" w:rsidRDefault="00866F1E" w:rsidP="00AC468A">
      <w:pPr>
        <w:pStyle w:val="HTML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C468A">
        <w:rPr>
          <w:rFonts w:ascii="Times New Roman" w:hAnsi="Times New Roman" w:cs="Times New Roman"/>
          <w:sz w:val="24"/>
          <w:szCs w:val="24"/>
        </w:rPr>
        <w:t>Дагуров</w:t>
      </w:r>
      <w:proofErr w:type="spellEnd"/>
      <w:r w:rsidRPr="00AC468A">
        <w:rPr>
          <w:rFonts w:ascii="Times New Roman" w:hAnsi="Times New Roman" w:cs="Times New Roman"/>
          <w:sz w:val="24"/>
          <w:szCs w:val="24"/>
        </w:rPr>
        <w:t xml:space="preserve"> Г.В. Грамматически не оформленные высказывания в русском языке: Учебное пособие. М., 1988. 51-52 с. </w:t>
      </w:r>
    </w:p>
    <w:p w14:paraId="1C269047" w14:textId="77777777" w:rsidR="00866F1E" w:rsidRPr="00AC468A" w:rsidRDefault="00866F1E" w:rsidP="00AC468A">
      <w:pPr>
        <w:pStyle w:val="HTML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AC468A">
        <w:rPr>
          <w:rFonts w:ascii="Times New Roman" w:hAnsi="Times New Roman" w:cs="Times New Roman"/>
          <w:sz w:val="24"/>
          <w:szCs w:val="24"/>
        </w:rPr>
        <w:t xml:space="preserve">Валуев В. Г. Аксиология патриотизма социальных субъектов государственного управления на региональном уровне [Электронный ресурс]. – Режим доступа: </w:t>
      </w:r>
      <w:hyperlink r:id="rId10" w:history="1">
        <w:r w:rsidRPr="00AC468A">
          <w:rPr>
            <w:rStyle w:val="aa"/>
            <w:rFonts w:ascii="Times New Roman" w:eastAsiaTheme="minorEastAsia" w:hAnsi="Times New Roman" w:cs="Times New Roman"/>
            <w:sz w:val="24"/>
            <w:szCs w:val="24"/>
          </w:rPr>
          <w:t>http://www.dissercat.com/content/aksiologiya-patriotizma-sotsialnykh-subektov-gosudarstvennogo-upravleniya-na-regionalnom-uro</w:t>
        </w:r>
      </w:hyperlink>
      <w:r w:rsidRPr="00AC468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C468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C468A">
        <w:rPr>
          <w:rFonts w:ascii="Times New Roman" w:hAnsi="Times New Roman" w:cs="Times New Roman"/>
          <w:sz w:val="24"/>
          <w:szCs w:val="24"/>
        </w:rPr>
        <w:t>. с экрана.</w:t>
      </w:r>
    </w:p>
    <w:p w14:paraId="0E79C23F" w14:textId="77777777" w:rsidR="00866F1E" w:rsidRPr="00AC468A" w:rsidRDefault="00866F1E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sz w:val="24"/>
          <w:szCs w:val="24"/>
        </w:rPr>
        <w:t xml:space="preserve">Тронина Л.А. Экологическая ориентация сознания как фактор современного мировоззрения [Электронный ресурс]. – Режим доступа: </w:t>
      </w:r>
      <w:hyperlink r:id="rId11" w:history="1">
        <w:r w:rsidRPr="00AC468A">
          <w:rPr>
            <w:rStyle w:val="aa"/>
            <w:rFonts w:ascii="Times New Roman" w:eastAsiaTheme="minorEastAsia" w:hAnsi="Times New Roman" w:cs="Times New Roman"/>
            <w:sz w:val="24"/>
            <w:szCs w:val="24"/>
          </w:rPr>
          <w:t>http://www.dissers.info/abstract_409230.html</w:t>
        </w:r>
      </w:hyperlink>
      <w:r w:rsidRPr="00AC468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C468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C468A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14:paraId="701DB0AE" w14:textId="77777777" w:rsidR="00866F1E" w:rsidRPr="00AC468A" w:rsidRDefault="00866F1E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Вотинцева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Н.Н. Специфика ценностей и ценностного сознания в трансформирующемся обществе [Электронный ресурс]. – Режим доступа: </w:t>
      </w:r>
      <w:hyperlink r:id="rId12" w:history="1">
        <w:r w:rsidRPr="00AC468A">
          <w:rPr>
            <w:rStyle w:val="aa"/>
            <w:rFonts w:ascii="Times New Roman" w:eastAsiaTheme="minorEastAsia" w:hAnsi="Times New Roman" w:cs="Times New Roman"/>
            <w:kern w:val="36"/>
            <w:sz w:val="24"/>
            <w:szCs w:val="24"/>
          </w:rPr>
          <w:t>http://scipeople.ru/publication/83386</w:t>
        </w:r>
      </w:hyperlink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. –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Загл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. с экрана. </w:t>
      </w:r>
    </w:p>
    <w:p w14:paraId="3E0FF7D6" w14:textId="77777777" w:rsidR="00866F1E" w:rsidRPr="00AC468A" w:rsidRDefault="00866F1E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Герасимов Д.Н. Соотношение ценности и </w:t>
      </w:r>
      <w:proofErr w:type="gramStart"/>
      <w:r w:rsidRPr="00AC468A">
        <w:rPr>
          <w:rFonts w:ascii="Times New Roman" w:hAnsi="Times New Roman" w:cs="Times New Roman"/>
          <w:kern w:val="36"/>
          <w:sz w:val="24"/>
          <w:szCs w:val="24"/>
        </w:rPr>
        <w:t>смысла :</w:t>
      </w:r>
      <w:proofErr w:type="gram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гносеологический аспект [Электронный ресурс]. – Режим доступа: </w:t>
      </w:r>
      <w:hyperlink r:id="rId13" w:history="1">
        <w:r w:rsidRPr="00AC468A">
          <w:rPr>
            <w:rStyle w:val="aa"/>
            <w:rFonts w:ascii="Times New Roman" w:eastAsiaTheme="minorEastAsia" w:hAnsi="Times New Roman" w:cs="Times New Roman"/>
            <w:kern w:val="36"/>
            <w:sz w:val="24"/>
            <w:szCs w:val="24"/>
          </w:rPr>
          <w:t>http://dissland.com/catalog/sootnoshenie_tsennosti_i_smisla_gnoseologicheskiy_aspekt_avtoreferat.html</w:t>
        </w:r>
      </w:hyperlink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. –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Загл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. с экрана. </w:t>
      </w:r>
    </w:p>
    <w:p w14:paraId="05A3AF47" w14:textId="77777777" w:rsidR="00866F1E" w:rsidRPr="00AC468A" w:rsidRDefault="00866F1E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Зализняк А.А.,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Левонтина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И.Б., Шмелев А.Д. Ключевые идеи русской языковой картины мира. Сборник статей [Электронный ресурс]. – Режим доступа: http://www.twirpx.com/file/815872. –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Загл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>. с экрана.</w:t>
      </w:r>
    </w:p>
    <w:p w14:paraId="724D1D99" w14:textId="77777777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Лихачев Д.С.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Концептосфера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русского языка / Лихачев Д.С. Русская словесность. От теории словесности к структуре текста: антология - М., 1997. –  280 – 287 с.</w:t>
      </w:r>
    </w:p>
    <w:p w14:paraId="1375646E" w14:textId="77777777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>Тер-Минасова С.Г. Методологические проблемы изучения фразеологии // Филологические науки. 1985. № 5. 42-48 с.</w:t>
      </w:r>
    </w:p>
    <w:p w14:paraId="14C137BE" w14:textId="0E439BE3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Ляпон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, М.В. Оценочная ситуация и словесное моделирование / М.В.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Ляпон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// Язык и личность. М., 1989. – 24 – 34 с.</w:t>
      </w:r>
    </w:p>
    <w:p w14:paraId="0E1E57BA" w14:textId="77777777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>Караулов, Ю.Н. Текстовые преобразования в ассоциативных экспериментах / Ю.Н. Караулов // Языковая система и ее функционирование. М., 1998.</w:t>
      </w:r>
    </w:p>
    <w:p w14:paraId="3D182774" w14:textId="77777777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Наумова, Е.О. Особенности функционирования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прецендентных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текстов в современном публицистическом дискурсе: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Автореф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дисс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>. ... канд. фил. наук. / Е.О. Наумова. М., 2004. – 21 с.</w:t>
      </w:r>
    </w:p>
    <w:p w14:paraId="62AE5F69" w14:textId="77777777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>Серкин, В. П. Решение задачи о случайности/неслучайности ассоциаций: критерий оценки и валидный набор ассоциаций / В. П. Серкин // Психологическая диагностика. – 2009. – N 4. – 22 – 31 с.</w:t>
      </w:r>
    </w:p>
    <w:p w14:paraId="568F29EB" w14:textId="77777777" w:rsidR="00AC468A" w:rsidRPr="00AC468A" w:rsidRDefault="00AC468A" w:rsidP="00AC468A">
      <w:pPr>
        <w:pStyle w:val="HTML"/>
        <w:numPr>
          <w:ilvl w:val="0"/>
          <w:numId w:val="2"/>
        </w:numPr>
        <w:shd w:val="clear" w:color="auto" w:fill="FFFFFF"/>
        <w:ind w:left="0" w:firstLine="851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Никитин М.В. Заметки об оценке и оценочных значениях 1 // Сб. ст.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Studia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Linguistica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 – 9. Когнитивно-прагматические и художественные функции языка / Отв. ред. В.М.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Аринштейн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, Н.А.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Абиева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 xml:space="preserve">, О.Е. Филимонова.  СПб.: </w:t>
      </w:r>
      <w:proofErr w:type="spellStart"/>
      <w:r w:rsidRPr="00AC468A">
        <w:rPr>
          <w:rFonts w:ascii="Times New Roman" w:hAnsi="Times New Roman" w:cs="Times New Roman"/>
          <w:kern w:val="36"/>
          <w:sz w:val="24"/>
          <w:szCs w:val="24"/>
        </w:rPr>
        <w:t>Тригон</w:t>
      </w:r>
      <w:proofErr w:type="spellEnd"/>
      <w:r w:rsidRPr="00AC468A">
        <w:rPr>
          <w:rFonts w:ascii="Times New Roman" w:hAnsi="Times New Roman" w:cs="Times New Roman"/>
          <w:kern w:val="36"/>
          <w:sz w:val="24"/>
          <w:szCs w:val="24"/>
        </w:rPr>
        <w:t>, 2000а. – 611 с.</w:t>
      </w:r>
    </w:p>
    <w:p w14:paraId="52C01746" w14:textId="77777777" w:rsidR="00AC468A" w:rsidRPr="00D25D49" w:rsidRDefault="00AC468A" w:rsidP="00AC468A">
      <w:pPr>
        <w:pStyle w:val="HTML"/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69365BA" w14:textId="77777777" w:rsidR="00866F1E" w:rsidRPr="0036107D" w:rsidRDefault="00866F1E" w:rsidP="0036107D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66F1E" w:rsidRPr="0036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Пользователь" w:date="2014-05-11T18:15:00Z" w:initials="П">
    <w:p w14:paraId="45B06B62" w14:textId="77777777" w:rsidR="00866F1E" w:rsidRDefault="00866F1E" w:rsidP="00866F1E">
      <w:pPr>
        <w:pStyle w:val="a8"/>
      </w:pPr>
      <w:r>
        <w:rPr>
          <w:rStyle w:val="a7"/>
        </w:rPr>
        <w:annotationRef/>
      </w:r>
      <w:r>
        <w:t xml:space="preserve">Литературу обязательно дать </w:t>
      </w:r>
      <w:r w:rsidRPr="00D25D49">
        <w:rPr>
          <w:b/>
          <w:color w:val="FF0000"/>
        </w:rPr>
        <w:t>по алфавиту</w:t>
      </w:r>
      <w:r>
        <w:t>! Проверьте, нет ли повторов.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B06B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B06B62" w16cid:durableId="234A7D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43A1"/>
    <w:multiLevelType w:val="multilevel"/>
    <w:tmpl w:val="911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611F8"/>
    <w:multiLevelType w:val="hybridMultilevel"/>
    <w:tmpl w:val="988CA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DD"/>
    <w:rsid w:val="00306961"/>
    <w:rsid w:val="0036107D"/>
    <w:rsid w:val="00813FDD"/>
    <w:rsid w:val="00866F1E"/>
    <w:rsid w:val="00AC468A"/>
    <w:rsid w:val="00E609DF"/>
    <w:rsid w:val="00E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762"/>
  <w15:chartTrackingRefBased/>
  <w15:docId w15:val="{7AA5D16E-C97D-43EA-BAF6-9DFF4AB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0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87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7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2">
    <w:name w:val="c2"/>
    <w:basedOn w:val="a0"/>
    <w:rsid w:val="0036107D"/>
  </w:style>
  <w:style w:type="character" w:customStyle="1" w:styleId="apple-converted-space">
    <w:name w:val="apple-converted-space"/>
    <w:basedOn w:val="a0"/>
    <w:rsid w:val="0036107D"/>
  </w:style>
  <w:style w:type="character" w:styleId="a5">
    <w:name w:val="Emphasis"/>
    <w:basedOn w:val="a0"/>
    <w:uiPriority w:val="20"/>
    <w:qFormat/>
    <w:rsid w:val="003610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7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66F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6F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6F1E"/>
    <w:rPr>
      <w:rFonts w:eastAsiaTheme="minorEastAsia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6F1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66F1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66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6F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monologicheskaya-i-dialogicheskaya-rech-461.htm" TargetMode="External"/><Relationship Id="rId13" Type="http://schemas.openxmlformats.org/officeDocument/2006/relationships/hyperlink" Target="http://dissland.com/catalog/sootnoshenie_tsennosti_i_smisla_gnoseologicheskiy_aspekt_avtoreferat.html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scipeople.ru/publication/83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dissers.info/abstract_409230.html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://www.dissercat.com/content/aksiologiya-patriotizma-sotsialnykh-subektov-gosudarstvennogo-upravleniya-na-regionalnom-u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1f.ru/dissertation/595-dissertaciya-kommunikativy-v-razgovornoj-rech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Изотова</dc:creator>
  <cp:keywords/>
  <dc:description/>
  <cp:lastModifiedBy>Алена Изотова</cp:lastModifiedBy>
  <cp:revision>7</cp:revision>
  <dcterms:created xsi:type="dcterms:W3CDTF">2020-12-29T13:21:00Z</dcterms:created>
  <dcterms:modified xsi:type="dcterms:W3CDTF">2020-12-29T13:33:00Z</dcterms:modified>
</cp:coreProperties>
</file>