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52" w:rsidRPr="00785F48" w:rsidRDefault="00DC4652" w:rsidP="00DC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4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C4652" w:rsidRPr="00785F48" w:rsidRDefault="00DC4652" w:rsidP="00DC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48">
        <w:rPr>
          <w:rFonts w:ascii="Times New Roman" w:hAnsi="Times New Roman" w:cs="Times New Roman"/>
          <w:sz w:val="28"/>
          <w:szCs w:val="28"/>
        </w:rPr>
        <w:t>«Школа № 65 с углубленным</w:t>
      </w:r>
      <w:r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</w:t>
      </w:r>
    </w:p>
    <w:p w:rsidR="00DC4652" w:rsidRDefault="00DC4652" w:rsidP="00DC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4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4B26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B26">
        <w:rPr>
          <w:rFonts w:ascii="Times New Roman" w:hAnsi="Times New Roman" w:cs="Times New Roman"/>
          <w:sz w:val="28"/>
          <w:szCs w:val="28"/>
        </w:rPr>
        <w:t>Школа № 65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652" w:rsidRDefault="00DC4652" w:rsidP="009E21B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E21BA" w:rsidRPr="009E21BA" w:rsidRDefault="009E21BA" w:rsidP="009E21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E21BA">
        <w:rPr>
          <w:b/>
          <w:bCs/>
          <w:sz w:val="28"/>
          <w:szCs w:val="28"/>
        </w:rPr>
        <w:t xml:space="preserve">Развитие </w:t>
      </w:r>
      <w:proofErr w:type="spellStart"/>
      <w:r w:rsidRPr="009E21BA">
        <w:rPr>
          <w:b/>
          <w:bCs/>
          <w:sz w:val="28"/>
          <w:szCs w:val="28"/>
        </w:rPr>
        <w:t>графомоторных</w:t>
      </w:r>
      <w:proofErr w:type="spellEnd"/>
      <w:r w:rsidRPr="009E21BA">
        <w:rPr>
          <w:b/>
          <w:bCs/>
          <w:sz w:val="28"/>
          <w:szCs w:val="28"/>
        </w:rPr>
        <w:t xml:space="preserve"> навыков</w:t>
      </w:r>
    </w:p>
    <w:p w:rsidR="009E21BA" w:rsidRDefault="009E21BA" w:rsidP="009E21B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E21BA">
        <w:rPr>
          <w:b/>
          <w:bCs/>
          <w:sz w:val="28"/>
          <w:szCs w:val="28"/>
        </w:rPr>
        <w:t>как профилактика оптической дисграфии</w:t>
      </w:r>
    </w:p>
    <w:p w:rsidR="009E21BA" w:rsidRDefault="009E21BA" w:rsidP="009E21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C4652" w:rsidRPr="009E21BA" w:rsidRDefault="00DC4652" w:rsidP="00DC4652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9E21BA" w:rsidRPr="00BF4B26" w:rsidRDefault="009E21BA" w:rsidP="009E21B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B26">
        <w:rPr>
          <w:rFonts w:ascii="Times New Roman" w:hAnsi="Times New Roman" w:cs="Times New Roman"/>
          <w:sz w:val="28"/>
          <w:szCs w:val="28"/>
        </w:rPr>
        <w:t xml:space="preserve">Малькова Е.А., </w:t>
      </w:r>
    </w:p>
    <w:p w:rsidR="00311235" w:rsidRPr="000F25FB" w:rsidRDefault="00311235" w:rsidP="0031123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Графика</w:t>
      </w:r>
      <w:r w:rsidR="00E275E8">
        <w:rPr>
          <w:sz w:val="28"/>
          <w:szCs w:val="28"/>
        </w:rPr>
        <w:t xml:space="preserve"> является разделом</w:t>
      </w:r>
      <w:r w:rsidRPr="009E21BA">
        <w:rPr>
          <w:sz w:val="28"/>
          <w:szCs w:val="28"/>
        </w:rPr>
        <w:t xml:space="preserve"> лингвистики </w:t>
      </w:r>
      <w:r w:rsidR="00E275E8">
        <w:rPr>
          <w:sz w:val="28"/>
          <w:szCs w:val="28"/>
        </w:rPr>
        <w:t xml:space="preserve">и </w:t>
      </w:r>
      <w:r w:rsidRPr="009E21BA">
        <w:rPr>
          <w:sz w:val="28"/>
          <w:szCs w:val="28"/>
        </w:rPr>
        <w:t>изучает систему отношений между</w:t>
      </w:r>
      <w:r w:rsidR="00E275E8">
        <w:rPr>
          <w:sz w:val="28"/>
          <w:szCs w:val="28"/>
        </w:rPr>
        <w:t xml:space="preserve"> буквами письма и</w:t>
      </w:r>
      <w:r w:rsidRPr="009E21BA">
        <w:rPr>
          <w:sz w:val="28"/>
          <w:szCs w:val="28"/>
        </w:rPr>
        <w:t xml:space="preserve"> звуками (фонемами) речи</w:t>
      </w:r>
      <w:r w:rsidR="00E275E8">
        <w:rPr>
          <w:sz w:val="28"/>
          <w:szCs w:val="28"/>
        </w:rPr>
        <w:t>, а также зрительный образ буквы</w:t>
      </w:r>
      <w:r w:rsidRPr="009E21BA">
        <w:rPr>
          <w:sz w:val="28"/>
          <w:szCs w:val="28"/>
        </w:rPr>
        <w:t xml:space="preserve">, </w:t>
      </w:r>
      <w:r w:rsidR="00E275E8">
        <w:rPr>
          <w:sz w:val="28"/>
          <w:szCs w:val="28"/>
        </w:rPr>
        <w:t xml:space="preserve">восприятие </w:t>
      </w:r>
      <w:r w:rsidR="009B3B09">
        <w:rPr>
          <w:sz w:val="28"/>
          <w:szCs w:val="28"/>
        </w:rPr>
        <w:t xml:space="preserve">его, и сам процесс изображения </w:t>
      </w:r>
      <w:r w:rsidR="00E275E8">
        <w:rPr>
          <w:sz w:val="28"/>
          <w:szCs w:val="28"/>
        </w:rPr>
        <w:t>буквы</w:t>
      </w:r>
      <w:r w:rsidRPr="009E21BA">
        <w:rPr>
          <w:sz w:val="28"/>
          <w:szCs w:val="28"/>
        </w:rPr>
        <w:t>.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Исходя из определения, данного Н.Г. </w:t>
      </w:r>
      <w:proofErr w:type="spellStart"/>
      <w:r w:rsidRPr="009E21BA">
        <w:rPr>
          <w:sz w:val="28"/>
          <w:szCs w:val="28"/>
        </w:rPr>
        <w:t>Агарковой</w:t>
      </w:r>
      <w:proofErr w:type="spellEnd"/>
      <w:r w:rsidR="0052022B">
        <w:rPr>
          <w:sz w:val="28"/>
          <w:szCs w:val="28"/>
        </w:rPr>
        <w:t xml:space="preserve"> </w:t>
      </w:r>
      <w:r w:rsidRPr="00311235">
        <w:rPr>
          <w:bCs/>
          <w:i/>
          <w:sz w:val="28"/>
          <w:szCs w:val="28"/>
        </w:rPr>
        <w:t>графический навык</w:t>
      </w:r>
      <w:r w:rsidRPr="009E21BA">
        <w:rPr>
          <w:sz w:val="28"/>
          <w:szCs w:val="28"/>
        </w:rPr>
        <w:t xml:space="preserve"> – это автоматизированный способ дифференцировки и перекодирование звуков (фонем) речи в соответствующие буквы, </w:t>
      </w:r>
      <w:r w:rsidR="00E275E8">
        <w:rPr>
          <w:sz w:val="28"/>
          <w:szCs w:val="28"/>
        </w:rPr>
        <w:t>написание</w:t>
      </w:r>
      <w:r w:rsidRPr="009E21BA">
        <w:rPr>
          <w:sz w:val="28"/>
          <w:szCs w:val="28"/>
        </w:rPr>
        <w:t xml:space="preserve"> их на бумаге и</w:t>
      </w:r>
      <w:r w:rsidR="00E275E8">
        <w:rPr>
          <w:sz w:val="28"/>
          <w:szCs w:val="28"/>
        </w:rPr>
        <w:t xml:space="preserve"> вместе с тем понимание</w:t>
      </w:r>
      <w:r w:rsidRPr="009E21BA">
        <w:rPr>
          <w:sz w:val="28"/>
          <w:szCs w:val="28"/>
        </w:rPr>
        <w:t xml:space="preserve"> воспроизводимых</w:t>
      </w:r>
      <w:r w:rsidR="00E275E8">
        <w:rPr>
          <w:sz w:val="28"/>
          <w:szCs w:val="28"/>
        </w:rPr>
        <w:t xml:space="preserve"> буквенных комплексов (слов)</w:t>
      </w:r>
      <w:r w:rsidRPr="009E21BA">
        <w:rPr>
          <w:sz w:val="28"/>
          <w:szCs w:val="28"/>
        </w:rPr>
        <w:t>.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По мнению Н.Г. </w:t>
      </w:r>
      <w:proofErr w:type="spellStart"/>
      <w:r w:rsidRPr="009E21BA">
        <w:rPr>
          <w:sz w:val="28"/>
          <w:szCs w:val="28"/>
        </w:rPr>
        <w:t>Агарковой</w:t>
      </w:r>
      <w:proofErr w:type="spellEnd"/>
      <w:r w:rsidRPr="009E21BA">
        <w:rPr>
          <w:sz w:val="28"/>
          <w:szCs w:val="28"/>
        </w:rPr>
        <w:t xml:space="preserve"> графический навык вбирает в себя все содержание графики, как раздела </w:t>
      </w:r>
      <w:r w:rsidR="00132DC0">
        <w:rPr>
          <w:sz w:val="28"/>
          <w:szCs w:val="28"/>
        </w:rPr>
        <w:t xml:space="preserve">лингвистики, включающий в себя написаниепрописных </w:t>
      </w:r>
      <w:r w:rsidRPr="009E21BA">
        <w:rPr>
          <w:sz w:val="28"/>
          <w:szCs w:val="28"/>
        </w:rPr>
        <w:t xml:space="preserve">букв или печатных знаков букв. 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Как отмечала И.Н. </w:t>
      </w:r>
      <w:proofErr w:type="spellStart"/>
      <w:r w:rsidRPr="009E21BA">
        <w:rPr>
          <w:sz w:val="28"/>
          <w:szCs w:val="28"/>
        </w:rPr>
        <w:t>Садовникова</w:t>
      </w:r>
      <w:proofErr w:type="spellEnd"/>
      <w:r w:rsidRPr="009E21BA">
        <w:rPr>
          <w:sz w:val="28"/>
          <w:szCs w:val="28"/>
        </w:rPr>
        <w:t>, процесс письма связан с деятельностью всех участков коры головного мозга, хотя их роль в различных видах письма неодинакова. К школьному возрасту</w:t>
      </w:r>
      <w:r w:rsidR="00132DC0">
        <w:rPr>
          <w:sz w:val="28"/>
          <w:szCs w:val="28"/>
        </w:rPr>
        <w:t xml:space="preserve"> участи коры головного мозга функционально и морфологически развиты не в полной мере, в частности лобные доли.В следствии чего затруднён процесс овладения письмом.</w:t>
      </w:r>
    </w:p>
    <w:p w:rsidR="009E21BA" w:rsidRPr="009E21BA" w:rsidRDefault="00132DC0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письменной речи</w:t>
      </w:r>
      <w:r w:rsidR="009E21BA" w:rsidRPr="009E21BA">
        <w:rPr>
          <w:sz w:val="28"/>
          <w:szCs w:val="28"/>
        </w:rPr>
        <w:t xml:space="preserve"> могут быть обусловлены органическим повреждением корковых зон головного мозга, участвующих в процессе письма, а</w:t>
      </w:r>
      <w:r>
        <w:rPr>
          <w:sz w:val="28"/>
          <w:szCs w:val="28"/>
        </w:rPr>
        <w:t xml:space="preserve"> также запоздалым созреванием</w:t>
      </w:r>
      <w:r w:rsidR="009E21BA" w:rsidRPr="009E21BA">
        <w:rPr>
          <w:sz w:val="28"/>
          <w:szCs w:val="28"/>
        </w:rPr>
        <w:t xml:space="preserve"> систем мозга и нарушением их функционирования. </w:t>
      </w:r>
    </w:p>
    <w:p w:rsidR="009E21BA" w:rsidRPr="009E21BA" w:rsidRDefault="00132DC0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нарушением </w:t>
      </w:r>
      <w:r w:rsidR="003A0D46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речи </w:t>
      </w:r>
      <w:r w:rsidR="003A0D46">
        <w:rPr>
          <w:sz w:val="28"/>
          <w:szCs w:val="28"/>
        </w:rPr>
        <w:t>в значительном числе случаев не</w:t>
      </w:r>
      <w:r w:rsidR="006A355B">
        <w:rPr>
          <w:sz w:val="28"/>
          <w:szCs w:val="28"/>
        </w:rPr>
        <w:t xml:space="preserve"> сформирована</w:t>
      </w:r>
      <w:r w:rsidR="003A0D46">
        <w:rPr>
          <w:sz w:val="28"/>
          <w:szCs w:val="28"/>
        </w:rPr>
        <w:t xml:space="preserve"> произвольная моторика, недостаточна </w:t>
      </w:r>
      <w:proofErr w:type="spellStart"/>
      <w:r w:rsidR="003A0D46">
        <w:rPr>
          <w:sz w:val="28"/>
          <w:szCs w:val="28"/>
        </w:rPr>
        <w:t>слухомоторная</w:t>
      </w:r>
      <w:proofErr w:type="spellEnd"/>
      <w:r w:rsidR="003A0D46">
        <w:rPr>
          <w:sz w:val="28"/>
          <w:szCs w:val="28"/>
        </w:rPr>
        <w:t xml:space="preserve"> координация и чувство ритма.   </w:t>
      </w:r>
    </w:p>
    <w:p w:rsidR="009E21BA" w:rsidRPr="009E21BA" w:rsidRDefault="003A0D46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тому моменту как ребенок идет в школу у него должна сформироваться </w:t>
      </w:r>
      <w:proofErr w:type="spellStart"/>
      <w:r>
        <w:rPr>
          <w:sz w:val="28"/>
          <w:szCs w:val="28"/>
        </w:rPr>
        <w:t>литеральность</w:t>
      </w:r>
      <w:proofErr w:type="spellEnd"/>
      <w:r>
        <w:rPr>
          <w:sz w:val="28"/>
          <w:szCs w:val="28"/>
        </w:rPr>
        <w:t xml:space="preserve">, то есть определиться ведущее полушарие головного мозга. Практика </w:t>
      </w:r>
      <w:r w:rsidR="009E21BA" w:rsidRPr="009E21BA">
        <w:rPr>
          <w:sz w:val="28"/>
          <w:szCs w:val="28"/>
        </w:rPr>
        <w:t xml:space="preserve">показывает, что у </w:t>
      </w:r>
      <w:r>
        <w:rPr>
          <w:sz w:val="28"/>
          <w:szCs w:val="28"/>
        </w:rPr>
        <w:t>большинства</w:t>
      </w:r>
      <w:r w:rsidR="009E21BA" w:rsidRPr="009E21BA">
        <w:rPr>
          <w:sz w:val="28"/>
          <w:szCs w:val="28"/>
        </w:rPr>
        <w:t xml:space="preserve"> младших школьников этот пр</w:t>
      </w:r>
      <w:r>
        <w:rPr>
          <w:sz w:val="28"/>
          <w:szCs w:val="28"/>
        </w:rPr>
        <w:t>оцесс затягивается. В итого, в совокупности с</w:t>
      </w:r>
      <w:r w:rsidR="009E21BA" w:rsidRPr="009E21BA">
        <w:rPr>
          <w:sz w:val="28"/>
          <w:szCs w:val="28"/>
        </w:rPr>
        <w:t xml:space="preserve"> неблагоприятными факторами (переутомление,</w:t>
      </w:r>
      <w:r w:rsidR="0052022B">
        <w:rPr>
          <w:sz w:val="28"/>
          <w:szCs w:val="28"/>
        </w:rPr>
        <w:t xml:space="preserve"> </w:t>
      </w:r>
      <w:r>
        <w:rPr>
          <w:sz w:val="28"/>
          <w:szCs w:val="28"/>
        </w:rPr>
        <w:t>частые соматические заболевания</w:t>
      </w:r>
      <w:r w:rsidR="009E21BA" w:rsidRPr="009E21BA">
        <w:rPr>
          <w:sz w:val="28"/>
          <w:szCs w:val="28"/>
        </w:rPr>
        <w:t>) осложняется обучение чтению и письму.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При </w:t>
      </w:r>
      <w:r w:rsidR="009B3B09">
        <w:rPr>
          <w:sz w:val="28"/>
          <w:szCs w:val="28"/>
        </w:rPr>
        <w:t>первичной диагностике учитель-логопед должен обратить внимание</w:t>
      </w:r>
      <w:r w:rsidRPr="009E21BA">
        <w:rPr>
          <w:sz w:val="28"/>
          <w:szCs w:val="28"/>
        </w:rPr>
        <w:t xml:space="preserve">: </w:t>
      </w:r>
    </w:p>
    <w:p w:rsidR="009E21BA" w:rsidRPr="009E21BA" w:rsidRDefault="009B3B09" w:rsidP="0031123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ребенок не определился в ведущей руке;</w:t>
      </w:r>
    </w:p>
    <w:p w:rsidR="009E21BA" w:rsidRPr="009E21BA" w:rsidRDefault="00B03163" w:rsidP="0031123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поинтересоваться</w:t>
      </w:r>
      <w:r w:rsidR="009B3B09">
        <w:rPr>
          <w:sz w:val="28"/>
          <w:szCs w:val="28"/>
        </w:rPr>
        <w:t xml:space="preserve"> у родителей</w:t>
      </w:r>
      <w:r>
        <w:rPr>
          <w:sz w:val="28"/>
          <w:szCs w:val="28"/>
        </w:rPr>
        <w:t xml:space="preserve"> не переучивали </w:t>
      </w:r>
      <w:r w:rsidR="006A355B">
        <w:rPr>
          <w:sz w:val="28"/>
          <w:szCs w:val="28"/>
        </w:rPr>
        <w:t>он ребенка</w:t>
      </w:r>
      <w:r>
        <w:rPr>
          <w:sz w:val="28"/>
          <w:szCs w:val="28"/>
        </w:rPr>
        <w:t xml:space="preserve"> писать с левой руки на правую</w:t>
      </w:r>
      <w:r w:rsidR="009E21BA" w:rsidRPr="009E21BA">
        <w:rPr>
          <w:sz w:val="28"/>
          <w:szCs w:val="28"/>
        </w:rPr>
        <w:t>;</w:t>
      </w:r>
    </w:p>
    <w:p w:rsidR="00B03163" w:rsidRDefault="00B03163" w:rsidP="0031123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в семье </w:t>
      </w:r>
      <w:proofErr w:type="spellStart"/>
      <w:r>
        <w:rPr>
          <w:sz w:val="28"/>
          <w:szCs w:val="28"/>
        </w:rPr>
        <w:t>леворукие</w:t>
      </w:r>
      <w:proofErr w:type="spellEnd"/>
      <w:r>
        <w:rPr>
          <w:sz w:val="28"/>
          <w:szCs w:val="28"/>
        </w:rPr>
        <w:t>;</w:t>
      </w:r>
    </w:p>
    <w:p w:rsidR="009E21BA" w:rsidRPr="009E21BA" w:rsidRDefault="00B03163" w:rsidP="0031123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встречается ли в письме зеркальное изображение букв.</w:t>
      </w:r>
    </w:p>
    <w:p w:rsidR="009E21BA" w:rsidRPr="009E21BA" w:rsidRDefault="00B03163" w:rsidP="00311235">
      <w:pPr>
        <w:pStyle w:val="a3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письменные работы учеников, испытывающих зрительно-пространственные проблемы можно выделить следующие критерии: </w:t>
      </w:r>
    </w:p>
    <w:p w:rsidR="009E21BA" w:rsidRPr="009E21BA" w:rsidRDefault="00B03163" w:rsidP="0031123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ориентировке на тетрадном листе возникают проб</w:t>
      </w:r>
      <w:r w:rsidR="00B043D5">
        <w:rPr>
          <w:sz w:val="28"/>
          <w:szCs w:val="28"/>
        </w:rPr>
        <w:t>л</w:t>
      </w:r>
      <w:r>
        <w:rPr>
          <w:sz w:val="28"/>
          <w:szCs w:val="28"/>
        </w:rPr>
        <w:t>емы с нахождением начала строки</w:t>
      </w:r>
      <w:r w:rsidR="009E21BA" w:rsidRPr="009E21BA">
        <w:rPr>
          <w:sz w:val="28"/>
          <w:szCs w:val="28"/>
        </w:rPr>
        <w:t>;</w:t>
      </w:r>
    </w:p>
    <w:p w:rsidR="009E21BA" w:rsidRPr="009E21BA" w:rsidRDefault="00B043D5" w:rsidP="0031123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трудом удерживает строку</w:t>
      </w:r>
      <w:r w:rsidR="00B03163">
        <w:rPr>
          <w:sz w:val="28"/>
          <w:szCs w:val="28"/>
        </w:rPr>
        <w:t xml:space="preserve"> при письме</w:t>
      </w:r>
      <w:r w:rsidR="009E21BA" w:rsidRPr="009E21BA">
        <w:rPr>
          <w:sz w:val="28"/>
          <w:szCs w:val="28"/>
        </w:rPr>
        <w:t>;</w:t>
      </w:r>
    </w:p>
    <w:p w:rsidR="00B46F44" w:rsidRDefault="00B46F44" w:rsidP="0031123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163">
        <w:rPr>
          <w:sz w:val="28"/>
          <w:szCs w:val="28"/>
        </w:rPr>
        <w:t xml:space="preserve">еравномерность и </w:t>
      </w:r>
      <w:r w:rsidR="009E21BA" w:rsidRPr="009E21BA">
        <w:rPr>
          <w:sz w:val="28"/>
          <w:szCs w:val="28"/>
        </w:rPr>
        <w:t>колебание наклона и высо</w:t>
      </w:r>
      <w:r w:rsidR="009E21BA" w:rsidRPr="009E21BA">
        <w:rPr>
          <w:sz w:val="28"/>
          <w:szCs w:val="28"/>
        </w:rPr>
        <w:softHyphen/>
        <w:t xml:space="preserve">ты букв, </w:t>
      </w:r>
      <w:r w:rsidR="00B03163">
        <w:rPr>
          <w:sz w:val="28"/>
          <w:szCs w:val="28"/>
        </w:rPr>
        <w:t>элементы букв не</w:t>
      </w:r>
      <w:r w:rsidR="006A355B">
        <w:rPr>
          <w:sz w:val="28"/>
          <w:szCs w:val="28"/>
        </w:rPr>
        <w:t xml:space="preserve"> соответствуют</w:t>
      </w:r>
      <w:r w:rsidR="00F91D3E">
        <w:rPr>
          <w:sz w:val="28"/>
          <w:szCs w:val="28"/>
        </w:rPr>
        <w:t xml:space="preserve"> </w:t>
      </w:r>
      <w:r>
        <w:rPr>
          <w:sz w:val="28"/>
          <w:szCs w:val="28"/>
        </w:rPr>
        <w:t>друг другу;</w:t>
      </w:r>
    </w:p>
    <w:p w:rsidR="00F91D3E" w:rsidRDefault="00F91D3E" w:rsidP="0031123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9E21BA" w:rsidRPr="009E21BA">
        <w:rPr>
          <w:sz w:val="28"/>
          <w:szCs w:val="28"/>
        </w:rPr>
        <w:t>графически</w:t>
      </w:r>
      <w:r w:rsidR="00B043D5">
        <w:rPr>
          <w:sz w:val="28"/>
          <w:szCs w:val="28"/>
        </w:rPr>
        <w:t>х и двигательных образов,</w:t>
      </w:r>
    </w:p>
    <w:p w:rsidR="009E21BA" w:rsidRPr="009E21BA" w:rsidRDefault="00F91D3E" w:rsidP="0031123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замены зрительно похожих и близких</w:t>
      </w:r>
      <w:r w:rsidR="009E21BA" w:rsidRPr="009E21BA">
        <w:rPr>
          <w:sz w:val="28"/>
          <w:szCs w:val="28"/>
        </w:rPr>
        <w:t xml:space="preserve"> по написанию букв;</w:t>
      </w:r>
    </w:p>
    <w:p w:rsidR="009E21BA" w:rsidRPr="00B46F44" w:rsidRDefault="009E21BA" w:rsidP="0031123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устойчивая зеркальность при написании бук</w:t>
      </w:r>
      <w:r w:rsidR="00311235">
        <w:rPr>
          <w:sz w:val="28"/>
          <w:szCs w:val="28"/>
        </w:rPr>
        <w:t>в «е», «з», «с», замены букв «д-б-</w:t>
      </w:r>
      <w:r w:rsidRPr="009E21BA">
        <w:rPr>
          <w:sz w:val="28"/>
          <w:szCs w:val="28"/>
        </w:rPr>
        <w:t>в» и т.п.;</w:t>
      </w:r>
    </w:p>
    <w:p w:rsidR="009E21BA" w:rsidRPr="009E21BA" w:rsidRDefault="00F91D3E" w:rsidP="0031123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пропускает и заменяет гласные, в том числе и ударные буквы в словах</w:t>
      </w:r>
      <w:r w:rsidR="009E21BA" w:rsidRPr="009E21BA">
        <w:rPr>
          <w:sz w:val="28"/>
          <w:szCs w:val="28"/>
        </w:rPr>
        <w:t>;</w:t>
      </w:r>
    </w:p>
    <w:p w:rsidR="009E21BA" w:rsidRPr="009E21BA" w:rsidRDefault="006A355B" w:rsidP="0031123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1D3E">
        <w:rPr>
          <w:sz w:val="28"/>
          <w:szCs w:val="28"/>
        </w:rPr>
        <w:t xml:space="preserve">арушает порядок </w:t>
      </w:r>
      <w:r w:rsidR="00B46F44">
        <w:rPr>
          <w:sz w:val="28"/>
          <w:szCs w:val="28"/>
        </w:rPr>
        <w:t>букв в словах</w:t>
      </w:r>
      <w:r w:rsidR="009E21BA" w:rsidRPr="009E21BA">
        <w:rPr>
          <w:sz w:val="28"/>
          <w:szCs w:val="28"/>
        </w:rPr>
        <w:t>;</w:t>
      </w:r>
    </w:p>
    <w:p w:rsidR="00F91D3E" w:rsidRPr="00311235" w:rsidRDefault="009E21BA" w:rsidP="0031123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тенденция к фонетическо</w:t>
      </w:r>
      <w:r w:rsidRPr="009E21BA">
        <w:rPr>
          <w:sz w:val="28"/>
          <w:szCs w:val="28"/>
        </w:rPr>
        <w:softHyphen/>
        <w:t xml:space="preserve">му письму </w:t>
      </w:r>
      <w:r w:rsidR="00C54CCC">
        <w:rPr>
          <w:sz w:val="28"/>
          <w:szCs w:val="28"/>
        </w:rPr>
        <w:t xml:space="preserve">- </w:t>
      </w:r>
      <w:proofErr w:type="spellStart"/>
      <w:r w:rsidR="008C5AB5">
        <w:rPr>
          <w:i/>
          <w:iCs/>
          <w:sz w:val="28"/>
          <w:szCs w:val="28"/>
        </w:rPr>
        <w:t>радсн</w:t>
      </w:r>
      <w:r w:rsidR="00C54CCC">
        <w:rPr>
          <w:i/>
          <w:iCs/>
          <w:sz w:val="28"/>
          <w:szCs w:val="28"/>
        </w:rPr>
        <w:t>о</w:t>
      </w:r>
      <w:proofErr w:type="spellEnd"/>
      <w:r w:rsidR="00C54CCC">
        <w:rPr>
          <w:i/>
          <w:iCs/>
          <w:sz w:val="28"/>
          <w:szCs w:val="28"/>
        </w:rPr>
        <w:t xml:space="preserve"> </w:t>
      </w:r>
      <w:r w:rsidR="00311235">
        <w:rPr>
          <w:i/>
          <w:iCs/>
          <w:sz w:val="28"/>
          <w:szCs w:val="28"/>
        </w:rPr>
        <w:t>–</w:t>
      </w:r>
      <w:r w:rsidR="00C54CCC">
        <w:rPr>
          <w:i/>
          <w:iCs/>
          <w:sz w:val="28"/>
          <w:szCs w:val="28"/>
        </w:rPr>
        <w:t xml:space="preserve"> </w:t>
      </w:r>
      <w:r w:rsidR="00311235">
        <w:rPr>
          <w:i/>
          <w:iCs/>
          <w:sz w:val="28"/>
          <w:szCs w:val="28"/>
        </w:rPr>
        <w:t>радостно.</w:t>
      </w:r>
    </w:p>
    <w:p w:rsidR="009E21BA" w:rsidRPr="009E21BA" w:rsidRDefault="00B46F44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нарушение анализаторной системы</w:t>
      </w:r>
      <w:r w:rsidR="009E21BA" w:rsidRPr="009E21BA">
        <w:rPr>
          <w:sz w:val="28"/>
          <w:szCs w:val="28"/>
        </w:rPr>
        <w:t>, психиче</w:t>
      </w:r>
      <w:r>
        <w:rPr>
          <w:sz w:val="28"/>
          <w:szCs w:val="28"/>
        </w:rPr>
        <w:t xml:space="preserve">ских функций, </w:t>
      </w:r>
      <w:proofErr w:type="spellStart"/>
      <w:r>
        <w:rPr>
          <w:sz w:val="28"/>
          <w:szCs w:val="28"/>
        </w:rPr>
        <w:t>не</w:t>
      </w:r>
      <w:r w:rsidR="006A355B">
        <w:rPr>
          <w:sz w:val="28"/>
          <w:szCs w:val="28"/>
        </w:rPr>
        <w:t>сформирован</w:t>
      </w:r>
      <w:r>
        <w:rPr>
          <w:sz w:val="28"/>
          <w:szCs w:val="28"/>
        </w:rPr>
        <w:t>ность</w:t>
      </w:r>
      <w:proofErr w:type="spellEnd"/>
      <w:r w:rsidR="009E21BA" w:rsidRPr="009E21BA">
        <w:rPr>
          <w:sz w:val="28"/>
          <w:szCs w:val="28"/>
        </w:rPr>
        <w:t xml:space="preserve"> операций письма осуществляется классификация нарушения письма, т.е. дисграфии. </w:t>
      </w:r>
    </w:p>
    <w:p w:rsidR="009E21BA" w:rsidRPr="009E21BA" w:rsidRDefault="003E1F0E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О. А. Токарева выделяла</w:t>
      </w:r>
      <w:r w:rsidR="009E21BA" w:rsidRPr="009E21BA">
        <w:rPr>
          <w:sz w:val="28"/>
          <w:szCs w:val="28"/>
        </w:rPr>
        <w:t xml:space="preserve"> 3 вида дисграфии: </w:t>
      </w:r>
      <w:r w:rsidR="009E21BA" w:rsidRPr="009E21BA">
        <w:rPr>
          <w:i/>
          <w:iCs/>
          <w:sz w:val="28"/>
          <w:szCs w:val="28"/>
        </w:rPr>
        <w:t xml:space="preserve">акустическую, оптическую, моторную. </w:t>
      </w:r>
    </w:p>
    <w:p w:rsidR="009E21BA" w:rsidRPr="009E21BA" w:rsidRDefault="003E1F0E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я  хотела останови</w:t>
      </w:r>
      <w:r w:rsidR="006A355B">
        <w:rPr>
          <w:sz w:val="28"/>
          <w:szCs w:val="28"/>
        </w:rPr>
        <w:t>ться на оптической форме дисграф</w:t>
      </w:r>
      <w:r>
        <w:rPr>
          <w:sz w:val="28"/>
          <w:szCs w:val="28"/>
        </w:rPr>
        <w:t>ии,</w:t>
      </w:r>
      <w:r>
        <w:rPr>
          <w:sz w:val="28"/>
          <w:szCs w:val="28"/>
        </w:rPr>
        <w:br/>
        <w:t>поскольку</w:t>
      </w:r>
      <w:r w:rsidR="006A355B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этот вид дисграфии воздействует</w:t>
      </w:r>
      <w:r w:rsidR="009E21BA" w:rsidRPr="009E21BA">
        <w:rPr>
          <w:sz w:val="28"/>
          <w:szCs w:val="28"/>
        </w:rPr>
        <w:t xml:space="preserve"> на развитие </w:t>
      </w:r>
      <w:proofErr w:type="spellStart"/>
      <w:r w:rsidR="009E21BA" w:rsidRPr="009E21BA">
        <w:rPr>
          <w:sz w:val="28"/>
          <w:szCs w:val="28"/>
        </w:rPr>
        <w:t>графомоторных</w:t>
      </w:r>
      <w:proofErr w:type="spellEnd"/>
      <w:r w:rsidR="009E21BA" w:rsidRPr="009E21BA">
        <w:rPr>
          <w:sz w:val="28"/>
          <w:szCs w:val="28"/>
        </w:rPr>
        <w:t xml:space="preserve"> навыков.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b/>
          <w:bCs/>
          <w:i/>
          <w:iCs/>
          <w:sz w:val="28"/>
          <w:szCs w:val="28"/>
        </w:rPr>
        <w:t>Оптическая дисграфия</w:t>
      </w:r>
      <w:r w:rsidR="00C54CCC">
        <w:rPr>
          <w:sz w:val="28"/>
          <w:szCs w:val="28"/>
        </w:rPr>
        <w:t xml:space="preserve"> (греч. -</w:t>
      </w:r>
      <w:r w:rsidRPr="009E21BA">
        <w:rPr>
          <w:sz w:val="28"/>
          <w:szCs w:val="28"/>
        </w:rPr>
        <w:t xml:space="preserve"> относящийся </w:t>
      </w:r>
      <w:r w:rsidR="00C54CCC">
        <w:rPr>
          <w:sz w:val="28"/>
          <w:szCs w:val="28"/>
        </w:rPr>
        <w:t>к зрению) -</w:t>
      </w:r>
      <w:r w:rsidRPr="009E21BA">
        <w:rPr>
          <w:sz w:val="28"/>
          <w:szCs w:val="28"/>
        </w:rPr>
        <w:t xml:space="preserve"> дисграфия которая связана с недоразвитием зрительного гнозиса, анализа, синтеза, пространственных представлений и проявляется в заменах и искажениях букв на письме; к дисграфии </w:t>
      </w:r>
      <w:bookmarkStart w:id="0" w:name="_GoBack"/>
      <w:bookmarkEnd w:id="0"/>
      <w:r w:rsidRPr="009E21BA">
        <w:rPr>
          <w:sz w:val="28"/>
          <w:szCs w:val="28"/>
        </w:rPr>
        <w:t>оптической относят и зеркальное письмо.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Смешение</w:t>
      </w:r>
      <w:r w:rsidR="003E1F0E">
        <w:rPr>
          <w:sz w:val="28"/>
          <w:szCs w:val="28"/>
        </w:rPr>
        <w:t xml:space="preserve"> при письме</w:t>
      </w:r>
      <w:r w:rsidRPr="009E21BA">
        <w:rPr>
          <w:sz w:val="28"/>
          <w:szCs w:val="28"/>
        </w:rPr>
        <w:t xml:space="preserve"> букв по </w:t>
      </w:r>
      <w:r w:rsidR="003E1F0E">
        <w:rPr>
          <w:sz w:val="28"/>
          <w:szCs w:val="28"/>
        </w:rPr>
        <w:t xml:space="preserve">оптическому и </w:t>
      </w:r>
      <w:r w:rsidRPr="009E21BA">
        <w:rPr>
          <w:sz w:val="28"/>
          <w:szCs w:val="28"/>
        </w:rPr>
        <w:t xml:space="preserve">кинетическому сходству не следует принимать за обыкновенные «описки», так как они не связаны ни с произношением, ни с правилами орфографии. </w:t>
      </w:r>
    </w:p>
    <w:p w:rsidR="009E21BA" w:rsidRPr="009E21BA" w:rsidRDefault="003E1F0E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подобрав игры и упражнения нужно помочь ученику не путать при письме буквы, которые сходны по кинетическому и оптическому </w:t>
      </w:r>
      <w:r w:rsidR="006A355B">
        <w:rPr>
          <w:sz w:val="28"/>
          <w:szCs w:val="28"/>
        </w:rPr>
        <w:t>признаку (б-д, п-т, о-а и т.д.)</w:t>
      </w:r>
      <w:r>
        <w:rPr>
          <w:sz w:val="28"/>
          <w:szCs w:val="28"/>
        </w:rPr>
        <w:t>.</w:t>
      </w:r>
    </w:p>
    <w:p w:rsidR="009E21BA" w:rsidRPr="009E21BA" w:rsidRDefault="003E1F0E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оптической дисграфией нужно придерживаться таких основных коррекционных направлений</w:t>
      </w:r>
    </w:p>
    <w:p w:rsidR="009E21BA" w:rsidRPr="009E21BA" w:rsidRDefault="009E21BA" w:rsidP="0031123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Развитие зрительного восприятия и узнавания цвета, формы, величины (зрительного гнозиса), в том числе и бук</w:t>
      </w:r>
      <w:r w:rsidR="005F28C8">
        <w:rPr>
          <w:sz w:val="28"/>
          <w:szCs w:val="28"/>
        </w:rPr>
        <w:t>венного</w:t>
      </w:r>
      <w:r w:rsidRPr="009E21BA">
        <w:rPr>
          <w:sz w:val="28"/>
          <w:szCs w:val="28"/>
        </w:rPr>
        <w:t>.</w:t>
      </w:r>
    </w:p>
    <w:p w:rsidR="009E21BA" w:rsidRPr="009E21BA" w:rsidRDefault="005F28C8" w:rsidP="0031123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="009E21BA" w:rsidRPr="009E21BA">
        <w:rPr>
          <w:sz w:val="28"/>
          <w:szCs w:val="28"/>
        </w:rPr>
        <w:t xml:space="preserve"> объёма зрительной памяти; </w:t>
      </w:r>
    </w:p>
    <w:p w:rsidR="009E21BA" w:rsidRPr="009E21BA" w:rsidRDefault="009E21BA" w:rsidP="0031123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Формирование пространственного восприятия и представлений.</w:t>
      </w:r>
    </w:p>
    <w:p w:rsidR="009E21BA" w:rsidRPr="009E21BA" w:rsidRDefault="009E21BA" w:rsidP="0031123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Развитие зрительного анализа и синтеза. </w:t>
      </w:r>
    </w:p>
    <w:p w:rsidR="009E21BA" w:rsidRPr="009E21BA" w:rsidRDefault="009E21BA" w:rsidP="0031123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Дифференциация смешиваемых при чтении и письме букв (изолированно) в слогах, словах, предложениях и связном тексте.</w:t>
      </w:r>
    </w:p>
    <w:p w:rsidR="009E21BA" w:rsidRPr="009E21BA" w:rsidRDefault="009E21BA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21BA">
        <w:rPr>
          <w:i/>
          <w:iCs/>
          <w:sz w:val="28"/>
          <w:szCs w:val="28"/>
        </w:rPr>
        <w:t>Вывод:</w:t>
      </w:r>
      <w:r w:rsidRPr="009E21BA">
        <w:rPr>
          <w:sz w:val="28"/>
          <w:szCs w:val="28"/>
        </w:rPr>
        <w:t xml:space="preserve"> </w:t>
      </w:r>
      <w:r w:rsidR="00A32DAD">
        <w:rPr>
          <w:sz w:val="28"/>
          <w:szCs w:val="28"/>
        </w:rPr>
        <w:t>П</w:t>
      </w:r>
      <w:r w:rsidR="005F28C8">
        <w:rPr>
          <w:sz w:val="28"/>
          <w:szCs w:val="28"/>
        </w:rPr>
        <w:t xml:space="preserve">ри оптической дисграфии отмечается неустойчивое восприятие зрительного образа буквы, так же </w:t>
      </w:r>
      <w:r w:rsidR="00A32DAD">
        <w:rPr>
          <w:sz w:val="28"/>
          <w:szCs w:val="28"/>
        </w:rPr>
        <w:t xml:space="preserve">затрудненно образование </w:t>
      </w:r>
      <w:r w:rsidR="006A355B">
        <w:rPr>
          <w:sz w:val="28"/>
          <w:szCs w:val="28"/>
        </w:rPr>
        <w:t>связи между</w:t>
      </w:r>
      <w:r w:rsidR="00A32DAD">
        <w:rPr>
          <w:sz w:val="28"/>
          <w:szCs w:val="28"/>
        </w:rPr>
        <w:t xml:space="preserve"> </w:t>
      </w:r>
      <w:r w:rsidRPr="009E21BA">
        <w:rPr>
          <w:sz w:val="28"/>
          <w:szCs w:val="28"/>
        </w:rPr>
        <w:t xml:space="preserve">зрительным </w:t>
      </w:r>
      <w:r w:rsidR="00A32DAD">
        <w:rPr>
          <w:sz w:val="28"/>
          <w:szCs w:val="28"/>
        </w:rPr>
        <w:t>образом буквы</w:t>
      </w:r>
      <w:r w:rsidRPr="009E21BA">
        <w:rPr>
          <w:sz w:val="28"/>
          <w:szCs w:val="28"/>
        </w:rPr>
        <w:t xml:space="preserve"> и звуком, </w:t>
      </w:r>
      <w:r w:rsidR="00A32DAD">
        <w:rPr>
          <w:sz w:val="28"/>
          <w:szCs w:val="28"/>
        </w:rPr>
        <w:t xml:space="preserve">не четко сформирован зрительный образ буквы, </w:t>
      </w:r>
      <w:r w:rsidR="006A355B">
        <w:rPr>
          <w:sz w:val="28"/>
          <w:szCs w:val="28"/>
        </w:rPr>
        <w:t>из-за</w:t>
      </w:r>
      <w:r w:rsidR="00A32DAD">
        <w:rPr>
          <w:sz w:val="28"/>
          <w:szCs w:val="28"/>
        </w:rPr>
        <w:t xml:space="preserve"> этого одна и та же буква может восприниматься по-разному</w:t>
      </w:r>
      <w:r w:rsidRPr="009E21BA">
        <w:rPr>
          <w:sz w:val="28"/>
          <w:szCs w:val="28"/>
        </w:rPr>
        <w:t xml:space="preserve">. </w:t>
      </w:r>
    </w:p>
    <w:p w:rsidR="009E21BA" w:rsidRPr="009E21BA" w:rsidRDefault="00A32DAD" w:rsidP="00311235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главенствующей задачей будет- предупреждение и устранение нарушения письма. </w:t>
      </w:r>
    </w:p>
    <w:p w:rsidR="009E21BA" w:rsidRPr="009E21BA" w:rsidRDefault="00A32DAD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Проведя обследования в заключении</w:t>
      </w:r>
      <w:r w:rsidR="009E21BA" w:rsidRPr="009E21BA">
        <w:rPr>
          <w:sz w:val="28"/>
          <w:szCs w:val="28"/>
        </w:rPr>
        <w:t xml:space="preserve">, учитель - логопед </w:t>
      </w:r>
      <w:r>
        <w:rPr>
          <w:sz w:val="28"/>
          <w:szCs w:val="28"/>
        </w:rPr>
        <w:t xml:space="preserve">рекомендует родителям и педагогам упражнения, которые способствуют профилактике нарушения </w:t>
      </w:r>
      <w:r w:rsidR="00182E49">
        <w:rPr>
          <w:sz w:val="28"/>
          <w:szCs w:val="28"/>
        </w:rPr>
        <w:t>письма,</w:t>
      </w:r>
      <w:r>
        <w:rPr>
          <w:sz w:val="28"/>
          <w:szCs w:val="28"/>
        </w:rPr>
        <w:t xml:space="preserve"> и разв</w:t>
      </w:r>
      <w:r w:rsidR="00182E49">
        <w:rPr>
          <w:sz w:val="28"/>
          <w:szCs w:val="28"/>
        </w:rPr>
        <w:t>ивае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графомоторный</w:t>
      </w:r>
      <w:proofErr w:type="spellEnd"/>
      <w:r>
        <w:rPr>
          <w:sz w:val="28"/>
          <w:szCs w:val="28"/>
        </w:rPr>
        <w:t xml:space="preserve"> навык младшего школьника</w:t>
      </w:r>
      <w:r w:rsidR="009E21BA" w:rsidRPr="009E21BA">
        <w:rPr>
          <w:sz w:val="28"/>
          <w:szCs w:val="28"/>
        </w:rPr>
        <w:t xml:space="preserve">. </w:t>
      </w:r>
    </w:p>
    <w:p w:rsidR="00311235" w:rsidRDefault="00182E49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 развивающая работа с э</w:t>
      </w:r>
      <w:r w:rsidR="00A37E46">
        <w:rPr>
          <w:sz w:val="28"/>
          <w:szCs w:val="28"/>
        </w:rPr>
        <w:t>тими детьми планируется совместно  учителя-логопеда</w:t>
      </w:r>
      <w:r>
        <w:rPr>
          <w:sz w:val="28"/>
          <w:szCs w:val="28"/>
        </w:rPr>
        <w:t xml:space="preserve"> и педагогом психологом</w:t>
      </w:r>
      <w:r w:rsidR="009E21BA" w:rsidRPr="009E21BA">
        <w:rPr>
          <w:sz w:val="28"/>
          <w:szCs w:val="28"/>
        </w:rPr>
        <w:t xml:space="preserve">. </w:t>
      </w:r>
      <w:r w:rsidR="00311235">
        <w:rPr>
          <w:sz w:val="28"/>
          <w:szCs w:val="28"/>
        </w:rPr>
        <w:t xml:space="preserve"> </w:t>
      </w:r>
    </w:p>
    <w:p w:rsidR="009E21BA" w:rsidRPr="009E21BA" w:rsidRDefault="002F6062" w:rsidP="003112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Начинать работу след</w:t>
      </w:r>
      <w:r w:rsidR="00311235">
        <w:rPr>
          <w:sz w:val="28"/>
          <w:szCs w:val="28"/>
        </w:rPr>
        <w:t>ует с развития зрительного гнози</w:t>
      </w:r>
      <w:r>
        <w:rPr>
          <w:sz w:val="28"/>
          <w:szCs w:val="28"/>
        </w:rPr>
        <w:t>са.</w:t>
      </w:r>
      <w:r w:rsidR="009E21BA" w:rsidRPr="009E21BA">
        <w:rPr>
          <w:sz w:val="28"/>
          <w:szCs w:val="28"/>
        </w:rPr>
        <w:t xml:space="preserve"> </w:t>
      </w:r>
    </w:p>
    <w:p w:rsidR="002660A5" w:rsidRDefault="002F6062" w:rsidP="003112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F6062">
        <w:rPr>
          <w:i/>
          <w:sz w:val="28"/>
          <w:szCs w:val="28"/>
        </w:rPr>
        <w:t>Развитие зрительного восприятия и узнавания цвета, формы, величины (зрительного гнозиса), в том числе и буквенног</w:t>
      </w:r>
      <w:r w:rsidR="00985214">
        <w:rPr>
          <w:i/>
          <w:sz w:val="28"/>
          <w:szCs w:val="28"/>
        </w:rPr>
        <w:t>о</w:t>
      </w:r>
      <w:r w:rsidR="009E21BA" w:rsidRPr="002F6062">
        <w:rPr>
          <w:i/>
          <w:iCs/>
          <w:sz w:val="28"/>
          <w:szCs w:val="28"/>
        </w:rPr>
        <w:t>.</w:t>
      </w:r>
    </w:p>
    <w:p w:rsidR="002660A5" w:rsidRDefault="002660A5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нужно начинать</w:t>
      </w:r>
      <w:r w:rsidR="009E21BA" w:rsidRPr="0026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E21BA" w:rsidRPr="002660A5">
        <w:rPr>
          <w:sz w:val="28"/>
          <w:szCs w:val="28"/>
        </w:rPr>
        <w:t>развития предметного гнозиса</w:t>
      </w:r>
      <w:r>
        <w:rPr>
          <w:sz w:val="28"/>
          <w:szCs w:val="28"/>
        </w:rPr>
        <w:t xml:space="preserve"> предлагаются следующие задания</w:t>
      </w:r>
      <w:r w:rsidR="009E21BA" w:rsidRPr="002660A5">
        <w:rPr>
          <w:sz w:val="28"/>
          <w:szCs w:val="28"/>
        </w:rPr>
        <w:t xml:space="preserve">: </w:t>
      </w:r>
    </w:p>
    <w:p w:rsidR="002660A5" w:rsidRDefault="002660A5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назвать предметы (рисунки с контурными изображениями предметов)</w:t>
      </w:r>
      <w:r w:rsidR="009E21BA" w:rsidRPr="002660A5">
        <w:rPr>
          <w:sz w:val="28"/>
          <w:szCs w:val="28"/>
        </w:rPr>
        <w:t xml:space="preserve">; </w:t>
      </w:r>
    </w:p>
    <w:p w:rsidR="002660A5" w:rsidRDefault="009E21BA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0A5">
        <w:rPr>
          <w:sz w:val="28"/>
          <w:szCs w:val="28"/>
        </w:rPr>
        <w:t xml:space="preserve">назвать </w:t>
      </w:r>
      <w:r w:rsidR="002660A5">
        <w:rPr>
          <w:sz w:val="28"/>
          <w:szCs w:val="28"/>
        </w:rPr>
        <w:t>предметы с недорисованными частями</w:t>
      </w:r>
      <w:r w:rsidRPr="002660A5">
        <w:rPr>
          <w:sz w:val="28"/>
          <w:szCs w:val="28"/>
        </w:rPr>
        <w:t xml:space="preserve">; </w:t>
      </w:r>
    </w:p>
    <w:p w:rsidR="00F52C43" w:rsidRDefault="002660A5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назвать конт</w:t>
      </w:r>
      <w:r w:rsidR="00F52C43">
        <w:rPr>
          <w:sz w:val="28"/>
          <w:szCs w:val="28"/>
        </w:rPr>
        <w:t>ур</w:t>
      </w:r>
      <w:r>
        <w:rPr>
          <w:sz w:val="28"/>
          <w:szCs w:val="28"/>
        </w:rPr>
        <w:t>ы предметов наложенные друг на друга</w:t>
      </w:r>
      <w:r w:rsidR="00F52C43">
        <w:rPr>
          <w:sz w:val="28"/>
          <w:szCs w:val="28"/>
        </w:rPr>
        <w:t xml:space="preserve">; </w:t>
      </w:r>
    </w:p>
    <w:p w:rsidR="00F52C43" w:rsidRDefault="00F52C43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назвать что неправильно нарисовал художник («Нелепица»);</w:t>
      </w:r>
    </w:p>
    <w:p w:rsidR="00F52C43" w:rsidRDefault="00F52C43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ранжировать предметы или изображения по величине; </w:t>
      </w:r>
    </w:p>
    <w:p w:rsidR="00346768" w:rsidRDefault="00F52C43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срисовать изображение предметов состоя</w:t>
      </w:r>
      <w:r w:rsidR="00346768">
        <w:rPr>
          <w:sz w:val="28"/>
          <w:szCs w:val="28"/>
        </w:rPr>
        <w:t>щие из геометрических фигур;</w:t>
      </w:r>
    </w:p>
    <w:p w:rsidR="006C1983" w:rsidRDefault="006C1983" w:rsidP="0031123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дорисовать у контур</w:t>
      </w:r>
      <w:r w:rsidR="005A0F42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незаконченных</w:t>
      </w:r>
      <w:r w:rsidR="005A0F42">
        <w:rPr>
          <w:sz w:val="28"/>
          <w:szCs w:val="28"/>
        </w:rPr>
        <w:t xml:space="preserve"> фигур</w:t>
      </w:r>
      <w:r>
        <w:rPr>
          <w:sz w:val="28"/>
          <w:szCs w:val="28"/>
        </w:rPr>
        <w:t xml:space="preserve"> (круг, треугольник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</w:t>
      </w:r>
      <w:r w:rsidR="005A0F42">
        <w:rPr>
          <w:sz w:val="28"/>
          <w:szCs w:val="28"/>
        </w:rPr>
        <w:t xml:space="preserve">  </w:t>
      </w:r>
      <w:r w:rsidR="009E21BA" w:rsidRPr="002660A5">
        <w:rPr>
          <w:sz w:val="28"/>
          <w:szCs w:val="28"/>
        </w:rPr>
        <w:t xml:space="preserve"> </w:t>
      </w:r>
    </w:p>
    <w:p w:rsidR="00B13E0B" w:rsidRDefault="006C1983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B13E0B">
        <w:rPr>
          <w:sz w:val="28"/>
          <w:szCs w:val="28"/>
        </w:rPr>
        <w:t xml:space="preserve">буквенного </w:t>
      </w:r>
      <w:r>
        <w:rPr>
          <w:sz w:val="28"/>
          <w:szCs w:val="28"/>
        </w:rPr>
        <w:t xml:space="preserve">гнозиса </w:t>
      </w:r>
      <w:r w:rsidR="006A355B">
        <w:rPr>
          <w:sz w:val="28"/>
          <w:szCs w:val="28"/>
        </w:rPr>
        <w:t>осуществляется с</w:t>
      </w:r>
      <w:r w:rsidR="00B13E0B">
        <w:rPr>
          <w:sz w:val="28"/>
          <w:szCs w:val="28"/>
        </w:rPr>
        <w:t xml:space="preserve"> помощью следующие задания</w:t>
      </w:r>
      <w:r w:rsidR="009E21BA" w:rsidRPr="002660A5">
        <w:rPr>
          <w:sz w:val="28"/>
          <w:szCs w:val="28"/>
        </w:rPr>
        <w:t xml:space="preserve">: </w:t>
      </w:r>
    </w:p>
    <w:p w:rsidR="00B13E0B" w:rsidRDefault="00B13E0B" w:rsidP="0031123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найти в заданную букву (в ряду других букв);</w:t>
      </w:r>
    </w:p>
    <w:p w:rsidR="00B13E0B" w:rsidRDefault="006A355B" w:rsidP="0031123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соотнеси буквы (одни и те же</w:t>
      </w:r>
      <w:r w:rsidR="00B13E0B">
        <w:rPr>
          <w:sz w:val="28"/>
          <w:szCs w:val="28"/>
        </w:rPr>
        <w:t>, написанные разным шрифтом);</w:t>
      </w:r>
    </w:p>
    <w:p w:rsidR="00B13E0B" w:rsidRDefault="00B13E0B" w:rsidP="0031123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обведи буквы по контуру</w:t>
      </w:r>
      <w:r w:rsidR="00985214">
        <w:rPr>
          <w:sz w:val="28"/>
          <w:szCs w:val="28"/>
        </w:rPr>
        <w:t>;</w:t>
      </w:r>
    </w:p>
    <w:p w:rsidR="00985214" w:rsidRDefault="00985214" w:rsidP="0031123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допиши букву;</w:t>
      </w:r>
    </w:p>
    <w:p w:rsidR="00985214" w:rsidRDefault="00985214" w:rsidP="0031123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напиши, затем назови буквы (наложенные друг на друга изображения букв);</w:t>
      </w:r>
    </w:p>
    <w:p w:rsidR="00985214" w:rsidRDefault="00985214" w:rsidP="0031123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</w:t>
      </w:r>
      <w:proofErr w:type="spellStart"/>
      <w:r>
        <w:rPr>
          <w:sz w:val="28"/>
          <w:szCs w:val="28"/>
        </w:rPr>
        <w:t>реконструирование</w:t>
      </w:r>
      <w:proofErr w:type="spellEnd"/>
      <w:r>
        <w:rPr>
          <w:sz w:val="28"/>
          <w:szCs w:val="28"/>
        </w:rPr>
        <w:t xml:space="preserve"> заданной буквы:</w:t>
      </w:r>
    </w:p>
    <w:p w:rsidR="009E21BA" w:rsidRPr="009E21BA" w:rsidRDefault="00985214" w:rsidP="00311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добавь элементы, например, Б</w:t>
      </w:r>
      <w:r w:rsidR="009E21BA" w:rsidRPr="009E21BA">
        <w:rPr>
          <w:sz w:val="28"/>
          <w:szCs w:val="28"/>
        </w:rPr>
        <w:t xml:space="preserve"> - В </w:t>
      </w:r>
    </w:p>
    <w:p w:rsidR="009E21BA" w:rsidRPr="009E21BA" w:rsidRDefault="00985214" w:rsidP="00311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уменьши</w:t>
      </w:r>
      <w:r w:rsidR="009E21BA" w:rsidRPr="009E21BA">
        <w:rPr>
          <w:sz w:val="28"/>
          <w:szCs w:val="28"/>
        </w:rPr>
        <w:t xml:space="preserve"> к</w:t>
      </w:r>
      <w:r>
        <w:rPr>
          <w:sz w:val="28"/>
          <w:szCs w:val="28"/>
        </w:rPr>
        <w:t>оличество элементов, например, Д-Л</w:t>
      </w:r>
    </w:p>
    <w:p w:rsidR="009E21BA" w:rsidRPr="009E21BA" w:rsidRDefault="00985214" w:rsidP="00311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измени</w:t>
      </w:r>
      <w:r w:rsidR="009E21BA" w:rsidRPr="009E21BA">
        <w:rPr>
          <w:sz w:val="28"/>
          <w:szCs w:val="28"/>
        </w:rPr>
        <w:t xml:space="preserve"> пространственное расположение элементов, например, Р – Ь.</w:t>
      </w:r>
    </w:p>
    <w:p w:rsidR="009E21BA" w:rsidRPr="00985214" w:rsidRDefault="00985214" w:rsidP="0031123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5214">
        <w:rPr>
          <w:i/>
          <w:sz w:val="28"/>
          <w:szCs w:val="28"/>
        </w:rPr>
        <w:t>Расширение объёма зрительной памяти</w:t>
      </w:r>
      <w:r>
        <w:rPr>
          <w:i/>
          <w:sz w:val="28"/>
          <w:szCs w:val="28"/>
        </w:rPr>
        <w:t>.</w:t>
      </w:r>
    </w:p>
    <w:p w:rsidR="009E21BA" w:rsidRPr="009E21BA" w:rsidRDefault="00985214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Развивая зрительную память, предлагаются следующие задания: запомнить от 5 до 6 изображений, потом отобрать их среду других 8-10 изображений</w:t>
      </w:r>
      <w:r w:rsidR="009E21BA" w:rsidRPr="009E21BA">
        <w:rPr>
          <w:sz w:val="28"/>
          <w:szCs w:val="28"/>
        </w:rPr>
        <w:t xml:space="preserve"> </w:t>
      </w:r>
    </w:p>
    <w:p w:rsidR="009E21BA" w:rsidRPr="00985214" w:rsidRDefault="00985214" w:rsidP="0031123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5214">
        <w:rPr>
          <w:i/>
          <w:sz w:val="28"/>
          <w:szCs w:val="28"/>
        </w:rPr>
        <w:t>Формирование пространственного восприятия и представлений.</w:t>
      </w:r>
    </w:p>
    <w:p w:rsidR="009E21BA" w:rsidRPr="009E21BA" w:rsidRDefault="0013782E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развитии </w:t>
      </w:r>
      <w:proofErr w:type="spellStart"/>
      <w:r>
        <w:rPr>
          <w:sz w:val="28"/>
          <w:szCs w:val="28"/>
        </w:rPr>
        <w:t>графомоторного</w:t>
      </w:r>
      <w:proofErr w:type="spellEnd"/>
      <w:r>
        <w:rPr>
          <w:sz w:val="28"/>
          <w:szCs w:val="28"/>
        </w:rPr>
        <w:t xml:space="preserve"> навыка</w:t>
      </w:r>
      <w:r w:rsidR="009E21BA" w:rsidRPr="009E21BA">
        <w:rPr>
          <w:sz w:val="28"/>
          <w:szCs w:val="28"/>
        </w:rPr>
        <w:t xml:space="preserve"> </w:t>
      </w:r>
      <w:r w:rsidR="006A355B" w:rsidRPr="009E21BA">
        <w:rPr>
          <w:sz w:val="28"/>
          <w:szCs w:val="28"/>
        </w:rPr>
        <w:t>также,</w:t>
      </w:r>
      <w:r w:rsidR="009E21BA" w:rsidRPr="009E21BA">
        <w:rPr>
          <w:sz w:val="28"/>
          <w:szCs w:val="28"/>
        </w:rPr>
        <w:t xml:space="preserve"> как и при устранении оптической дисграфии </w:t>
      </w:r>
      <w:r>
        <w:rPr>
          <w:sz w:val="28"/>
          <w:szCs w:val="28"/>
        </w:rPr>
        <w:t>важно формировать пространственные представления. Ориентировка в пространстве включает в себя три вида, которые связаны между собой</w:t>
      </w:r>
      <w:r w:rsidR="009E21BA" w:rsidRPr="009E21BA">
        <w:rPr>
          <w:sz w:val="28"/>
          <w:szCs w:val="28"/>
        </w:rPr>
        <w:t xml:space="preserve">: </w:t>
      </w:r>
    </w:p>
    <w:p w:rsidR="009E21BA" w:rsidRPr="009E21BA" w:rsidRDefault="0013782E" w:rsidP="00311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ориентировка в частях собственного тела</w:t>
      </w:r>
      <w:r w:rsidR="009E21BA" w:rsidRPr="009E21BA">
        <w:rPr>
          <w:sz w:val="28"/>
          <w:szCs w:val="28"/>
        </w:rPr>
        <w:t>, дифференциация прав</w:t>
      </w:r>
      <w:r>
        <w:rPr>
          <w:sz w:val="28"/>
          <w:szCs w:val="28"/>
        </w:rPr>
        <w:t>а и лева;</w:t>
      </w:r>
    </w:p>
    <w:p w:rsidR="009E21BA" w:rsidRPr="009E21BA" w:rsidRDefault="009E21BA" w:rsidP="00311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б) ориентировка в </w:t>
      </w:r>
      <w:proofErr w:type="spellStart"/>
      <w:r w:rsidR="0013782E">
        <w:rPr>
          <w:sz w:val="28"/>
          <w:szCs w:val="28"/>
        </w:rPr>
        <w:t>макропространстве</w:t>
      </w:r>
      <w:proofErr w:type="spellEnd"/>
      <w:r w:rsidR="0013782E">
        <w:rPr>
          <w:sz w:val="28"/>
          <w:szCs w:val="28"/>
        </w:rPr>
        <w:t xml:space="preserve"> (</w:t>
      </w:r>
      <w:r w:rsidRPr="009E21BA">
        <w:rPr>
          <w:sz w:val="28"/>
          <w:szCs w:val="28"/>
        </w:rPr>
        <w:t>окружающем пространстве</w:t>
      </w:r>
      <w:r w:rsidR="0013782E">
        <w:rPr>
          <w:sz w:val="28"/>
          <w:szCs w:val="28"/>
        </w:rPr>
        <w:t>)</w:t>
      </w:r>
      <w:r w:rsidRPr="009E21BA">
        <w:rPr>
          <w:sz w:val="28"/>
          <w:szCs w:val="28"/>
        </w:rPr>
        <w:t xml:space="preserve">; </w:t>
      </w:r>
    </w:p>
    <w:p w:rsidR="009E21BA" w:rsidRPr="009E21BA" w:rsidRDefault="009E21BA" w:rsidP="00311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в) ориентировка </w:t>
      </w:r>
      <w:r w:rsidR="0013782E">
        <w:rPr>
          <w:sz w:val="28"/>
          <w:szCs w:val="28"/>
        </w:rPr>
        <w:t xml:space="preserve">в </w:t>
      </w:r>
      <w:proofErr w:type="spellStart"/>
      <w:r w:rsidR="0013782E">
        <w:rPr>
          <w:sz w:val="28"/>
          <w:szCs w:val="28"/>
        </w:rPr>
        <w:t>микропространстве</w:t>
      </w:r>
      <w:proofErr w:type="spellEnd"/>
      <w:r w:rsidR="0013782E">
        <w:rPr>
          <w:sz w:val="28"/>
          <w:szCs w:val="28"/>
        </w:rPr>
        <w:t xml:space="preserve"> (</w:t>
      </w:r>
      <w:r w:rsidRPr="009E21BA">
        <w:rPr>
          <w:sz w:val="28"/>
          <w:szCs w:val="28"/>
        </w:rPr>
        <w:t>на листе бумаги, в тетради</w:t>
      </w:r>
      <w:r w:rsidR="0013782E">
        <w:rPr>
          <w:sz w:val="28"/>
          <w:szCs w:val="28"/>
        </w:rPr>
        <w:t>)</w:t>
      </w:r>
      <w:r w:rsidRPr="009E21BA">
        <w:rPr>
          <w:sz w:val="28"/>
          <w:szCs w:val="28"/>
        </w:rPr>
        <w:t>.</w:t>
      </w:r>
    </w:p>
    <w:p w:rsidR="009E21BA" w:rsidRPr="009E21BA" w:rsidRDefault="009E21BA" w:rsidP="0031123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9E21BA">
        <w:rPr>
          <w:i/>
          <w:iCs/>
          <w:sz w:val="28"/>
          <w:szCs w:val="28"/>
        </w:rPr>
        <w:t xml:space="preserve">Развитие зрительного анализа и синтеза. </w:t>
      </w:r>
    </w:p>
    <w:p w:rsidR="009E21BA" w:rsidRPr="009E21BA" w:rsidRDefault="0013782E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этом этапе направлена на определение сходства и различия между схожими изображениями букв. </w:t>
      </w:r>
    </w:p>
    <w:p w:rsidR="009E21BA" w:rsidRPr="0013782E" w:rsidRDefault="0013782E" w:rsidP="0031123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78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Дифференциация смешиваемых при чтении и письме букв (изолированно) в слогах, словах, предложениях и связном тексте.</w:t>
      </w:r>
    </w:p>
    <w:p w:rsidR="0013782E" w:rsidRDefault="0013782E" w:rsidP="00311235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про коррекции оптической дисграфии уделяется пониманию и употреблению предложных конструкций, наречий;</w:t>
      </w:r>
    </w:p>
    <w:p w:rsidR="00A750FB" w:rsidRDefault="0013782E" w:rsidP="00311235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соотнести букву с </w:t>
      </w:r>
      <w:r w:rsidR="006A355B">
        <w:rPr>
          <w:sz w:val="28"/>
          <w:szCs w:val="28"/>
        </w:rPr>
        <w:t>каким-либо</w:t>
      </w:r>
      <w:r>
        <w:rPr>
          <w:sz w:val="28"/>
          <w:szCs w:val="28"/>
        </w:rPr>
        <w:t xml:space="preserve"> сходным по форме предметом или изображением </w:t>
      </w:r>
      <w:r w:rsidR="00A750FB">
        <w:rPr>
          <w:sz w:val="28"/>
          <w:szCs w:val="28"/>
        </w:rPr>
        <w:t>(Б с белкой; Д с дятлом; Ж с жуком и т.д.)</w:t>
      </w:r>
      <w:r w:rsidR="009E21BA" w:rsidRPr="009E21BA">
        <w:rPr>
          <w:sz w:val="28"/>
          <w:szCs w:val="28"/>
        </w:rPr>
        <w:t xml:space="preserve">; </w:t>
      </w:r>
    </w:p>
    <w:p w:rsidR="009E21BA" w:rsidRPr="009E21BA" w:rsidRDefault="00A750FB" w:rsidP="00311235">
      <w:pPr>
        <w:pStyle w:val="a3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барельефов букв и узнавание их с закрытыми глазами.</w:t>
      </w:r>
      <w:r w:rsidR="009E21BA" w:rsidRPr="009E21BA">
        <w:rPr>
          <w:sz w:val="28"/>
          <w:szCs w:val="28"/>
        </w:rPr>
        <w:t xml:space="preserve"> </w:t>
      </w:r>
    </w:p>
    <w:p w:rsidR="00311235" w:rsidRDefault="00A750FB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задания направлены на узнавание фигур предметов. Определение их местоположения в пространстве активизируя зрительное внимание. Учить ребенка находить сходства и различия букв. Это благотворно влияет на преодоление ошибок, сделанных по оптическому свойству буквы. </w:t>
      </w:r>
    </w:p>
    <w:p w:rsidR="006A355B" w:rsidRDefault="00A750FB" w:rsidP="00311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Решая поставленные </w:t>
      </w:r>
      <w:r w:rsidR="006A355B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учитель-логопед может проводить целенаправленную работу по развитию зрительного и </w:t>
      </w:r>
      <w:r w:rsidR="006A355B">
        <w:rPr>
          <w:sz w:val="28"/>
          <w:szCs w:val="28"/>
        </w:rPr>
        <w:t>буквенного</w:t>
      </w:r>
      <w:r>
        <w:rPr>
          <w:sz w:val="28"/>
          <w:szCs w:val="28"/>
        </w:rPr>
        <w:t xml:space="preserve"> гнозиса, </w:t>
      </w:r>
      <w:r w:rsidR="006A355B">
        <w:rPr>
          <w:sz w:val="28"/>
          <w:szCs w:val="28"/>
        </w:rPr>
        <w:t>пространственных</w:t>
      </w:r>
      <w:r>
        <w:rPr>
          <w:sz w:val="28"/>
          <w:szCs w:val="28"/>
        </w:rPr>
        <w:t xml:space="preserve"> представлений и их обозначений в речи, развива</w:t>
      </w:r>
      <w:r w:rsidR="006A355B">
        <w:rPr>
          <w:sz w:val="28"/>
          <w:szCs w:val="28"/>
        </w:rPr>
        <w:t xml:space="preserve">ть зрительный анализ и синтез. </w:t>
      </w:r>
    </w:p>
    <w:p w:rsidR="006A355B" w:rsidRPr="009E21BA" w:rsidRDefault="006A355B" w:rsidP="009E21BA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Ананьев Б.Г. Анализ трудностей в процессе овладения детьми чтением и письмом. – М., 1986.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Волкова Л.С. Хрестоматия по логопедии: В 2 тт. Т.II / Л.С. Волкова, В.И. Селивёрстов. – М.: </w:t>
      </w:r>
      <w:proofErr w:type="spellStart"/>
      <w:r w:rsidRPr="009E21BA">
        <w:rPr>
          <w:sz w:val="28"/>
          <w:szCs w:val="28"/>
        </w:rPr>
        <w:t>Гуманит</w:t>
      </w:r>
      <w:proofErr w:type="spellEnd"/>
      <w:r w:rsidRPr="009E21BA">
        <w:rPr>
          <w:sz w:val="28"/>
          <w:szCs w:val="28"/>
        </w:rPr>
        <w:t>. изд. ВЛАДОС, 1997. – 656 с.: ил.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9E21BA">
        <w:rPr>
          <w:sz w:val="28"/>
          <w:szCs w:val="28"/>
        </w:rPr>
        <w:t>Ефименкова</w:t>
      </w:r>
      <w:proofErr w:type="spellEnd"/>
      <w:r w:rsidRPr="009E21BA">
        <w:rPr>
          <w:sz w:val="28"/>
          <w:szCs w:val="28"/>
        </w:rPr>
        <w:t xml:space="preserve"> Л. Н. </w:t>
      </w:r>
      <w:proofErr w:type="spellStart"/>
      <w:r w:rsidRPr="009E21BA">
        <w:rPr>
          <w:sz w:val="28"/>
          <w:szCs w:val="28"/>
        </w:rPr>
        <w:t>Мисаренко</w:t>
      </w:r>
      <w:proofErr w:type="spellEnd"/>
      <w:r w:rsidRPr="009E21BA">
        <w:rPr>
          <w:sz w:val="28"/>
          <w:szCs w:val="28"/>
        </w:rPr>
        <w:t xml:space="preserve"> Г. Г. Организация и методы коррекционной работы логопеда на школьном логопункте. – М., 1991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Мазанова Е.В. Учусь не путать буквы, Альбом 2. Упражнения по коррекции оптической дисграфии – М.: Издательство «ГНОМ и Д», 2006. – 32с. 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Корнев А.Н. Нарушения чтения и письма у детей: - СПб.: ИД «</w:t>
      </w:r>
      <w:proofErr w:type="spellStart"/>
      <w:r w:rsidRPr="009E21BA">
        <w:rPr>
          <w:sz w:val="28"/>
          <w:szCs w:val="28"/>
        </w:rPr>
        <w:t>МиМ</w:t>
      </w:r>
      <w:proofErr w:type="spellEnd"/>
      <w:r w:rsidRPr="009E21BA">
        <w:rPr>
          <w:sz w:val="28"/>
          <w:szCs w:val="28"/>
        </w:rPr>
        <w:t>», 1997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Логопедия в школе: Практический опыт/ под ред. В.С. </w:t>
      </w:r>
      <w:proofErr w:type="spellStart"/>
      <w:r w:rsidRPr="009E21BA">
        <w:rPr>
          <w:sz w:val="28"/>
          <w:szCs w:val="28"/>
        </w:rPr>
        <w:t>Кукушина</w:t>
      </w:r>
      <w:proofErr w:type="spellEnd"/>
      <w:r w:rsidRPr="009E21BA">
        <w:rPr>
          <w:sz w:val="28"/>
          <w:szCs w:val="28"/>
        </w:rPr>
        <w:t xml:space="preserve"> – М. ИКЦ «</w:t>
      </w:r>
      <w:proofErr w:type="spellStart"/>
      <w:r w:rsidRPr="009E21BA">
        <w:rPr>
          <w:sz w:val="28"/>
          <w:szCs w:val="28"/>
        </w:rPr>
        <w:t>МарТ</w:t>
      </w:r>
      <w:proofErr w:type="spellEnd"/>
      <w:r w:rsidRPr="009E21BA">
        <w:rPr>
          <w:sz w:val="28"/>
          <w:szCs w:val="28"/>
        </w:rPr>
        <w:t>»; Ростов н/Д: Издательский центр «</w:t>
      </w:r>
      <w:proofErr w:type="spellStart"/>
      <w:r w:rsidRPr="009E21BA">
        <w:rPr>
          <w:sz w:val="28"/>
          <w:szCs w:val="28"/>
        </w:rPr>
        <w:t>МарТ</w:t>
      </w:r>
      <w:proofErr w:type="spellEnd"/>
      <w:r w:rsidRPr="009E21BA">
        <w:rPr>
          <w:sz w:val="28"/>
          <w:szCs w:val="28"/>
        </w:rPr>
        <w:t>», 2004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Логопедия: Учеб. Для </w:t>
      </w:r>
      <w:proofErr w:type="spellStart"/>
      <w:r w:rsidRPr="009E21BA">
        <w:rPr>
          <w:sz w:val="28"/>
          <w:szCs w:val="28"/>
        </w:rPr>
        <w:t>дефектол</w:t>
      </w:r>
      <w:proofErr w:type="spellEnd"/>
      <w:r w:rsidRPr="009E21BA">
        <w:rPr>
          <w:sz w:val="28"/>
          <w:szCs w:val="28"/>
        </w:rPr>
        <w:t xml:space="preserve">. Фак. </w:t>
      </w:r>
      <w:proofErr w:type="spellStart"/>
      <w:r w:rsidRPr="009E21BA">
        <w:rPr>
          <w:sz w:val="28"/>
          <w:szCs w:val="28"/>
        </w:rPr>
        <w:t>Пед</w:t>
      </w:r>
      <w:proofErr w:type="spellEnd"/>
      <w:r w:rsidRPr="009E21BA">
        <w:rPr>
          <w:sz w:val="28"/>
          <w:szCs w:val="28"/>
        </w:rPr>
        <w:t xml:space="preserve">. </w:t>
      </w:r>
      <w:proofErr w:type="spellStart"/>
      <w:r w:rsidRPr="009E21BA">
        <w:rPr>
          <w:sz w:val="28"/>
          <w:szCs w:val="28"/>
        </w:rPr>
        <w:t>Высш</w:t>
      </w:r>
      <w:proofErr w:type="spellEnd"/>
      <w:r w:rsidRPr="009E21BA">
        <w:rPr>
          <w:sz w:val="28"/>
          <w:szCs w:val="28"/>
        </w:rPr>
        <w:t xml:space="preserve">. Учеб. Заведений / Под ред. Л. С. Волковой, С. Н. Шаховской. – 3-е изд., - М.: ВЛАДОС, 2003. (Стр. 458 – 484). 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Парамонова Л.Г. Упражнения для развития письма. – СПб.: Дельта, </w:t>
      </w:r>
      <w:proofErr w:type="gramStart"/>
      <w:r w:rsidRPr="009E21BA">
        <w:rPr>
          <w:sz w:val="28"/>
          <w:szCs w:val="28"/>
        </w:rPr>
        <w:t>1998.-</w:t>
      </w:r>
      <w:proofErr w:type="gramEnd"/>
      <w:r w:rsidRPr="009E21BA">
        <w:rPr>
          <w:sz w:val="28"/>
          <w:szCs w:val="28"/>
        </w:rPr>
        <w:t>208с.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9E21BA">
        <w:rPr>
          <w:sz w:val="28"/>
          <w:szCs w:val="28"/>
        </w:rPr>
        <w:t>Лалаева</w:t>
      </w:r>
      <w:proofErr w:type="spellEnd"/>
      <w:r w:rsidRPr="009E21BA">
        <w:rPr>
          <w:sz w:val="28"/>
          <w:szCs w:val="28"/>
        </w:rPr>
        <w:t xml:space="preserve"> Р.И. Логопедическая работа в коррекционных классах: Кн. Для логопеда. / Р.И. </w:t>
      </w:r>
      <w:proofErr w:type="spellStart"/>
      <w:proofErr w:type="gramStart"/>
      <w:r w:rsidRPr="009E21BA">
        <w:rPr>
          <w:sz w:val="28"/>
          <w:szCs w:val="28"/>
        </w:rPr>
        <w:t>Лалаева</w:t>
      </w:r>
      <w:proofErr w:type="spellEnd"/>
      <w:r w:rsidRPr="009E21BA">
        <w:rPr>
          <w:sz w:val="28"/>
          <w:szCs w:val="28"/>
        </w:rPr>
        <w:t>.–</w:t>
      </w:r>
      <w:proofErr w:type="gramEnd"/>
      <w:r w:rsidRPr="009E21BA">
        <w:rPr>
          <w:sz w:val="28"/>
          <w:szCs w:val="28"/>
        </w:rPr>
        <w:t xml:space="preserve"> М.: </w:t>
      </w:r>
      <w:proofErr w:type="spellStart"/>
      <w:r w:rsidRPr="009E21BA">
        <w:rPr>
          <w:sz w:val="28"/>
          <w:szCs w:val="28"/>
        </w:rPr>
        <w:t>Гуманит.изд</w:t>
      </w:r>
      <w:proofErr w:type="spellEnd"/>
      <w:r w:rsidRPr="009E21BA">
        <w:rPr>
          <w:sz w:val="28"/>
          <w:szCs w:val="28"/>
        </w:rPr>
        <w:t>. ВЛАДОС, 1999. – 224с.: ил.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Парамонова Л.Г. Упражнения на развитие письма для подготовки ребёнка к школе./ Л.Г. Парамонова. – М.: ООО «Аквариум – </w:t>
      </w:r>
      <w:proofErr w:type="spellStart"/>
      <w:r w:rsidRPr="009E21BA">
        <w:rPr>
          <w:sz w:val="28"/>
          <w:szCs w:val="28"/>
        </w:rPr>
        <w:t>Принт</w:t>
      </w:r>
      <w:proofErr w:type="spellEnd"/>
      <w:r w:rsidRPr="009E21BA">
        <w:rPr>
          <w:sz w:val="28"/>
          <w:szCs w:val="28"/>
        </w:rPr>
        <w:t xml:space="preserve">», К.: ОАО «Дом печати – ВЯТКА», 2005. – 192с.: ил. 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9E21BA">
        <w:rPr>
          <w:sz w:val="28"/>
          <w:szCs w:val="28"/>
        </w:rPr>
        <w:t>Садовникова</w:t>
      </w:r>
      <w:proofErr w:type="spellEnd"/>
      <w:r w:rsidRPr="009E21BA">
        <w:rPr>
          <w:sz w:val="28"/>
          <w:szCs w:val="28"/>
        </w:rPr>
        <w:t xml:space="preserve"> И.Н. Нарушения письменной речи и их преодоление у младших школьников: Учебное пособие./ И.Н. </w:t>
      </w:r>
      <w:proofErr w:type="spellStart"/>
      <w:r w:rsidRPr="009E21BA">
        <w:rPr>
          <w:sz w:val="28"/>
          <w:szCs w:val="28"/>
        </w:rPr>
        <w:t>Садовникова</w:t>
      </w:r>
      <w:proofErr w:type="spellEnd"/>
      <w:r w:rsidRPr="009E21BA">
        <w:rPr>
          <w:sz w:val="28"/>
          <w:szCs w:val="28"/>
        </w:rPr>
        <w:t xml:space="preserve">. – М.: </w:t>
      </w:r>
      <w:proofErr w:type="spellStart"/>
      <w:r w:rsidRPr="009E21BA">
        <w:rPr>
          <w:sz w:val="28"/>
          <w:szCs w:val="28"/>
        </w:rPr>
        <w:t>Гуманит</w:t>
      </w:r>
      <w:proofErr w:type="spellEnd"/>
      <w:r w:rsidRPr="009E21BA">
        <w:rPr>
          <w:sz w:val="28"/>
          <w:szCs w:val="28"/>
        </w:rPr>
        <w:t>. изд. ВЛАДОС, 1997. – 256с.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 xml:space="preserve">Ивановская ОГ, </w:t>
      </w:r>
      <w:proofErr w:type="spellStart"/>
      <w:r w:rsidRPr="009E21BA">
        <w:rPr>
          <w:sz w:val="28"/>
          <w:szCs w:val="28"/>
        </w:rPr>
        <w:t>Гадасина</w:t>
      </w:r>
      <w:proofErr w:type="spellEnd"/>
      <w:r w:rsidRPr="009E21BA">
        <w:rPr>
          <w:sz w:val="28"/>
          <w:szCs w:val="28"/>
        </w:rPr>
        <w:t xml:space="preserve"> ЛЯ, Николаева ТВ, Савченко СФ Дисграфия и </w:t>
      </w:r>
      <w:proofErr w:type="spellStart"/>
      <w:r w:rsidRPr="009E21BA">
        <w:rPr>
          <w:sz w:val="28"/>
          <w:szCs w:val="28"/>
        </w:rPr>
        <w:t>дизорфограия</w:t>
      </w:r>
      <w:proofErr w:type="spellEnd"/>
      <w:r w:rsidRPr="009E21BA">
        <w:rPr>
          <w:sz w:val="28"/>
          <w:szCs w:val="28"/>
        </w:rPr>
        <w:t xml:space="preserve">. С-П., 2008 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Кувшинова Е.А. Развитие зрительного восприятия у детей с ОНР. / Логопед. – 2005. - № 6. – с.4-11</w:t>
      </w:r>
    </w:p>
    <w:p w:rsidR="009E21BA" w:rsidRPr="009E21BA" w:rsidRDefault="009E21BA" w:rsidP="00311235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1BA">
        <w:rPr>
          <w:sz w:val="28"/>
          <w:szCs w:val="28"/>
        </w:rPr>
        <w:t>Леонова С.В. Содержание и приёмы коррекционной работы при оптической дисграфии. / Логопед. – 2005. - №5. – с. 108 - 125</w:t>
      </w:r>
    </w:p>
    <w:p w:rsidR="009E21BA" w:rsidRPr="009E21BA" w:rsidRDefault="009E21BA" w:rsidP="009E21BA">
      <w:pPr>
        <w:pStyle w:val="a3"/>
        <w:jc w:val="center"/>
        <w:rPr>
          <w:sz w:val="28"/>
          <w:szCs w:val="28"/>
        </w:rPr>
      </w:pPr>
    </w:p>
    <w:p w:rsidR="009544BC" w:rsidRPr="009E21BA" w:rsidRDefault="009544BC" w:rsidP="00F75158">
      <w:pPr>
        <w:pStyle w:val="a3"/>
        <w:jc w:val="both"/>
        <w:rPr>
          <w:sz w:val="28"/>
          <w:szCs w:val="28"/>
        </w:rPr>
      </w:pPr>
    </w:p>
    <w:sectPr w:rsidR="009544BC" w:rsidRPr="009E21BA" w:rsidSect="00311235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4CA"/>
    <w:multiLevelType w:val="multilevel"/>
    <w:tmpl w:val="569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2264"/>
    <w:multiLevelType w:val="hybridMultilevel"/>
    <w:tmpl w:val="3636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40A"/>
    <w:multiLevelType w:val="multilevel"/>
    <w:tmpl w:val="4F2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70EEF"/>
    <w:multiLevelType w:val="multilevel"/>
    <w:tmpl w:val="389C1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B3DAB"/>
    <w:multiLevelType w:val="multilevel"/>
    <w:tmpl w:val="35D49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62D72"/>
    <w:multiLevelType w:val="multilevel"/>
    <w:tmpl w:val="2FB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C4746"/>
    <w:multiLevelType w:val="multilevel"/>
    <w:tmpl w:val="F90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3504C"/>
    <w:multiLevelType w:val="multilevel"/>
    <w:tmpl w:val="7C08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22EC7"/>
    <w:multiLevelType w:val="hybridMultilevel"/>
    <w:tmpl w:val="A904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37543"/>
    <w:multiLevelType w:val="hybridMultilevel"/>
    <w:tmpl w:val="948A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084B"/>
    <w:multiLevelType w:val="multilevel"/>
    <w:tmpl w:val="8C02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C4AB2"/>
    <w:multiLevelType w:val="multilevel"/>
    <w:tmpl w:val="8EB08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44A2A"/>
    <w:multiLevelType w:val="multilevel"/>
    <w:tmpl w:val="F0D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97DD8"/>
    <w:multiLevelType w:val="multilevel"/>
    <w:tmpl w:val="1D5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2AE"/>
    <w:rsid w:val="000F25FB"/>
    <w:rsid w:val="00132DC0"/>
    <w:rsid w:val="0013782E"/>
    <w:rsid w:val="00182E49"/>
    <w:rsid w:val="002660A5"/>
    <w:rsid w:val="002F0894"/>
    <w:rsid w:val="002F6062"/>
    <w:rsid w:val="00311235"/>
    <w:rsid w:val="00346768"/>
    <w:rsid w:val="003A0D46"/>
    <w:rsid w:val="003E1F0E"/>
    <w:rsid w:val="004F3D0C"/>
    <w:rsid w:val="0052022B"/>
    <w:rsid w:val="005A0F42"/>
    <w:rsid w:val="005F28C8"/>
    <w:rsid w:val="006122AE"/>
    <w:rsid w:val="006A355B"/>
    <w:rsid w:val="006C1983"/>
    <w:rsid w:val="008C5AB5"/>
    <w:rsid w:val="00912652"/>
    <w:rsid w:val="009544BC"/>
    <w:rsid w:val="00985214"/>
    <w:rsid w:val="009B3B09"/>
    <w:rsid w:val="009E21BA"/>
    <w:rsid w:val="00A32DAD"/>
    <w:rsid w:val="00A37E46"/>
    <w:rsid w:val="00A750FB"/>
    <w:rsid w:val="00B03163"/>
    <w:rsid w:val="00B043D5"/>
    <w:rsid w:val="00B13E0B"/>
    <w:rsid w:val="00B46F44"/>
    <w:rsid w:val="00C24771"/>
    <w:rsid w:val="00C54CCC"/>
    <w:rsid w:val="00CC6072"/>
    <w:rsid w:val="00DC4652"/>
    <w:rsid w:val="00E275E8"/>
    <w:rsid w:val="00F52C43"/>
    <w:rsid w:val="00F75158"/>
    <w:rsid w:val="00F91D3E"/>
    <w:rsid w:val="00FB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A8A4"/>
  <w15:docId w15:val="{303E68B2-0563-42B5-955B-C4A694B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FDC0-6CEF-4DE6-AACB-E6DAC40E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HP_ENVY_m6</dc:creator>
  <cp:keywords/>
  <dc:description/>
  <cp:lastModifiedBy>HP_ENVY_m6</cp:lastModifiedBy>
  <cp:revision>21</cp:revision>
  <dcterms:created xsi:type="dcterms:W3CDTF">2017-01-15T18:22:00Z</dcterms:created>
  <dcterms:modified xsi:type="dcterms:W3CDTF">2017-01-16T20:48:00Z</dcterms:modified>
</cp:coreProperties>
</file>