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F2" w:rsidRPr="00DE631C" w:rsidRDefault="00DE60CC" w:rsidP="00DE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6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Народная кукла как средство приобщения детей дошкольного возраста к народной культуре на основе духовно нравственных ценностей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нынешнем мире дошкольного воспитания замечается, </w:t>
      </w:r>
      <w:proofErr w:type="gramStart"/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ребёнок дошкольного года ощущает необходимость в установлении позитивных взаимоотношений, проявлении хороших поступков, однако он не понимает и не осознает, как возможно владеть методами нравственной деятельности, по этой причине встаёт потребность обучения данным методам.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разнообразные средства для свершения данной цели: применение художественной литературы, музыки, кинематографа, примера взрослого, игры, труда и так далее. Однако более подходящим и верным для детей данного года средством высоконравственного обучения является игра. А каждая игра немыслима без игрушки. В игровой, неофициальной обстановке дошкольники правильнее усваивают не только лишь познания, однако и весьма многочисленные способности и умения, неприметно для себя начинают регулировать собственное поведение и преодолевать психологические проблемы. Кукла захватывает особенное место в воспитании детей. Это та игрушка, которая более всего соответствует нуждам познавательной работы ребенка.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российские народные тряпичные куколки переживают собственное 2-ое рождение и все более и более современных людей начинают увлекаться народными обычаями, культурой и традициями античной Руси. И домашние предметы, какие существовали в обиходе в те эпохи, произведенные руками, с душой, стают распространенными и востребованными. Приобщение детей к русской народной культуре — работа не только лишь важная, однако и увлекательная. В ней важно все без исключения — форма проведения коллективной работы, содержание, атмосфера, взаимодействие детей и преподавателя [3, с. 16].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словаре русского языка С. И. Ожегова разъясняется, что кукла — это детская игрушка в виде фигуры человека. Игрушки — это важное составляющее каждой культуры. С поддержкой игрушки ребенку переходит </w:t>
      </w: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сущность человеческих взаимоотношений. Игрушка — носитель сакральных (семейных) ценностей, родовой информации. 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обожаемых игрушек детей постоянно была кукла. Кукла — одна из наиболее древнейших игрушек. Сколько существует общество, столько существует и кукла. Первоначальные куклы производили из соломы, глины, бревна, мочала, камыша, из початков кукурузы, из корней травы, из сучьев ветвей деревьев. 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Народные куклы считаются составляющей традиционной культуры. Они несут в себе конкретные образы, а непосредственно, понятия о семье, семейном укладе, о женских и мужских ролях, о материнстве. 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точки зрения обучения целесообразно внедрять традиционные куклы в жизнедеятельность нынешних детей. В играх с куклами ребята учатся контактировать, фантазировать, создавать, выражать сострадание, тренируют память, так как общенародная традиционная кукла осуществляет не только лишь игровую функцию, однако исполняет познавательную и образовательную значимость [6, с. 10]. 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российский преподаватель К. Д. Ушинский указывал на то, что игрушка может помочь отражать в игре впечатления реальной жизни, предоставляет повод к активной творческой деятельности, содействует формированию воображения. От того, какие эмоции будут отображаться в игре детей, как и какие в ней будут применяться игрушки, станет формироваться характер и направление развития человека: «У одной девчонки кукла стряпает, шьет, стирает и гладит; у иной величается на диване, принимает посетителей, торопится в театр либо на раут, у третьей бьет людей, заводит копилку, считает деньги. Нам случалось замечать мальчиков, у каковых пряничные человечки уже приобретали чины и брали взятки. Не считайте же, что все это п</w:t>
      </w:r>
      <w:bookmarkStart w:id="0" w:name="_GoBack"/>
      <w:bookmarkEnd w:id="0"/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ройдет без следа с периодом игры, пропадет совместно с разбитыми куклами и переломанными барабанами: весьма возможно, что из данного завяжутся ассоциации взглядов и вереницы данных ассоциаций, какие со временем, в случае если какое-нибудь весьма </w:t>
      </w: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значительное, страстное направление эмоции и мысли не разорвет и не переделает их на новый манер, свяжутся в одну широкую сеть, которая установит характер и направление человека» [4, с. 25].</w:t>
      </w:r>
    </w:p>
    <w:p w:rsidR="00E334DB" w:rsidRP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Народная кукла была многофункциональной: в одном и том же обличье она имела возможность осуществлять различные роли. Детская игра, средство воспитания, объект магии, праздничный подарок, брачный атрибут, декорирование — все без исключения данные значения переплетались в одно целое, в одну самую основную функцию — духовную функцию общения. Кукла возникала в деревенской семье, в живом разговоре мамы с дочкой, бабушки с внучкой, на глазах братьев, сестер, ровесников. Все взаимоотношения в деревне, в том числе и семейные, носили публичный вид: свадьба, похороны, праздничные дни и прочие обряды. Коллективным было и искусство. </w:t>
      </w:r>
    </w:p>
    <w:p w:rsidR="00E334DB" w:rsidRDefault="00E334DB" w:rsidP="00E33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Деревенские люди постоянно устремлялись к общению, необходимость в котором была актуально необходима и выражалась в буквальном смысле слова во всем: в действиях, в поведении, в вещах, в труде, в творчестве. Необходимость эта отчетливо выражалась и в кукле. Она была одним из тех веками испытанных средств, с поддержкой каковых старшее поколение могло передать, а младшее принять, сберечь и передать далее немаловажную часть накопленного жизненного навыка. Насквозь пропитанная житейским духом, кукла тянула жизненную ниточку связи с общенародным культурным наследством, с прошлым — далеким и все равно близким. Потешная копилка народной памяти — в </w:t>
      </w:r>
      <w:proofErr w:type="gramStart"/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данном</w:t>
      </w:r>
      <w:proofErr w:type="gramEnd"/>
      <w:r w:rsidRPr="00E3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заключена главная духовная значимость народной тряпичной куклы [1, с. 30].</w:t>
      </w:r>
    </w:p>
    <w:p w:rsidR="00274637" w:rsidRPr="00274637" w:rsidRDefault="00274637" w:rsidP="00274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Из поколения в поколение передаются традиции ремесла и искусства игрушки, переходят общенародные понятия о жизни, труде, красоте. Рукотворные изделия, и в их числе куклы, постоянно были необходимы людям не только лишь для практических целей: они объединяют людей с опытом прошлого, с местной традицией, национальной культурой [2, с. 24].</w:t>
      </w:r>
    </w:p>
    <w:p w:rsidR="00274637" w:rsidRPr="00274637" w:rsidRDefault="00274637" w:rsidP="00274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Народная кукла содействует передаче ребенку моральных, символических и мифологических познаний. Эта группа игрушек, </w:t>
      </w:r>
      <w:proofErr w:type="spellStart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по-собственному</w:t>
      </w:r>
      <w:proofErr w:type="spellEnd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оригинальная, включает символические познания предшествующих поколений. Подобным способом, если малыш в игре обучится вести себя разумно, милосердно, бережливо, то у него сформируется и определённый образец того, как необходимо действовать в жизни. </w:t>
      </w:r>
      <w:proofErr w:type="gramStart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напротив, в случае если в игре ребенок должен быть агрессивным, грубоватым, ожесточенным, это непременно воспроизведет само себя когда-нибудь в той либо другой ситуации. Игрушка, подобным способом, способна «программировать» действия ребенка. Ребенок рождается не </w:t>
      </w:r>
      <w:proofErr w:type="gramStart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злобным</w:t>
      </w:r>
      <w:proofErr w:type="gramEnd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добрым, не нравственным, не аморальным. То, какие качества у него формируются, зависит, прежде всего, от взаимоотношения к нему </w:t>
      </w:r>
      <w:proofErr w:type="gramStart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</w:t>
      </w:r>
      <w:proofErr w:type="gramEnd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вокруг, от того, как они его развивают.</w:t>
      </w:r>
    </w:p>
    <w:p w:rsidR="00274637" w:rsidRPr="00274637" w:rsidRDefault="00274637" w:rsidP="00274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Народная игровая кукла считается важным традиционным компонентом воспитательного процесса. Через игру с куклой ребенок постигает мир, происходит его социализация в мире. Кукла служит особым пособием для передачи ребенку познаний о материальном мире.</w:t>
      </w:r>
    </w:p>
    <w:p w:rsidR="00274637" w:rsidRPr="00274637" w:rsidRDefault="00274637" w:rsidP="00274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рассматривалась как образец рукоделия. В кукольных играх дети бессознательно обучались шить, вышивать, прясть, изучали традиционное искусство одевания [5, с. 12].</w:t>
      </w:r>
    </w:p>
    <w:p w:rsidR="00274637" w:rsidRPr="00274637" w:rsidRDefault="00274637" w:rsidP="00274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Народная кукла содействует передаче ребенку космогонических, условных и мифологических познаний. </w:t>
      </w:r>
    </w:p>
    <w:p w:rsidR="00274637" w:rsidRPr="00274637" w:rsidRDefault="00274637" w:rsidP="00274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Куклы выступают атрибутом раннего возраста, детской культуры и имеют особенное значение для психологического и нравственного формирования детей. Ребенок переживает со своей куклой события своей и чужой жизни в эмоциональных и моральных проявлениях, доступных его осмыслению. Кукла либо мягкая игрушка – заменитель настоящего друга, какой все понимает и не помнит зла. По этой причине необходимость </w:t>
      </w:r>
      <w:proofErr w:type="gramStart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proofErr w:type="gramEnd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рода игрушке появляется у многих детей.</w:t>
      </w:r>
    </w:p>
    <w:p w:rsidR="00DE631C" w:rsidRDefault="00274637" w:rsidP="00274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Приобщая детей к истокам русской народной культуры, мы формируем личность любого ребенка, какой, надеемся, станет носителем черт российского характера, так как только лишь на базе </w:t>
      </w:r>
      <w:proofErr w:type="gramStart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прошлого</w:t>
      </w:r>
      <w:proofErr w:type="gramEnd"/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осознать настоящее, предугадать будущее. А народ, не транслирующий все самое значимое из поколения в поколение,- народ без будущего.</w:t>
      </w:r>
    </w:p>
    <w:p w:rsidR="00DE631C" w:rsidRDefault="00DE63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E631C" w:rsidRDefault="00DE631C" w:rsidP="00DE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6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DE631C" w:rsidRPr="00DE631C" w:rsidRDefault="00DE631C" w:rsidP="00DE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631C" w:rsidRPr="00DE631C" w:rsidRDefault="00DE631C" w:rsidP="00DE63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«Воспитание духовности через приобщение детей к русской народной культуре» // Справочник старшего воспитателя. 2011. № 4. С. 29–35. </w:t>
      </w:r>
    </w:p>
    <w:p w:rsidR="00DE631C" w:rsidRPr="00DE631C" w:rsidRDefault="00DE631C" w:rsidP="00DE63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Ельцова О. М., Круглова Н. А. «Приобщение дошкольников к истокам русской праздничной культуре» // Справочник старшего воспитателя. 2011. № 5. С. 24–33. </w:t>
      </w:r>
    </w:p>
    <w:p w:rsidR="00DE631C" w:rsidRPr="00DE631C" w:rsidRDefault="00DE631C" w:rsidP="00DE63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1"/>
        </w:rPr>
      </w:pPr>
      <w:proofErr w:type="spellStart"/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>Заскалина</w:t>
      </w:r>
      <w:proofErr w:type="spellEnd"/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Т. А. Народная тряпичная кукла как средство нравственного воспитания и приобщения к семейным ценностям (на основе опыта работы)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— Самара: ООО "Издательство АСГАРД", 2017. — С. 24-32. </w:t>
      </w:r>
    </w:p>
    <w:p w:rsidR="00DE631C" w:rsidRPr="00DE631C" w:rsidRDefault="00DE631C" w:rsidP="00DE63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Котова И. Н. и Котова А. С. «Русские обряды и традиции. Народная кукла». Санкт-Петербург. Папитет-2008. </w:t>
      </w:r>
    </w:p>
    <w:p w:rsidR="00DE631C" w:rsidRPr="00DE631C" w:rsidRDefault="00DE631C" w:rsidP="00DE63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Лялина Л. А. «Народные игры в детском саду». — М.: ТЦ Сфера, 2009. «Народная культура и традиции: занятия с детьми 3–7 лет» / авт.-сост. В. Косарева. — Волгоград: Учитель, 2012. </w:t>
      </w:r>
    </w:p>
    <w:p w:rsidR="00DE631C" w:rsidRPr="00DE631C" w:rsidRDefault="00DE631C" w:rsidP="00DE63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E631C">
        <w:rPr>
          <w:rFonts w:ascii="Times New Roman" w:hAnsi="Times New Roman" w:cs="Times New Roman"/>
          <w:sz w:val="28"/>
          <w:szCs w:val="21"/>
          <w:shd w:val="clear" w:color="auto" w:fill="FFFFFF"/>
        </w:rPr>
        <w:t>«Народная кукла как средство приобщения к родной культуре». Аскарова А.// Дошкольное воспитание. 2011. № 7. С. 117–125.</w:t>
      </w:r>
    </w:p>
    <w:sectPr w:rsidR="00DE631C" w:rsidRPr="00DE631C" w:rsidSect="00E0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7807"/>
    <w:multiLevelType w:val="hybridMultilevel"/>
    <w:tmpl w:val="EDD6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60CC"/>
    <w:rsid w:val="00044EDE"/>
    <w:rsid w:val="00274637"/>
    <w:rsid w:val="00684131"/>
    <w:rsid w:val="00DE60CC"/>
    <w:rsid w:val="00DE631C"/>
    <w:rsid w:val="00E056F2"/>
    <w:rsid w:val="00E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60CC"/>
  </w:style>
  <w:style w:type="paragraph" w:styleId="a3">
    <w:name w:val="List Paragraph"/>
    <w:basedOn w:val="a"/>
    <w:uiPriority w:val="34"/>
    <w:qFormat/>
    <w:rsid w:val="00DE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2017-12-21T18:15:00Z</dcterms:created>
  <dcterms:modified xsi:type="dcterms:W3CDTF">2018-01-11T09:43:00Z</dcterms:modified>
</cp:coreProperties>
</file>