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4D" w:rsidRPr="00430F56" w:rsidRDefault="00A6274D" w:rsidP="00B334E1">
      <w:pPr>
        <w:spacing w:line="360" w:lineRule="auto"/>
        <w:jc w:val="right"/>
        <w:rPr>
          <w:sz w:val="28"/>
          <w:szCs w:val="28"/>
        </w:rPr>
      </w:pPr>
    </w:p>
    <w:p w:rsidR="00A6274D" w:rsidRPr="00430F56" w:rsidRDefault="00A6274D" w:rsidP="002D6095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430F56">
        <w:rPr>
          <w:rFonts w:ascii="Times New Roman" w:hAnsi="Times New Roman"/>
          <w:sz w:val="28"/>
          <w:szCs w:val="28"/>
        </w:rPr>
        <w:t>СОДЕРЖАНИЕ</w:t>
      </w:r>
    </w:p>
    <w:p w:rsidR="00A6274D" w:rsidRPr="00430F56" w:rsidRDefault="00A6274D" w:rsidP="002D609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A6274D" w:rsidRPr="002903DE" w:rsidRDefault="00C163EC" w:rsidP="002D6095">
      <w:pPr>
        <w:pStyle w:val="a6"/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="00075C60">
        <w:rPr>
          <w:rFonts w:ascii="Times New Roman" w:hAnsi="Times New Roman"/>
          <w:sz w:val="28"/>
          <w:szCs w:val="28"/>
        </w:rPr>
        <w:t>РАБОТА С ВОСПИТАННИКАМИ</w:t>
      </w:r>
      <w:r w:rsidR="00266AA1">
        <w:rPr>
          <w:rFonts w:ascii="Times New Roman" w:hAnsi="Times New Roman"/>
          <w:sz w:val="28"/>
          <w:szCs w:val="28"/>
        </w:rPr>
        <w:t xml:space="preserve">……………………………………….. </w:t>
      </w:r>
      <w:bookmarkStart w:id="0" w:name="_GoBack"/>
      <w:r w:rsidR="00AF015D">
        <w:rPr>
          <w:rFonts w:ascii="Times New Roman" w:hAnsi="Times New Roman"/>
          <w:sz w:val="28"/>
          <w:szCs w:val="28"/>
        </w:rPr>
        <w:t>2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A745EB" w:rsidRPr="00430F56" w:rsidTr="00C163EC">
        <w:trPr>
          <w:trHeight w:val="515"/>
        </w:trPr>
        <w:tc>
          <w:tcPr>
            <w:tcW w:w="15276" w:type="dxa"/>
          </w:tcPr>
          <w:p w:rsidR="00A745EB" w:rsidRDefault="00C163EC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2903DE">
              <w:rPr>
                <w:rFonts w:ascii="Times New Roman" w:hAnsi="Times New Roman"/>
                <w:sz w:val="28"/>
                <w:szCs w:val="28"/>
              </w:rPr>
              <w:t>1.Пояснительная записка</w:t>
            </w:r>
            <w:r w:rsidR="00266AA1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  <w:r w:rsidR="00AF015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163EC" w:rsidRDefault="00C163EC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Цели, задачи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 xml:space="preserve">………………………………… </w:t>
            </w:r>
            <w:r w:rsidR="00AF015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903DE" w:rsidRDefault="002903DE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1.3.Принципы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 xml:space="preserve">………………………………. </w:t>
            </w:r>
            <w:r w:rsidR="00AF015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903DE" w:rsidRDefault="002903DE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1.4.Методы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AF015D">
              <w:rPr>
                <w:rFonts w:ascii="Times New Roman" w:hAnsi="Times New Roman"/>
                <w:sz w:val="28"/>
                <w:szCs w:val="28"/>
              </w:rPr>
              <w:t>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>………………………………..</w:t>
            </w:r>
            <w:r w:rsidR="00AF015D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163EC" w:rsidRDefault="002903DE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C163EC">
              <w:rPr>
                <w:rFonts w:ascii="Times New Roman" w:hAnsi="Times New Roman"/>
                <w:sz w:val="28"/>
                <w:szCs w:val="28"/>
              </w:rPr>
              <w:t>. Планируемый результат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 xml:space="preserve">…………………. </w:t>
            </w:r>
            <w:r w:rsidR="00AF015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903DE" w:rsidRDefault="00AF015D" w:rsidP="00266AA1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 Тематическое планирование…………………………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 xml:space="preserve">…………………..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2903DE" w:rsidRDefault="002903DE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75C60">
              <w:rPr>
                <w:rFonts w:ascii="Times New Roman" w:hAnsi="Times New Roman"/>
                <w:sz w:val="28"/>
                <w:szCs w:val="28"/>
              </w:rPr>
              <w:t>РАБОТА С ПЕДАГОГАМИ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AF015D">
              <w:rPr>
                <w:rFonts w:ascii="Times New Roman" w:hAnsi="Times New Roman"/>
                <w:sz w:val="28"/>
                <w:szCs w:val="28"/>
              </w:rPr>
              <w:t>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>………………………………….</w:t>
            </w:r>
            <w:r w:rsidR="00AF015D">
              <w:rPr>
                <w:rFonts w:ascii="Times New Roman" w:hAnsi="Times New Roman"/>
                <w:sz w:val="28"/>
                <w:szCs w:val="28"/>
              </w:rPr>
              <w:t>1</w:t>
            </w:r>
            <w:r w:rsidR="003114C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745EB" w:rsidRPr="00430F56" w:rsidRDefault="002903DE" w:rsidP="00266AA1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903DE">
              <w:rPr>
                <w:rFonts w:ascii="Times New Roman" w:hAnsi="Times New Roman"/>
                <w:sz w:val="28"/>
                <w:szCs w:val="28"/>
              </w:rPr>
              <w:t>.</w:t>
            </w:r>
            <w:r w:rsidR="00075C60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  <w:r w:rsidR="002D6095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AF015D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266AA1">
              <w:rPr>
                <w:rFonts w:ascii="Times New Roman" w:hAnsi="Times New Roman"/>
                <w:sz w:val="28"/>
                <w:szCs w:val="28"/>
              </w:rPr>
              <w:t>..……………………..</w:t>
            </w:r>
            <w:r w:rsidR="003114C6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</w:tr>
      <w:tr w:rsidR="00A745EB" w:rsidRPr="00430F56" w:rsidTr="00C163EC">
        <w:trPr>
          <w:trHeight w:val="527"/>
        </w:trPr>
        <w:tc>
          <w:tcPr>
            <w:tcW w:w="15276" w:type="dxa"/>
          </w:tcPr>
          <w:p w:rsidR="00A745EB" w:rsidRPr="00430F56" w:rsidRDefault="002903DE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  <w:p w:rsidR="00A745EB" w:rsidRPr="00430F56" w:rsidRDefault="00A745EB" w:rsidP="002D6095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9A2A99" w:rsidRPr="00430F56" w:rsidRDefault="009A2A99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9A2A99" w:rsidRPr="00430F56" w:rsidRDefault="009A2A99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9A2A99" w:rsidRDefault="009A2A99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075C60" w:rsidRDefault="00075C60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075C60" w:rsidRDefault="00075C60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075C60" w:rsidRPr="00430F56" w:rsidRDefault="00075C60" w:rsidP="002D6095">
      <w:pPr>
        <w:spacing w:line="360" w:lineRule="auto"/>
        <w:ind w:firstLine="567"/>
        <w:jc w:val="both"/>
        <w:rPr>
          <w:sz w:val="28"/>
          <w:szCs w:val="28"/>
        </w:rPr>
      </w:pPr>
    </w:p>
    <w:p w:rsidR="002D6095" w:rsidRDefault="002D6095" w:rsidP="002D609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D6095" w:rsidRDefault="002D6095" w:rsidP="002D609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D6095" w:rsidRDefault="002D6095" w:rsidP="002D6095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266AA1" w:rsidRDefault="00266AA1" w:rsidP="00AF015D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075C60" w:rsidRPr="00AF015D" w:rsidRDefault="00075C60" w:rsidP="00266AA1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  <w:lang w:val="en-US"/>
        </w:rPr>
        <w:t>I</w:t>
      </w:r>
      <w:r w:rsidRPr="00512746">
        <w:rPr>
          <w:rFonts w:ascii="Times New Roman" w:hAnsi="Times New Roman"/>
          <w:sz w:val="28"/>
          <w:szCs w:val="28"/>
        </w:rPr>
        <w:t>.РАБОТА С ВОСПИТАННИКАМИ</w:t>
      </w:r>
    </w:p>
    <w:p w:rsidR="009A2A99" w:rsidRPr="00512746" w:rsidRDefault="00075C60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</w:rPr>
        <w:t>1.1.Пояснительная записка</w:t>
      </w:r>
    </w:p>
    <w:p w:rsidR="00195F73" w:rsidRPr="00512746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0F2" w:rsidRPr="00512746">
        <w:rPr>
          <w:sz w:val="28"/>
          <w:szCs w:val="28"/>
        </w:rPr>
        <w:t xml:space="preserve">Современный человек – это не только образованный человек, но человек, умеющий строить взаимоотношения в процессе взаимодействия с окружающими на основе сотрудничества и взаимопонимания. Готовый принимать других людей, их взгляды, обычаи и привычки </w:t>
      </w:r>
      <w:proofErr w:type="gramStart"/>
      <w:r w:rsidR="001020F2" w:rsidRPr="00512746">
        <w:rPr>
          <w:sz w:val="28"/>
          <w:szCs w:val="28"/>
        </w:rPr>
        <w:t>такими</w:t>
      </w:r>
      <w:proofErr w:type="gramEnd"/>
      <w:r w:rsidR="001020F2" w:rsidRPr="00512746">
        <w:rPr>
          <w:sz w:val="28"/>
          <w:szCs w:val="28"/>
        </w:rPr>
        <w:t>, какие они есть. Поэтому одной из актуальных задач дошкольного образовательного учреждения является нравственное воспитание.</w:t>
      </w:r>
      <w:r w:rsidR="00195F73" w:rsidRPr="00512746">
        <w:rPr>
          <w:sz w:val="28"/>
          <w:szCs w:val="28"/>
        </w:rPr>
        <w:t xml:space="preserve"> Осуществление образовательного процесса в дошкольной организации предполагает целостную, взаимосогласованную работу педагогов по воспитанию ценностных качеств ребенка. Одним из таких качеств является толерантность. В «Декларации принципов толерантности» данное понятие рассматривается как условие успешной социализации (интеграции в систему общественных отношений), заключающееся в умении жить в гармонии, как с собой, так и с миром людей.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В условиях поликультурного государства акцентируется   проблема по формированию у детей этнической толерантности. Основными характеристиками </w:t>
      </w:r>
      <w:proofErr w:type="spellStart"/>
      <w:r w:rsidR="00195F73" w:rsidRPr="00512746">
        <w:rPr>
          <w:sz w:val="28"/>
          <w:szCs w:val="28"/>
        </w:rPr>
        <w:t>этнотолерантности</w:t>
      </w:r>
      <w:proofErr w:type="spellEnd"/>
      <w:r w:rsidR="00195F73" w:rsidRPr="00512746">
        <w:rPr>
          <w:sz w:val="28"/>
          <w:szCs w:val="28"/>
        </w:rPr>
        <w:t xml:space="preserve">  являются: уважительное отношение к языкам взаимодействующих; отсутствие обидных замечаний при допущении ошибок в речи; попытки выучить некоторые слова из другого языка; стремление и мотивация в изучении своей и других национальных культур; использование в обыденной жизни элементов своей и чужой культуры; желание участвовать в праздниках различных национальностей. </w:t>
      </w:r>
    </w:p>
    <w:p w:rsidR="00195F73" w:rsidRPr="00512746" w:rsidRDefault="00195F73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</w:rPr>
        <w:t xml:space="preserve">Предпосылки для формирования данного качества начинают закладываться в дошкольном возрасте, когда начинает появляться целостная «картина мира», ценностные основы мировоззрения. В этом возрасте возможен </w:t>
      </w:r>
      <w:r w:rsidRPr="00512746">
        <w:rPr>
          <w:sz w:val="28"/>
          <w:szCs w:val="28"/>
        </w:rPr>
        <w:lastRenderedPageBreak/>
        <w:t xml:space="preserve">первый – мотивационный этап формирования </w:t>
      </w:r>
      <w:proofErr w:type="spellStart"/>
      <w:r w:rsidRPr="00512746">
        <w:rPr>
          <w:sz w:val="28"/>
          <w:szCs w:val="28"/>
        </w:rPr>
        <w:t>этнотолерантности</w:t>
      </w:r>
      <w:proofErr w:type="spellEnd"/>
      <w:r w:rsidRPr="00512746">
        <w:rPr>
          <w:sz w:val="28"/>
          <w:szCs w:val="28"/>
        </w:rPr>
        <w:t>. Основной целью, которого является создание положительного эмоционального настроя на общечеловеческие ценности (уважение к обычаям, традициям различных народов). Появление «умных эмоций» (</w:t>
      </w:r>
      <w:proofErr w:type="spellStart"/>
      <w:r w:rsidRPr="00512746">
        <w:rPr>
          <w:sz w:val="28"/>
          <w:szCs w:val="28"/>
        </w:rPr>
        <w:t>Эльконин</w:t>
      </w:r>
      <w:proofErr w:type="spellEnd"/>
      <w:r w:rsidRPr="00512746">
        <w:rPr>
          <w:sz w:val="28"/>
          <w:szCs w:val="28"/>
        </w:rPr>
        <w:t xml:space="preserve"> Д.Б), открытость детей, социальная ориентация на точку зрения другого человека, отсутствие стереотипов - являются благоприятными факторами в развитии дошкольника. С учетом этого можно сделать вывод о перспективах и актуальности формирования у дошкольников </w:t>
      </w:r>
      <w:proofErr w:type="spellStart"/>
      <w:r w:rsidRPr="00512746">
        <w:rPr>
          <w:sz w:val="28"/>
          <w:szCs w:val="28"/>
        </w:rPr>
        <w:t>этнотолерантности</w:t>
      </w:r>
      <w:proofErr w:type="spellEnd"/>
      <w:r w:rsidRPr="00512746">
        <w:rPr>
          <w:sz w:val="28"/>
          <w:szCs w:val="28"/>
        </w:rPr>
        <w:t xml:space="preserve">. </w:t>
      </w:r>
    </w:p>
    <w:p w:rsidR="00FC7138" w:rsidRPr="00512746" w:rsidRDefault="00266AA1" w:rsidP="00266A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5F73" w:rsidRPr="00512746">
        <w:rPr>
          <w:sz w:val="28"/>
          <w:szCs w:val="28"/>
        </w:rPr>
        <w:t xml:space="preserve"> Успех формирования качества личности зависит от форм и методов обучения и воспитания детей дошкольного возраста. Специфику обучения дошкольников подчеркивал Л.С. Выготский «дошкольное обучение существенно отличается от школьного» Происходит оно в процессе общения ребенка </w:t>
      </w:r>
      <w:proofErr w:type="gramStart"/>
      <w:r w:rsidR="00195F73" w:rsidRPr="00512746">
        <w:rPr>
          <w:sz w:val="28"/>
          <w:szCs w:val="28"/>
        </w:rPr>
        <w:t>со</w:t>
      </w:r>
      <w:proofErr w:type="gramEnd"/>
      <w:r w:rsidR="00195F73" w:rsidRPr="00512746">
        <w:rPr>
          <w:sz w:val="28"/>
          <w:szCs w:val="28"/>
        </w:rPr>
        <w:t xml:space="preserve"> взрослыми, ознакомления с тем миром природы и вещей, который его окружает, в ходе овладения специфически детскими видами деятельности. Важнейшей организационно-методической задачей любой инновации в дошкольном учреждении является уход от увеличения дидактической и статической нагрузки на ребенка, превышения оптимального объема информационного потока. Поэтому предпочтение при выборе форм организации данного процесса отдается тем из них, которые имеют многофункциональный характер, способствуют развитию у детей познавательной активности и умению самореализации, органически вписываются в </w:t>
      </w:r>
      <w:proofErr w:type="spellStart"/>
      <w:r w:rsidR="008C66D0" w:rsidRPr="00512746">
        <w:rPr>
          <w:sz w:val="28"/>
          <w:szCs w:val="28"/>
        </w:rPr>
        <w:t>воспитательн</w:t>
      </w:r>
      <w:proofErr w:type="gramStart"/>
      <w:r w:rsidR="008C66D0" w:rsidRPr="00512746">
        <w:rPr>
          <w:sz w:val="28"/>
          <w:szCs w:val="28"/>
        </w:rPr>
        <w:t>о</w:t>
      </w:r>
      <w:proofErr w:type="spellEnd"/>
      <w:r w:rsidR="008C66D0" w:rsidRPr="00512746">
        <w:rPr>
          <w:sz w:val="28"/>
          <w:szCs w:val="28"/>
        </w:rPr>
        <w:t>-</w:t>
      </w:r>
      <w:proofErr w:type="gramEnd"/>
      <w:r w:rsidR="008C66D0" w:rsidRPr="00512746">
        <w:rPr>
          <w:sz w:val="28"/>
          <w:szCs w:val="28"/>
        </w:rPr>
        <w:t xml:space="preserve"> образовательный </w:t>
      </w:r>
      <w:r w:rsidR="00195F73" w:rsidRPr="00512746">
        <w:rPr>
          <w:sz w:val="28"/>
          <w:szCs w:val="28"/>
        </w:rPr>
        <w:t xml:space="preserve"> процесс.</w:t>
      </w:r>
    </w:p>
    <w:p w:rsidR="00FC7138" w:rsidRPr="00512746" w:rsidRDefault="00FC7138" w:rsidP="00266AA1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512746">
        <w:rPr>
          <w:i/>
          <w:iCs/>
          <w:sz w:val="28"/>
          <w:szCs w:val="28"/>
        </w:rPr>
        <w:t>«Мы гордимся тем, что наша Кубань всегда была дружной многонациональной семьей. Но нас, потомков разных народов, связывает не просто добрососедство. Мы объединены одной судьбой и должны помнить, что именно национальная самобытность наших отцов и дедов создала уникальную российскую цивилизацию…»</w:t>
      </w:r>
    </w:p>
    <w:p w:rsidR="00FC7138" w:rsidRPr="00512746" w:rsidRDefault="00FC7138" w:rsidP="00266AA1">
      <w:pPr>
        <w:pStyle w:val="a4"/>
        <w:spacing w:line="360" w:lineRule="auto"/>
        <w:ind w:left="0" w:firstLine="567"/>
        <w:jc w:val="both"/>
        <w:rPr>
          <w:i/>
          <w:iCs/>
          <w:sz w:val="28"/>
          <w:szCs w:val="28"/>
        </w:rPr>
      </w:pPr>
      <w:r w:rsidRPr="00512746">
        <w:rPr>
          <w:i/>
          <w:iCs/>
          <w:sz w:val="28"/>
          <w:szCs w:val="28"/>
        </w:rPr>
        <w:t>А.Н. Ткачёв</w:t>
      </w:r>
    </w:p>
    <w:p w:rsidR="00385BB4" w:rsidRPr="00512746" w:rsidRDefault="00266AA1" w:rsidP="00266AA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892" w:rsidRPr="00512746">
        <w:rPr>
          <w:sz w:val="28"/>
          <w:szCs w:val="28"/>
        </w:rPr>
        <w:t xml:space="preserve">Детский сад №28 «Радуга»  </w:t>
      </w:r>
      <w:r>
        <w:rPr>
          <w:sz w:val="28"/>
          <w:szCs w:val="28"/>
        </w:rPr>
        <w:t>н</w:t>
      </w:r>
      <w:r w:rsidR="00C8120A" w:rsidRPr="00512746">
        <w:rPr>
          <w:sz w:val="28"/>
          <w:szCs w:val="28"/>
        </w:rPr>
        <w:t>аходится в селе Гай-</w:t>
      </w:r>
      <w:proofErr w:type="spellStart"/>
      <w:r w:rsidR="00C8120A" w:rsidRPr="00512746">
        <w:rPr>
          <w:sz w:val="28"/>
          <w:szCs w:val="28"/>
        </w:rPr>
        <w:t>кодзор</w:t>
      </w:r>
      <w:proofErr w:type="spellEnd"/>
      <w:r w:rsidR="00C8120A" w:rsidRPr="00512746">
        <w:rPr>
          <w:sz w:val="28"/>
          <w:szCs w:val="28"/>
        </w:rPr>
        <w:t>.</w:t>
      </w:r>
      <w:r w:rsidR="00813892" w:rsidRPr="00512746">
        <w:rPr>
          <w:sz w:val="28"/>
          <w:szCs w:val="28"/>
        </w:rPr>
        <w:t xml:space="preserve"> </w:t>
      </w:r>
      <w:r>
        <w:rPr>
          <w:sz w:val="28"/>
          <w:szCs w:val="28"/>
        </w:rPr>
        <w:t>Село основа</w:t>
      </w:r>
      <w:r w:rsidR="00C8120A" w:rsidRPr="00512746">
        <w:rPr>
          <w:sz w:val="28"/>
          <w:szCs w:val="28"/>
        </w:rPr>
        <w:t xml:space="preserve">но в </w:t>
      </w:r>
      <w:r w:rsidR="00C8120A" w:rsidRPr="00512746">
        <w:rPr>
          <w:sz w:val="28"/>
          <w:szCs w:val="28"/>
        </w:rPr>
        <w:lastRenderedPageBreak/>
        <w:t>1925году. Конфессиональный состав</w:t>
      </w:r>
      <w:r w:rsidR="008A2034" w:rsidRPr="00512746">
        <w:rPr>
          <w:sz w:val="28"/>
          <w:szCs w:val="28"/>
        </w:rPr>
        <w:t xml:space="preserve"> в большинстве</w:t>
      </w:r>
      <w:r w:rsidR="00C8120A" w:rsidRPr="00512746">
        <w:rPr>
          <w:sz w:val="28"/>
          <w:szCs w:val="28"/>
        </w:rPr>
        <w:tab/>
        <w:t xml:space="preserve">христиане. Национальный состав </w:t>
      </w:r>
      <w:r w:rsidR="00BE215D" w:rsidRPr="00512746">
        <w:rPr>
          <w:sz w:val="28"/>
          <w:szCs w:val="28"/>
        </w:rPr>
        <w:t>армяне 6</w:t>
      </w:r>
      <w:r w:rsidR="00C8120A" w:rsidRPr="00512746">
        <w:rPr>
          <w:sz w:val="28"/>
          <w:szCs w:val="28"/>
        </w:rPr>
        <w:t>0%, русские</w:t>
      </w:r>
      <w:r w:rsidR="00BE215D" w:rsidRPr="00512746">
        <w:rPr>
          <w:sz w:val="28"/>
          <w:szCs w:val="28"/>
        </w:rPr>
        <w:t xml:space="preserve"> 36</w:t>
      </w:r>
      <w:r w:rsidR="008A2034" w:rsidRPr="00512746">
        <w:rPr>
          <w:sz w:val="28"/>
          <w:szCs w:val="28"/>
        </w:rPr>
        <w:t>%</w:t>
      </w:r>
      <w:r w:rsidR="00C8120A" w:rsidRPr="00512746">
        <w:rPr>
          <w:sz w:val="28"/>
          <w:szCs w:val="28"/>
        </w:rPr>
        <w:t xml:space="preserve">, </w:t>
      </w:r>
      <w:r w:rsidR="00AF015D">
        <w:rPr>
          <w:sz w:val="28"/>
          <w:szCs w:val="28"/>
        </w:rPr>
        <w:t>остальные 4% эт</w:t>
      </w:r>
      <w:proofErr w:type="gramStart"/>
      <w:r w:rsidR="00AF015D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="00C8120A" w:rsidRPr="00512746">
        <w:rPr>
          <w:sz w:val="28"/>
          <w:szCs w:val="28"/>
        </w:rPr>
        <w:t>украинцы, татары</w:t>
      </w:r>
      <w:r w:rsidR="00BE215D" w:rsidRPr="00512746">
        <w:rPr>
          <w:sz w:val="28"/>
          <w:szCs w:val="28"/>
        </w:rPr>
        <w:t>, греки</w:t>
      </w:r>
      <w:r w:rsidR="00C8120A" w:rsidRPr="00512746">
        <w:rPr>
          <w:sz w:val="28"/>
          <w:szCs w:val="28"/>
        </w:rPr>
        <w:t>. С</w:t>
      </w:r>
      <w:r w:rsidR="00813892" w:rsidRPr="00512746">
        <w:rPr>
          <w:rFonts w:eastAsia="Calibri"/>
          <w:sz w:val="28"/>
          <w:szCs w:val="28"/>
          <w:lang w:eastAsia="en-US"/>
        </w:rPr>
        <w:t>оциальный статус семей воспита</w:t>
      </w:r>
      <w:r w:rsidR="00BE215D" w:rsidRPr="00512746">
        <w:rPr>
          <w:rFonts w:eastAsia="Calibri"/>
          <w:sz w:val="28"/>
          <w:szCs w:val="28"/>
          <w:lang w:eastAsia="en-US"/>
        </w:rPr>
        <w:t>нников</w:t>
      </w:r>
      <w:r w:rsidR="00813892" w:rsidRPr="00512746">
        <w:rPr>
          <w:rFonts w:eastAsia="Calibri"/>
          <w:sz w:val="28"/>
          <w:szCs w:val="28"/>
          <w:lang w:eastAsia="en-US"/>
        </w:rPr>
        <w:t xml:space="preserve"> рабочи</w:t>
      </w:r>
      <w:r w:rsidR="00FD0186" w:rsidRPr="00512746">
        <w:rPr>
          <w:rFonts w:eastAsia="Calibri"/>
          <w:sz w:val="28"/>
          <w:szCs w:val="28"/>
          <w:lang w:eastAsia="en-US"/>
        </w:rPr>
        <w:t>е, предприниматели, домохозяйки.</w:t>
      </w:r>
      <w:r w:rsidR="00BE215D" w:rsidRPr="00512746">
        <w:rPr>
          <w:rFonts w:eastAsia="Calibri"/>
          <w:sz w:val="28"/>
          <w:szCs w:val="28"/>
          <w:lang w:eastAsia="en-US"/>
        </w:rPr>
        <w:t xml:space="preserve"> </w:t>
      </w:r>
      <w:r w:rsidR="00FD0186" w:rsidRPr="00512746">
        <w:rPr>
          <w:rFonts w:eastAsia="Calibri"/>
          <w:sz w:val="28"/>
          <w:szCs w:val="28"/>
          <w:lang w:eastAsia="en-US"/>
        </w:rPr>
        <w:t xml:space="preserve">Национальный состав семей </w:t>
      </w:r>
      <w:r w:rsidR="008A2034" w:rsidRPr="00512746">
        <w:rPr>
          <w:rFonts w:eastAsia="Calibri"/>
          <w:sz w:val="28"/>
          <w:szCs w:val="28"/>
          <w:lang w:eastAsia="en-US"/>
        </w:rPr>
        <w:t xml:space="preserve">как представители одного этноса, так и смешанные. </w:t>
      </w:r>
      <w:r w:rsidR="008A2034" w:rsidRPr="00512746">
        <w:rPr>
          <w:sz w:val="28"/>
          <w:szCs w:val="28"/>
        </w:rPr>
        <w:t xml:space="preserve">Проблема </w:t>
      </w:r>
      <w:proofErr w:type="spellStart"/>
      <w:r w:rsidR="00385BB4" w:rsidRPr="00512746">
        <w:rPr>
          <w:sz w:val="28"/>
          <w:szCs w:val="28"/>
        </w:rPr>
        <w:t>этнотолерантности</w:t>
      </w:r>
      <w:proofErr w:type="spellEnd"/>
      <w:r w:rsidR="008A2034" w:rsidRPr="00512746">
        <w:rPr>
          <w:sz w:val="28"/>
          <w:szCs w:val="28"/>
        </w:rPr>
        <w:t xml:space="preserve"> всегда была и будет актуальной.</w:t>
      </w:r>
      <w:r w:rsidR="00385BB4" w:rsidRPr="00512746">
        <w:rPr>
          <w:sz w:val="28"/>
          <w:szCs w:val="28"/>
        </w:rPr>
        <w:t xml:space="preserve"> </w:t>
      </w:r>
      <w:proofErr w:type="gramStart"/>
      <w:r w:rsidR="00385BB4" w:rsidRPr="00512746">
        <w:rPr>
          <w:sz w:val="28"/>
          <w:szCs w:val="28"/>
        </w:rPr>
        <w:t>Этика межнациональных отношений есть не что иное, как высокая степень совершенства и развития этих отношений, которые проявляются в межнациональных и духовных связях разных народов, в соблюдении определенного нравственного такта и взаимной уважительности людей различных национальностей друг к другу, в их общении и недопустимости кого-либо пренебрежения к языку, национальным обычаям и традициям других народов.</w:t>
      </w:r>
      <w:proofErr w:type="gramEnd"/>
      <w:r w:rsidR="00385BB4" w:rsidRPr="00512746">
        <w:rPr>
          <w:sz w:val="28"/>
          <w:szCs w:val="28"/>
        </w:rPr>
        <w:t xml:space="preserve"> Формирование </w:t>
      </w:r>
      <w:proofErr w:type="spellStart"/>
      <w:r w:rsidR="00385BB4" w:rsidRPr="00512746">
        <w:rPr>
          <w:sz w:val="28"/>
          <w:szCs w:val="28"/>
        </w:rPr>
        <w:t>этнотолерантных</w:t>
      </w:r>
      <w:proofErr w:type="spellEnd"/>
      <w:r w:rsidR="00385BB4" w:rsidRPr="00512746">
        <w:rPr>
          <w:sz w:val="28"/>
          <w:szCs w:val="28"/>
        </w:rPr>
        <w:t xml:space="preserve"> установок необходимо начинать у детей уже в дошкольном возрасте.</w:t>
      </w:r>
      <w:r w:rsidR="00296B3E" w:rsidRPr="00512746">
        <w:rPr>
          <w:sz w:val="28"/>
          <w:szCs w:val="28"/>
        </w:rPr>
        <w:t xml:space="preserve"> Как правило, всё накопление зн</w:t>
      </w:r>
      <w:r w:rsidR="00BB0D80" w:rsidRPr="00512746">
        <w:rPr>
          <w:sz w:val="28"/>
          <w:szCs w:val="28"/>
        </w:rPr>
        <w:t xml:space="preserve">аний о ролевых взаимодействиях </w:t>
      </w:r>
      <w:r w:rsidR="00296B3E" w:rsidRPr="00512746">
        <w:rPr>
          <w:sz w:val="28"/>
          <w:szCs w:val="28"/>
        </w:rPr>
        <w:t>идет у детей плавно, вплоть до 5 лет. А в период 5-6 лет происходит ускорение этого процесса, что приводит к 6 годам к развитию у ребенка отчетливо проявляющейся готовности и способности ставить себя на место другого человека и видеть вещи с его позиции, учитывая не только свою, но и чужую точку зрения. У 6-тилетнего ребенка появляется ориентация на общественные функции людей, нормы их поведения и смыслы деятельности, что при одновременном развитии воображения и символики обостряет его потребность в познании объектов вне</w:t>
      </w:r>
      <w:r w:rsidR="00BB0D80" w:rsidRPr="00512746">
        <w:rPr>
          <w:sz w:val="28"/>
          <w:szCs w:val="28"/>
        </w:rPr>
        <w:t>шнего мира, значимых в обществе</w:t>
      </w:r>
      <w:r w:rsidR="00296B3E" w:rsidRPr="00512746">
        <w:rPr>
          <w:sz w:val="28"/>
          <w:szCs w:val="28"/>
        </w:rPr>
        <w:t>, ребенок в данном возрасте является уже психологически подготовленным к восприятию основ толерантности</w:t>
      </w:r>
    </w:p>
    <w:p w:rsidR="00BB0D80" w:rsidRPr="00512746" w:rsidRDefault="00385BB4" w:rsidP="00266AA1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</w:rPr>
        <w:t xml:space="preserve">Ребенок должен постепенно в практике реального общения открывать для себя сходства и различия с другими людьми. Поэтому цель </w:t>
      </w:r>
      <w:proofErr w:type="spellStart"/>
      <w:r w:rsidR="00BB0D80" w:rsidRPr="00512746">
        <w:rPr>
          <w:sz w:val="28"/>
          <w:szCs w:val="28"/>
        </w:rPr>
        <w:t>воспитательно</w:t>
      </w:r>
      <w:proofErr w:type="spellEnd"/>
      <w:r w:rsidR="00BB0D80" w:rsidRPr="00512746">
        <w:rPr>
          <w:sz w:val="28"/>
          <w:szCs w:val="28"/>
        </w:rPr>
        <w:t>-образовательного процесса</w:t>
      </w:r>
      <w:r w:rsidRPr="00512746">
        <w:rPr>
          <w:sz w:val="28"/>
          <w:szCs w:val="28"/>
        </w:rPr>
        <w:t xml:space="preserve"> – не только ознакомить детей с разными этнокультурами, но научить их жить в сообществе, где образуются новые сложные культурные </w:t>
      </w:r>
      <w:r w:rsidR="00B334E1" w:rsidRPr="00512746">
        <w:rPr>
          <w:sz w:val="28"/>
          <w:szCs w:val="28"/>
        </w:rPr>
        <w:t>конгломераты.</w:t>
      </w:r>
    </w:p>
    <w:p w:rsidR="009A2A99" w:rsidRPr="00512746" w:rsidRDefault="00075C60" w:rsidP="00266AA1">
      <w:pPr>
        <w:pStyle w:val="a4"/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512746">
        <w:rPr>
          <w:rFonts w:eastAsia="Calibri"/>
          <w:sz w:val="28"/>
          <w:szCs w:val="28"/>
          <w:lang w:eastAsia="en-US"/>
        </w:rPr>
        <w:t>1.2.</w:t>
      </w:r>
      <w:r w:rsidR="009A2A99" w:rsidRPr="00512746">
        <w:rPr>
          <w:rFonts w:eastAsia="Calibri"/>
          <w:sz w:val="28"/>
          <w:szCs w:val="28"/>
          <w:lang w:eastAsia="en-US"/>
        </w:rPr>
        <w:t>Цели и задачи реализации программы;</w:t>
      </w:r>
    </w:p>
    <w:p w:rsidR="009A2A99" w:rsidRPr="00512746" w:rsidRDefault="009A2A99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rFonts w:eastAsia="Calibri"/>
          <w:sz w:val="28"/>
          <w:szCs w:val="28"/>
          <w:lang w:eastAsia="en-US"/>
        </w:rPr>
        <w:lastRenderedPageBreak/>
        <w:t xml:space="preserve">Цель: </w:t>
      </w:r>
      <w:r w:rsidR="00BB0D80" w:rsidRPr="00512746">
        <w:rPr>
          <w:rFonts w:eastAsia="Calibri"/>
          <w:sz w:val="28"/>
          <w:szCs w:val="28"/>
          <w:lang w:eastAsia="en-US"/>
        </w:rPr>
        <w:t xml:space="preserve">Формирование </w:t>
      </w:r>
      <w:proofErr w:type="spellStart"/>
      <w:r w:rsidR="00BB0D80" w:rsidRPr="00512746">
        <w:rPr>
          <w:rFonts w:eastAsia="Calibri"/>
          <w:sz w:val="28"/>
          <w:szCs w:val="28"/>
          <w:lang w:eastAsia="en-US"/>
        </w:rPr>
        <w:t>этнотолерантности</w:t>
      </w:r>
      <w:proofErr w:type="spellEnd"/>
      <w:r w:rsidR="00BB0D80" w:rsidRPr="00512746">
        <w:rPr>
          <w:rFonts w:eastAsia="Calibri"/>
          <w:sz w:val="28"/>
          <w:szCs w:val="28"/>
          <w:lang w:eastAsia="en-US"/>
        </w:rPr>
        <w:t xml:space="preserve"> </w:t>
      </w:r>
      <w:r w:rsidR="00F7502B" w:rsidRPr="00512746">
        <w:rPr>
          <w:rFonts w:eastAsia="Calibri"/>
          <w:sz w:val="28"/>
          <w:szCs w:val="28"/>
          <w:lang w:eastAsia="en-US"/>
        </w:rPr>
        <w:t xml:space="preserve">у воспитанников старшего </w:t>
      </w:r>
      <w:r w:rsidR="00F7502B" w:rsidRPr="00512746">
        <w:rPr>
          <w:iCs/>
          <w:sz w:val="28"/>
          <w:szCs w:val="28"/>
        </w:rPr>
        <w:t>дошкольного возраста в условиях детского сада, на лучших традициях этнических групп населяющих Кубань, на примере родного села Гай-</w:t>
      </w:r>
      <w:proofErr w:type="spellStart"/>
      <w:r w:rsidR="00F7502B" w:rsidRPr="00512746">
        <w:rPr>
          <w:iCs/>
          <w:sz w:val="28"/>
          <w:szCs w:val="28"/>
        </w:rPr>
        <w:t>кодзор</w:t>
      </w:r>
      <w:proofErr w:type="spellEnd"/>
      <w:r w:rsidR="00F7502B" w:rsidRPr="00512746">
        <w:rPr>
          <w:iCs/>
          <w:sz w:val="28"/>
          <w:szCs w:val="28"/>
        </w:rPr>
        <w:t>, где основное население составляют русские и армяне.</w:t>
      </w:r>
    </w:p>
    <w:p w:rsidR="009A2A99" w:rsidRPr="00512746" w:rsidRDefault="00266AA1" w:rsidP="00266AA1">
      <w:pPr>
        <w:spacing w:line="360" w:lineRule="auto"/>
        <w:ind w:firstLine="567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7502B" w:rsidRPr="00512746">
        <w:rPr>
          <w:iCs/>
          <w:sz w:val="28"/>
          <w:szCs w:val="28"/>
        </w:rPr>
        <w:t>Задачи:</w:t>
      </w:r>
      <w:r w:rsidR="009A2A99" w:rsidRPr="00512746">
        <w:rPr>
          <w:rFonts w:eastAsia="Calibri"/>
          <w:sz w:val="28"/>
          <w:szCs w:val="28"/>
          <w:lang w:eastAsia="en-US"/>
        </w:rPr>
        <w:t xml:space="preserve">    </w:t>
      </w:r>
    </w:p>
    <w:p w:rsidR="009A2A99" w:rsidRPr="00512746" w:rsidRDefault="00266AA1" w:rsidP="00266AA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A2A99" w:rsidRPr="00512746">
        <w:rPr>
          <w:sz w:val="28"/>
          <w:szCs w:val="28"/>
          <w:shd w:val="clear" w:color="auto" w:fill="FFFFFF"/>
        </w:rPr>
        <w:t>приобщение ребёнка к национально - культурному наследию: образцам национального местного фольклора, народным художественным промыслам, национальн</w:t>
      </w:r>
      <w:proofErr w:type="gramStart"/>
      <w:r w:rsidR="009A2A99" w:rsidRPr="00512746">
        <w:rPr>
          <w:sz w:val="28"/>
          <w:szCs w:val="28"/>
          <w:shd w:val="clear" w:color="auto" w:fill="FFFFFF"/>
        </w:rPr>
        <w:t>о–</w:t>
      </w:r>
      <w:proofErr w:type="gramEnd"/>
      <w:r w:rsidR="009A2A99" w:rsidRPr="00512746">
        <w:rPr>
          <w:sz w:val="28"/>
          <w:szCs w:val="28"/>
          <w:shd w:val="clear" w:color="auto" w:fill="FFFFFF"/>
        </w:rPr>
        <w:t xml:space="preserve"> культурным традициям, произведениям искусства, элементам быта, композиторов, художников;</w:t>
      </w:r>
    </w:p>
    <w:p w:rsidR="009A2A99" w:rsidRPr="00512746" w:rsidRDefault="00266AA1" w:rsidP="00266AA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A2A99" w:rsidRPr="00512746">
        <w:rPr>
          <w:sz w:val="28"/>
          <w:szCs w:val="28"/>
          <w:shd w:val="clear" w:color="auto" w:fill="FFFFFF"/>
        </w:rPr>
        <w:t>приобщение к ознакомлению и следованию традициям и обычаям предков;</w:t>
      </w:r>
    </w:p>
    <w:p w:rsidR="009A2A99" w:rsidRPr="00512746" w:rsidRDefault="00266AA1" w:rsidP="00266AA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9A2A99" w:rsidRPr="00512746">
        <w:rPr>
          <w:sz w:val="28"/>
          <w:szCs w:val="28"/>
          <w:shd w:val="clear" w:color="auto" w:fill="FFFFFF"/>
        </w:rPr>
        <w:t>воспитание толерантного отношения к людям других национальностей и вероисповедования;</w:t>
      </w:r>
    </w:p>
    <w:p w:rsidR="009A2A99" w:rsidRPr="00512746" w:rsidRDefault="00266AA1" w:rsidP="00266AA1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2A99" w:rsidRPr="00512746">
        <w:rPr>
          <w:rFonts w:ascii="Times New Roman" w:hAnsi="Times New Roman"/>
          <w:sz w:val="28"/>
          <w:szCs w:val="28"/>
        </w:rPr>
        <w:t xml:space="preserve"> -воспитание духовно- нравственных качеств личности ребенка        дошкольного возраста, на лучших традициях этнических групп населяющих Кубань.</w:t>
      </w:r>
    </w:p>
    <w:p w:rsidR="009A2A99" w:rsidRPr="00512746" w:rsidRDefault="00266AA1" w:rsidP="00266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75C60" w:rsidRPr="00512746">
        <w:rPr>
          <w:rFonts w:eastAsia="Calibri"/>
          <w:sz w:val="28"/>
          <w:szCs w:val="28"/>
          <w:lang w:eastAsia="en-US"/>
        </w:rPr>
        <w:t>1.3.</w:t>
      </w:r>
      <w:r w:rsidR="009A2A99" w:rsidRPr="00512746">
        <w:rPr>
          <w:rFonts w:eastAsia="Calibri"/>
          <w:sz w:val="28"/>
          <w:szCs w:val="28"/>
          <w:lang w:eastAsia="en-US"/>
        </w:rPr>
        <w:t>Принципы и подходы к формированию вариативной части  программы:</w:t>
      </w:r>
    </w:p>
    <w:p w:rsidR="00813892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9A2A99" w:rsidRPr="00512746">
        <w:rPr>
          <w:rFonts w:ascii="Times New Roman" w:hAnsi="Times New Roman"/>
          <w:sz w:val="28"/>
          <w:szCs w:val="28"/>
        </w:rPr>
        <w:t xml:space="preserve">Принцип систематичности и последовательности предполагает усвоение материала в определенном порядке, системе; доступность и привлекательность  необходимой информации.). </w:t>
      </w:r>
      <w:proofErr w:type="gramEnd"/>
    </w:p>
    <w:p w:rsidR="009A2A99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5C60" w:rsidRPr="00512746">
        <w:rPr>
          <w:rFonts w:ascii="Times New Roman" w:hAnsi="Times New Roman"/>
          <w:sz w:val="28"/>
          <w:szCs w:val="28"/>
        </w:rPr>
        <w:t>-</w:t>
      </w:r>
      <w:r w:rsidR="009A2A99" w:rsidRPr="00512746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="009A2A99" w:rsidRPr="00512746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="009A2A99" w:rsidRPr="00512746">
        <w:rPr>
          <w:rFonts w:ascii="Times New Roman" w:hAnsi="Times New Roman"/>
          <w:sz w:val="28"/>
          <w:szCs w:val="28"/>
        </w:rPr>
        <w:t xml:space="preserve"> - воспитание должно основываться на общечеловеческих ценностях культуры и строиться в соответствии с ценностями и специфическими особенностями, присущими традициям своей малой Родины, основываясь на местном материале (В данном случае: традициям   русского и армянского народов, проживающих в родном селе Гай-</w:t>
      </w:r>
      <w:proofErr w:type="spellStart"/>
      <w:r w:rsidR="009A2A99" w:rsidRPr="00512746">
        <w:rPr>
          <w:rFonts w:ascii="Times New Roman" w:hAnsi="Times New Roman"/>
          <w:sz w:val="28"/>
          <w:szCs w:val="28"/>
        </w:rPr>
        <w:t>кодзор</w:t>
      </w:r>
      <w:proofErr w:type="spellEnd"/>
      <w:r w:rsidR="009A2A99" w:rsidRPr="00512746">
        <w:rPr>
          <w:rFonts w:ascii="Times New Roman" w:hAnsi="Times New Roman"/>
          <w:sz w:val="28"/>
          <w:szCs w:val="28"/>
        </w:rPr>
        <w:t>).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 xml:space="preserve"> </w:t>
      </w:r>
      <w:r w:rsidR="00266AA1">
        <w:rPr>
          <w:rFonts w:ascii="Times New Roman" w:hAnsi="Times New Roman"/>
          <w:sz w:val="28"/>
          <w:szCs w:val="28"/>
        </w:rPr>
        <w:t>-</w:t>
      </w:r>
      <w:r w:rsidRPr="00512746">
        <w:rPr>
          <w:rFonts w:ascii="Times New Roman" w:hAnsi="Times New Roman"/>
          <w:sz w:val="28"/>
          <w:szCs w:val="28"/>
        </w:rPr>
        <w:t>Принцип сочетания научности и доступности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lastRenderedPageBreak/>
        <w:t xml:space="preserve">Сущность состоит в том, чтобы ребенок усваивал реальные знания, правильно отражающие действительность. </w:t>
      </w:r>
    </w:p>
    <w:p w:rsidR="009A2A99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A2A99" w:rsidRPr="00512746">
        <w:rPr>
          <w:rFonts w:ascii="Times New Roman" w:hAnsi="Times New Roman"/>
          <w:sz w:val="28"/>
          <w:szCs w:val="28"/>
        </w:rPr>
        <w:t>Принцип интеграции и сотрудничества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определяет глубину взаимосвязи и взаимопроникновения разных видов искусства и разнообразной деятельности детей и взрослых.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Так, например, без музыкального руководителя не обойтись при проведении народных праздников, ведь русский хоровод - это единство слова, музыки, движений.</w:t>
      </w:r>
      <w:proofErr w:type="gramStart"/>
      <w:r w:rsidRPr="0051274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2A99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9A2A99" w:rsidRPr="00512746">
        <w:rPr>
          <w:rFonts w:ascii="Times New Roman" w:hAnsi="Times New Roman"/>
          <w:sz w:val="28"/>
          <w:szCs w:val="28"/>
        </w:rPr>
        <w:t xml:space="preserve">Принцип возрастного восприятия - учитывает возрастные и индивидуальные особенности, задатки, возможности обучающихся,  при включении их в разные виды деятельности сложность и объём информации должен соответствовать возрасту и идти </w:t>
      </w:r>
      <w:proofErr w:type="gramStart"/>
      <w:r w:rsidR="009A2A99" w:rsidRPr="00512746">
        <w:rPr>
          <w:rFonts w:ascii="Times New Roman" w:hAnsi="Times New Roman"/>
          <w:sz w:val="28"/>
          <w:szCs w:val="28"/>
        </w:rPr>
        <w:t>от</w:t>
      </w:r>
      <w:proofErr w:type="gramEnd"/>
      <w:r w:rsidR="009A2A99" w:rsidRPr="00512746">
        <w:rPr>
          <w:rFonts w:ascii="Times New Roman" w:hAnsi="Times New Roman"/>
          <w:sz w:val="28"/>
          <w:szCs w:val="28"/>
        </w:rPr>
        <w:t xml:space="preserve"> простого к сложному.  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 xml:space="preserve"> </w:t>
      </w:r>
      <w:r w:rsidR="00075C60" w:rsidRPr="00512746">
        <w:rPr>
          <w:rFonts w:ascii="Times New Roman" w:hAnsi="Times New Roman"/>
          <w:sz w:val="28"/>
          <w:szCs w:val="28"/>
        </w:rPr>
        <w:t>-</w:t>
      </w:r>
      <w:r w:rsidRPr="00512746">
        <w:rPr>
          <w:rFonts w:ascii="Times New Roman" w:hAnsi="Times New Roman"/>
          <w:sz w:val="28"/>
          <w:szCs w:val="28"/>
        </w:rPr>
        <w:t xml:space="preserve"> Принцип  наглядности. </w:t>
      </w:r>
    </w:p>
    <w:p w:rsidR="009A2A99" w:rsidRPr="00512746" w:rsidRDefault="009A2A99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Принцип наглядности реализуется с помощью специальных пособий и</w:t>
      </w:r>
      <w:r w:rsidR="00B334E1" w:rsidRPr="00512746">
        <w:rPr>
          <w:rFonts w:ascii="Times New Roman" w:hAnsi="Times New Roman"/>
          <w:sz w:val="28"/>
          <w:szCs w:val="28"/>
        </w:rPr>
        <w:t xml:space="preserve"> предметн</w:t>
      </w:r>
      <w:proofErr w:type="gramStart"/>
      <w:r w:rsidR="00B334E1" w:rsidRPr="00512746">
        <w:rPr>
          <w:rFonts w:ascii="Times New Roman" w:hAnsi="Times New Roman"/>
          <w:sz w:val="28"/>
          <w:szCs w:val="28"/>
        </w:rPr>
        <w:t>о-</w:t>
      </w:r>
      <w:proofErr w:type="gramEnd"/>
      <w:r w:rsidR="00B334E1" w:rsidRPr="00512746">
        <w:rPr>
          <w:rFonts w:ascii="Times New Roman" w:hAnsi="Times New Roman"/>
          <w:sz w:val="28"/>
          <w:szCs w:val="28"/>
        </w:rPr>
        <w:t xml:space="preserve"> пространственной </w:t>
      </w:r>
      <w:r w:rsidRPr="00512746">
        <w:rPr>
          <w:rFonts w:ascii="Times New Roman" w:hAnsi="Times New Roman"/>
          <w:sz w:val="28"/>
          <w:szCs w:val="28"/>
        </w:rPr>
        <w:t xml:space="preserve"> развивающей среды. (В данном случае мини - музей «Народное подворье»).   Он соответствует основным формам мышления дошкольника: наглядно-действенное;  наглядно-образное.</w:t>
      </w:r>
    </w:p>
    <w:p w:rsidR="00BB0D80" w:rsidRPr="00512746" w:rsidRDefault="00075C6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1.4.</w:t>
      </w:r>
      <w:r w:rsidR="00BB0D80" w:rsidRPr="00512746">
        <w:rPr>
          <w:rFonts w:ascii="Times New Roman" w:eastAsia="Calibri" w:hAnsi="Times New Roman"/>
          <w:sz w:val="28"/>
          <w:szCs w:val="28"/>
          <w:lang w:eastAsia="en-US"/>
        </w:rPr>
        <w:t>Методы</w:t>
      </w:r>
      <w:r w:rsidR="00B334E1" w:rsidRPr="00512746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BB0D80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0D80" w:rsidRPr="00512746">
        <w:rPr>
          <w:rFonts w:ascii="Times New Roman" w:hAnsi="Times New Roman"/>
          <w:sz w:val="28"/>
          <w:szCs w:val="28"/>
        </w:rPr>
        <w:t>Методы, обеспечивающие формирование нравственного сознания (суждений, оценок):</w:t>
      </w:r>
    </w:p>
    <w:p w:rsidR="00BB0D80" w:rsidRPr="00512746" w:rsidRDefault="00BB0D8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- метод беседа (материал: маленькие рассказы, сказки с ярко выраженным этническим содержанием; через сказочные образы ребенок получает представления о справедливости, зле, добре и т.д.);</w:t>
      </w:r>
    </w:p>
    <w:p w:rsidR="00BB0D80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0D80" w:rsidRPr="00512746">
        <w:rPr>
          <w:rFonts w:ascii="Times New Roman" w:hAnsi="Times New Roman"/>
          <w:sz w:val="28"/>
          <w:szCs w:val="28"/>
        </w:rPr>
        <w:t xml:space="preserve">художественная литература оказывает сильное влияние на сознание и чувства дошкольников. Дети стараются подражать понравившимся героям. Важно воздействовать не только на сознание детей, но и на их чувства, тогда они научатся понимать других. Преимущество искусства как средства воспитания гуманности – в эмоциональной оценке действительности. </w:t>
      </w:r>
      <w:r w:rsidR="00BB0D80" w:rsidRPr="00512746">
        <w:rPr>
          <w:rFonts w:ascii="Times New Roman" w:hAnsi="Times New Roman"/>
          <w:sz w:val="28"/>
          <w:szCs w:val="28"/>
        </w:rPr>
        <w:lastRenderedPageBreak/>
        <w:t>Художественная литература должна чаще использоваться как средство развития человечности, гуманных качеств личности.</w:t>
      </w:r>
    </w:p>
    <w:p w:rsidR="00BB0D80" w:rsidRPr="00512746" w:rsidRDefault="00BB0D8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- наглядные методы: рассматривание и обсуждение картин, иллюстраций,</w:t>
      </w:r>
      <w:proofErr w:type="gramStart"/>
      <w:r w:rsidRPr="005127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2746">
        <w:rPr>
          <w:rFonts w:ascii="Times New Roman" w:hAnsi="Times New Roman"/>
          <w:sz w:val="28"/>
          <w:szCs w:val="28"/>
        </w:rPr>
        <w:t xml:space="preserve"> в которых показано поведение людей в окружающем мире.</w:t>
      </w:r>
    </w:p>
    <w:p w:rsidR="00BB0D80" w:rsidRPr="00512746" w:rsidRDefault="00BB0D8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2. Методы создания у детей практического опыта социального поведения:</w:t>
      </w:r>
    </w:p>
    <w:p w:rsidR="00BB0D80" w:rsidRPr="00512746" w:rsidRDefault="00BB0D8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- метод научения ребенка положительным формам поведения, воспитание нравственных привычек;</w:t>
      </w:r>
    </w:p>
    <w:p w:rsidR="00BB0D80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0D80" w:rsidRPr="00512746">
        <w:rPr>
          <w:rFonts w:ascii="Times New Roman" w:hAnsi="Times New Roman"/>
          <w:sz w:val="28"/>
          <w:szCs w:val="28"/>
        </w:rPr>
        <w:t>целенаправленное наблюдение, организованное педагогом с последующим обсуждением;- личный пример взрослого, но он будет эффективен, только если человек обладает авторитетом.</w:t>
      </w:r>
    </w:p>
    <w:p w:rsidR="00BB0D80" w:rsidRPr="00512746" w:rsidRDefault="00BB0D80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3. Методы, формирующие нравственные чувства, эмоции и отношения у детей.</w:t>
      </w:r>
    </w:p>
    <w:p w:rsidR="00075C60" w:rsidRPr="00512746" w:rsidRDefault="00B334E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2746">
        <w:rPr>
          <w:rFonts w:ascii="Times New Roman" w:hAnsi="Times New Roman"/>
          <w:sz w:val="28"/>
          <w:szCs w:val="28"/>
        </w:rPr>
        <w:t>-</w:t>
      </w:r>
      <w:r w:rsidR="00BB0D80" w:rsidRPr="00512746">
        <w:rPr>
          <w:rFonts w:ascii="Times New Roman" w:hAnsi="Times New Roman"/>
          <w:sz w:val="28"/>
          <w:szCs w:val="28"/>
        </w:rPr>
        <w:t>Поощрение положительного поведения ребенка, с целью дальнейшего закрепления данных поступков. Высказывание неодобрения отрицательных поступков. Оценивается только поступок, а не личность ребенка.</w:t>
      </w:r>
      <w:r w:rsidR="00903F93" w:rsidRPr="00512746">
        <w:rPr>
          <w:rFonts w:ascii="Times New Roman" w:hAnsi="Times New Roman"/>
          <w:sz w:val="28"/>
          <w:szCs w:val="28"/>
        </w:rPr>
        <w:t xml:space="preserve"> </w:t>
      </w:r>
    </w:p>
    <w:p w:rsidR="00F7502B" w:rsidRPr="00512746" w:rsidRDefault="00266AA1" w:rsidP="00266AA1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3F93" w:rsidRPr="00512746">
        <w:rPr>
          <w:rFonts w:ascii="Times New Roman" w:hAnsi="Times New Roman"/>
          <w:sz w:val="28"/>
          <w:szCs w:val="28"/>
        </w:rPr>
        <w:t xml:space="preserve">Программа реализуется  один раз в неделю во второй половине дня. Продолжительность запланированных мероприятий проводится с учётом возрастной образовательной нагрузки в соответствии </w:t>
      </w:r>
      <w:r w:rsidR="00805CD0">
        <w:rPr>
          <w:rFonts w:ascii="Times New Roman" w:hAnsi="Times New Roman"/>
          <w:bCs/>
          <w:sz w:val="28"/>
          <w:szCs w:val="28"/>
        </w:rPr>
        <w:t xml:space="preserve">Сан </w:t>
      </w:r>
      <w:proofErr w:type="spellStart"/>
      <w:r w:rsidR="00805CD0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="00805CD0">
        <w:rPr>
          <w:rFonts w:ascii="Times New Roman" w:hAnsi="Times New Roman"/>
          <w:bCs/>
          <w:sz w:val="28"/>
          <w:szCs w:val="28"/>
        </w:rPr>
        <w:t xml:space="preserve"> 2.4.3049-13 от 15</w:t>
      </w:r>
      <w:r w:rsidR="00805CD0" w:rsidRPr="00753F4E">
        <w:rPr>
          <w:rFonts w:ascii="Times New Roman" w:hAnsi="Times New Roman"/>
          <w:bCs/>
          <w:sz w:val="28"/>
          <w:szCs w:val="28"/>
        </w:rPr>
        <w:t xml:space="preserve"> </w:t>
      </w:r>
      <w:r w:rsidR="00805CD0">
        <w:rPr>
          <w:rFonts w:ascii="Times New Roman" w:hAnsi="Times New Roman"/>
          <w:bCs/>
          <w:sz w:val="28"/>
          <w:szCs w:val="28"/>
        </w:rPr>
        <w:t xml:space="preserve">мая </w:t>
      </w:r>
      <w:r w:rsidR="00805CD0" w:rsidRPr="00753F4E">
        <w:rPr>
          <w:rFonts w:ascii="Times New Roman" w:hAnsi="Times New Roman"/>
          <w:bCs/>
          <w:sz w:val="28"/>
          <w:szCs w:val="28"/>
        </w:rPr>
        <w:t>2013г.</w:t>
      </w:r>
      <w:r w:rsidR="00805CD0">
        <w:rPr>
          <w:rFonts w:ascii="Times New Roman" w:hAnsi="Times New Roman"/>
          <w:bCs/>
          <w:sz w:val="28"/>
          <w:szCs w:val="28"/>
        </w:rPr>
        <w:t>№26</w:t>
      </w:r>
      <w:r w:rsidR="004A080B" w:rsidRPr="00512746">
        <w:rPr>
          <w:rFonts w:ascii="Times New Roman" w:hAnsi="Times New Roman"/>
          <w:sz w:val="28"/>
          <w:szCs w:val="28"/>
        </w:rPr>
        <w:t>.</w:t>
      </w:r>
      <w:r w:rsidR="00903F93" w:rsidRPr="00512746">
        <w:rPr>
          <w:iCs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0"/>
        <w:gridCol w:w="3136"/>
        <w:gridCol w:w="3017"/>
      </w:tblGrid>
      <w:tr w:rsidR="00430F56" w:rsidRPr="00512746" w:rsidTr="00903F93">
        <w:tc>
          <w:tcPr>
            <w:tcW w:w="4928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Группа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День недели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время</w:t>
            </w:r>
          </w:p>
        </w:tc>
      </w:tr>
      <w:tr w:rsidR="00430F56" w:rsidRPr="00512746" w:rsidTr="00903F93">
        <w:tc>
          <w:tcPr>
            <w:tcW w:w="4928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1-старшая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вторник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15.50-16.15</w:t>
            </w:r>
          </w:p>
        </w:tc>
      </w:tr>
      <w:tr w:rsidR="00430F56" w:rsidRPr="00512746" w:rsidTr="00903F93">
        <w:tc>
          <w:tcPr>
            <w:tcW w:w="4928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2- старшая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среда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15.50-16.15</w:t>
            </w:r>
          </w:p>
        </w:tc>
      </w:tr>
      <w:tr w:rsidR="00903F93" w:rsidRPr="00512746" w:rsidTr="00903F93">
        <w:tc>
          <w:tcPr>
            <w:tcW w:w="4928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подготовительная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четверг</w:t>
            </w:r>
          </w:p>
        </w:tc>
        <w:tc>
          <w:tcPr>
            <w:tcW w:w="4929" w:type="dxa"/>
          </w:tcPr>
          <w:p w:rsidR="00903F93" w:rsidRPr="00512746" w:rsidRDefault="00903F93" w:rsidP="00266AA1">
            <w:pPr>
              <w:spacing w:line="360" w:lineRule="auto"/>
              <w:ind w:firstLine="567"/>
              <w:jc w:val="both"/>
              <w:rPr>
                <w:iCs/>
                <w:sz w:val="28"/>
                <w:szCs w:val="28"/>
              </w:rPr>
            </w:pPr>
            <w:r w:rsidRPr="00512746">
              <w:rPr>
                <w:iCs/>
                <w:sz w:val="28"/>
                <w:szCs w:val="28"/>
              </w:rPr>
              <w:t>16.00-16.30</w:t>
            </w:r>
          </w:p>
        </w:tc>
      </w:tr>
    </w:tbl>
    <w:p w:rsidR="00806953" w:rsidRPr="00512746" w:rsidRDefault="00806953" w:rsidP="00266AA1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2746">
        <w:rPr>
          <w:rFonts w:eastAsia="Calibri"/>
          <w:sz w:val="28"/>
          <w:szCs w:val="28"/>
          <w:lang w:eastAsia="en-US"/>
        </w:rPr>
        <w:t>Средством реализации программы является мини-музей «Народное подворье»</w:t>
      </w:r>
      <w:r w:rsidR="00AF015D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AF015D">
        <w:rPr>
          <w:rFonts w:eastAsia="Calibri"/>
          <w:sz w:val="28"/>
          <w:szCs w:val="28"/>
          <w:lang w:eastAsia="en-US"/>
        </w:rPr>
        <w:t>созданный</w:t>
      </w:r>
      <w:proofErr w:type="gramEnd"/>
      <w:r w:rsidR="00AF015D">
        <w:rPr>
          <w:rFonts w:eastAsia="Calibri"/>
          <w:sz w:val="28"/>
          <w:szCs w:val="28"/>
          <w:lang w:eastAsia="en-US"/>
        </w:rPr>
        <w:t xml:space="preserve"> на базе МБДОУ д/с №28 «Радуга»</w:t>
      </w:r>
      <w:r w:rsidRPr="00512746">
        <w:rPr>
          <w:rFonts w:eastAsia="Calibri"/>
          <w:sz w:val="28"/>
          <w:szCs w:val="28"/>
          <w:lang w:eastAsia="en-US"/>
        </w:rPr>
        <w:t xml:space="preserve"> </w:t>
      </w:r>
    </w:p>
    <w:p w:rsidR="00806953" w:rsidRPr="00512746" w:rsidRDefault="00806953" w:rsidP="00266AA1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2746">
        <w:rPr>
          <w:rFonts w:eastAsia="Calibri"/>
          <w:sz w:val="28"/>
          <w:szCs w:val="28"/>
          <w:lang w:eastAsia="en-US"/>
        </w:rPr>
        <w:t>1.5. Планируемые результаты освоения Программы.</w:t>
      </w:r>
    </w:p>
    <w:p w:rsidR="00806953" w:rsidRPr="00512746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806953" w:rsidRPr="00512746">
        <w:rPr>
          <w:sz w:val="28"/>
          <w:szCs w:val="28"/>
        </w:rPr>
        <w:t xml:space="preserve">Сформировать   у подрастающего поколения  представления о многообразии этнических культур, о своей  большой и малой Родине, о национальной принадлежности. Воспитать чувство любви к своему народу,  и </w:t>
      </w:r>
      <w:r w:rsidR="00806953" w:rsidRPr="00512746">
        <w:rPr>
          <w:sz w:val="28"/>
          <w:szCs w:val="28"/>
        </w:rPr>
        <w:lastRenderedPageBreak/>
        <w:t>уважительного отношения к представителям  этносов, проживающих по соседству.</w:t>
      </w:r>
    </w:p>
    <w:p w:rsidR="00806953" w:rsidRPr="00512746" w:rsidRDefault="00806953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iCs/>
          <w:sz w:val="28"/>
          <w:szCs w:val="28"/>
        </w:rPr>
        <w:t>Условиями достижения поставленных целей и задач является  объединения  усилий  детского сада и семьи.</w:t>
      </w:r>
    </w:p>
    <w:p w:rsidR="00806953" w:rsidRPr="00512746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953" w:rsidRPr="00512746">
        <w:rPr>
          <w:sz w:val="28"/>
          <w:szCs w:val="28"/>
        </w:rPr>
        <w:t xml:space="preserve">Оценка,  </w:t>
      </w:r>
      <w:proofErr w:type="spellStart"/>
      <w:r w:rsidR="00806953" w:rsidRPr="00512746">
        <w:rPr>
          <w:sz w:val="28"/>
          <w:szCs w:val="28"/>
        </w:rPr>
        <w:t>сформированности</w:t>
      </w:r>
      <w:proofErr w:type="spellEnd"/>
      <w:r w:rsidR="00806953" w:rsidRPr="00512746">
        <w:rPr>
          <w:sz w:val="28"/>
          <w:szCs w:val="28"/>
        </w:rPr>
        <w:t xml:space="preserve">   </w:t>
      </w:r>
      <w:proofErr w:type="spellStart"/>
      <w:r w:rsidR="00806953" w:rsidRPr="00512746">
        <w:rPr>
          <w:sz w:val="28"/>
          <w:szCs w:val="28"/>
        </w:rPr>
        <w:t>этнотолерантности</w:t>
      </w:r>
      <w:proofErr w:type="spellEnd"/>
      <w:r w:rsidR="00806953" w:rsidRPr="00512746">
        <w:rPr>
          <w:sz w:val="28"/>
          <w:szCs w:val="28"/>
        </w:rPr>
        <w:t xml:space="preserve">,   проводится с использованием адаптированной, комплексной методики  </w:t>
      </w:r>
      <w:r w:rsidR="00512746">
        <w:rPr>
          <w:sz w:val="28"/>
          <w:szCs w:val="28"/>
        </w:rPr>
        <w:t xml:space="preserve">Е.И. Николаевой, М.Л. </w:t>
      </w:r>
      <w:proofErr w:type="spellStart"/>
      <w:r w:rsidR="00512746">
        <w:rPr>
          <w:sz w:val="28"/>
          <w:szCs w:val="28"/>
        </w:rPr>
        <w:t>Поведенок</w:t>
      </w:r>
      <w:proofErr w:type="spellEnd"/>
      <w:r w:rsidR="00512746">
        <w:rPr>
          <w:sz w:val="28"/>
          <w:szCs w:val="28"/>
        </w:rPr>
        <w:t>:  в первую  неделю сентябр</w:t>
      </w:r>
      <w:proofErr w:type="gramStart"/>
      <w:r w:rsidR="00512746">
        <w:rPr>
          <w:sz w:val="28"/>
          <w:szCs w:val="28"/>
        </w:rPr>
        <w:t>я-</w:t>
      </w:r>
      <w:proofErr w:type="gramEnd"/>
      <w:r w:rsidR="00512746">
        <w:rPr>
          <w:sz w:val="28"/>
          <w:szCs w:val="28"/>
        </w:rPr>
        <w:t xml:space="preserve"> выявление стартового уровня, в последнюю  неделю ма</w:t>
      </w:r>
      <w:proofErr w:type="gramStart"/>
      <w:r w:rsidR="00512746">
        <w:rPr>
          <w:sz w:val="28"/>
          <w:szCs w:val="28"/>
        </w:rPr>
        <w:t>я-</w:t>
      </w:r>
      <w:proofErr w:type="gramEnd"/>
      <w:r w:rsidR="00512746">
        <w:rPr>
          <w:sz w:val="28"/>
          <w:szCs w:val="28"/>
        </w:rPr>
        <w:t xml:space="preserve"> итогового результата. </w:t>
      </w:r>
    </w:p>
    <w:p w:rsidR="00806953" w:rsidRPr="00512746" w:rsidRDefault="00806953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</w:rPr>
        <w:t>1.6.Тематическое планирование работы с воспитанниками.</w:t>
      </w:r>
    </w:p>
    <w:p w:rsidR="00806953" w:rsidRPr="00512746" w:rsidRDefault="00806953" w:rsidP="00266AA1">
      <w:pPr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</w:rPr>
        <w:t>(с 1 сентябр</w:t>
      </w:r>
      <w:proofErr w:type="gramStart"/>
      <w:r w:rsidRPr="00512746">
        <w:rPr>
          <w:sz w:val="28"/>
          <w:szCs w:val="28"/>
        </w:rPr>
        <w:t>я-</w:t>
      </w:r>
      <w:proofErr w:type="gramEnd"/>
      <w:r w:rsidRPr="00512746">
        <w:rPr>
          <w:sz w:val="28"/>
          <w:szCs w:val="28"/>
        </w:rPr>
        <w:t xml:space="preserve"> по31 мая)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1701"/>
        <w:gridCol w:w="2410"/>
        <w:gridCol w:w="1843"/>
        <w:gridCol w:w="3543"/>
      </w:tblGrid>
      <w:tr w:rsidR="00806953" w:rsidRPr="00512746" w:rsidTr="00266AA1">
        <w:trPr>
          <w:trHeight w:val="1827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Форма и содержание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Программные задачи.</w:t>
            </w:r>
          </w:p>
        </w:tc>
      </w:tr>
      <w:tr w:rsidR="00806953" w:rsidRPr="00512746" w:rsidTr="00266AA1">
        <w:trPr>
          <w:trHeight w:val="903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Сентябрь</w:t>
            </w:r>
          </w:p>
        </w:tc>
      </w:tr>
      <w:tr w:rsidR="00806953" w:rsidRPr="00512746" w:rsidTr="00266AA1">
        <w:trPr>
          <w:trHeight w:val="64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  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 Русская изба да казачья хата»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Игровая ситуация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«В гостях»</w:t>
            </w:r>
          </w:p>
        </w:tc>
        <w:tc>
          <w:tcPr>
            <w:tcW w:w="3543" w:type="dxa"/>
            <w:vMerge w:val="restart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Знакомить с убранством жилищ русская изба, казачья хата и армянский дом в  мин</w:t>
            </w:r>
            <w:proofErr w:type="gramStart"/>
            <w:r w:rsidRPr="00512746">
              <w:rPr>
                <w:rStyle w:val="9"/>
                <w:sz w:val="28"/>
                <w:szCs w:val="28"/>
              </w:rPr>
              <w:t>и-</w:t>
            </w:r>
            <w:proofErr w:type="gramEnd"/>
            <w:r w:rsidRPr="00512746">
              <w:rPr>
                <w:rStyle w:val="9"/>
                <w:sz w:val="28"/>
                <w:szCs w:val="28"/>
              </w:rPr>
              <w:t xml:space="preserve"> музее «Народное Подворье». Расширять активный словарь но</w:t>
            </w:r>
            <w:r w:rsidRPr="00512746">
              <w:rPr>
                <w:rStyle w:val="9"/>
                <w:sz w:val="28"/>
                <w:szCs w:val="28"/>
              </w:rPr>
              <w:softHyphen/>
              <w:t xml:space="preserve">выми словами: изба, горенка, </w:t>
            </w:r>
            <w:proofErr w:type="spellStart"/>
            <w:r w:rsidRPr="00512746">
              <w:rPr>
                <w:sz w:val="28"/>
                <w:szCs w:val="28"/>
              </w:rPr>
              <w:t>Айкакан</w:t>
            </w:r>
            <w:proofErr w:type="spellEnd"/>
            <w:r w:rsidRPr="00512746">
              <w:rPr>
                <w:sz w:val="28"/>
                <w:szCs w:val="28"/>
              </w:rPr>
              <w:t xml:space="preserve"> </w:t>
            </w:r>
            <w:proofErr w:type="spellStart"/>
            <w:r w:rsidRPr="00512746">
              <w:rPr>
                <w:sz w:val="28"/>
                <w:szCs w:val="28"/>
              </w:rPr>
              <w:t>Тунь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 xml:space="preserve">, ставни. </w:t>
            </w:r>
          </w:p>
        </w:tc>
      </w:tr>
      <w:tr w:rsidR="00806953" w:rsidRPr="00512746" w:rsidTr="00266AA1">
        <w:trPr>
          <w:trHeight w:val="134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 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</w:t>
            </w:r>
            <w:proofErr w:type="spellStart"/>
            <w:r w:rsidRPr="00512746">
              <w:rPr>
                <w:sz w:val="28"/>
                <w:szCs w:val="28"/>
              </w:rPr>
              <w:t>Айкакан</w:t>
            </w:r>
            <w:proofErr w:type="spellEnd"/>
            <w:r w:rsidRPr="00512746">
              <w:rPr>
                <w:sz w:val="28"/>
                <w:szCs w:val="28"/>
              </w:rPr>
              <w:t xml:space="preserve"> </w:t>
            </w:r>
            <w:proofErr w:type="spellStart"/>
            <w:r w:rsidRPr="00512746">
              <w:rPr>
                <w:sz w:val="28"/>
                <w:szCs w:val="28"/>
              </w:rPr>
              <w:t>Тунь</w:t>
            </w:r>
            <w:proofErr w:type="spellEnd"/>
            <w:r w:rsidRPr="00512746">
              <w:rPr>
                <w:sz w:val="28"/>
                <w:szCs w:val="28"/>
              </w:rPr>
              <w:t>» (армянский дом)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1090"/>
        </w:trPr>
        <w:tc>
          <w:tcPr>
            <w:tcW w:w="1701" w:type="dxa"/>
            <w:tcBorders>
              <w:top w:val="nil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3неделя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4неделя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«Русская  горница распахивает двери».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«Армянский дом приглашает»</w:t>
            </w:r>
          </w:p>
        </w:tc>
        <w:tc>
          <w:tcPr>
            <w:tcW w:w="1843" w:type="dxa"/>
            <w:tcBorders>
              <w:top w:val="nil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сюжетно </w:t>
            </w:r>
            <w:proofErr w:type="gramStart"/>
            <w:r w:rsidRPr="00512746">
              <w:rPr>
                <w:sz w:val="28"/>
                <w:szCs w:val="28"/>
              </w:rPr>
              <w:t>-р</w:t>
            </w:r>
            <w:proofErr w:type="gramEnd"/>
            <w:r w:rsidRPr="00512746">
              <w:rPr>
                <w:sz w:val="28"/>
                <w:szCs w:val="28"/>
              </w:rPr>
              <w:t>олевые игры .</w:t>
            </w:r>
          </w:p>
        </w:tc>
        <w:tc>
          <w:tcPr>
            <w:tcW w:w="3543" w:type="dxa"/>
            <w:tcBorders>
              <w:top w:val="nil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Познакомить с убранством избы. Красный угол, деревянная мебель, утварь, хозяйственные принадлежности. Вещи из льняной и шерстяной ткани.</w:t>
            </w:r>
          </w:p>
        </w:tc>
      </w:tr>
      <w:tr w:rsidR="00806953" w:rsidRPr="00512746" w:rsidTr="00266AA1">
        <w:trPr>
          <w:trHeight w:val="931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Октябрь</w:t>
            </w:r>
          </w:p>
        </w:tc>
      </w:tr>
      <w:tr w:rsidR="00806953" w:rsidRPr="00512746" w:rsidTr="00266AA1">
        <w:trPr>
          <w:trHeight w:val="157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«Двор вести не бородой трясти»</w:t>
            </w:r>
            <w:proofErr w:type="gramStart"/>
            <w:r w:rsidRPr="00512746">
              <w:rPr>
                <w:sz w:val="28"/>
                <w:szCs w:val="28"/>
              </w:rPr>
              <w:t>.</w:t>
            </w:r>
            <w:proofErr w:type="gramEnd"/>
            <w:r w:rsidRPr="00512746">
              <w:rPr>
                <w:sz w:val="28"/>
                <w:szCs w:val="28"/>
              </w:rPr>
              <w:t xml:space="preserve"> </w:t>
            </w:r>
            <w:proofErr w:type="gramStart"/>
            <w:r w:rsidRPr="00512746">
              <w:rPr>
                <w:sz w:val="28"/>
                <w:szCs w:val="28"/>
              </w:rPr>
              <w:t>р</w:t>
            </w:r>
            <w:proofErr w:type="gramEnd"/>
            <w:r w:rsidRPr="00512746">
              <w:rPr>
                <w:sz w:val="28"/>
                <w:szCs w:val="28"/>
              </w:rPr>
              <w:t>усское крестьянское  хозяйство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Театрализация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. Вещи из льняной и шерстяной ткани, животные (корова, лошадь, ишак, козы, бараны)</w:t>
            </w:r>
          </w:p>
        </w:tc>
      </w:tr>
      <w:tr w:rsidR="00806953" w:rsidRPr="00512746" w:rsidTr="00266AA1">
        <w:trPr>
          <w:trHeight w:val="66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 «Армянский двор - среди гор»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Вещи из шерстяной ткани.</w:t>
            </w:r>
          </w:p>
        </w:tc>
      </w:tr>
      <w:tr w:rsidR="00806953" w:rsidRPr="00512746" w:rsidTr="00266AA1">
        <w:trPr>
          <w:trHeight w:val="1414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3и4неделя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«Русская национальная одежда»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«Армянская национальная одежда»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Театрализация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Знакомство с русской и армянской национальной одеждой. Вещи из льняной и шерстяной ткан</w:t>
            </w:r>
            <w:proofErr w:type="gramStart"/>
            <w:r w:rsidRPr="00512746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512746">
              <w:rPr>
                <w:sz w:val="28"/>
                <w:szCs w:val="28"/>
              </w:rPr>
              <w:t>архолук</w:t>
            </w:r>
            <w:proofErr w:type="spellEnd"/>
            <w:r w:rsidRPr="00512746">
              <w:rPr>
                <w:sz w:val="28"/>
                <w:szCs w:val="28"/>
              </w:rPr>
              <w:t>, кафтан, кокошник, сарафан. лапти)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763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Ноябрь</w:t>
            </w:r>
          </w:p>
        </w:tc>
      </w:tr>
      <w:tr w:rsidR="00806953" w:rsidRPr="00512746" w:rsidTr="00266AA1">
        <w:trPr>
          <w:trHeight w:val="1167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«Русские, казачьи национальные ремесла  и народные промыслы»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Беседа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rStyle w:val="9"/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Знакомство с русским и армянским  национальным промыслом, </w:t>
            </w:r>
            <w:r w:rsidRPr="00512746">
              <w:rPr>
                <w:rStyle w:val="9"/>
                <w:sz w:val="28"/>
                <w:szCs w:val="28"/>
              </w:rPr>
              <w:t>воспитывать доб</w:t>
            </w:r>
            <w:r w:rsidRPr="00512746">
              <w:rPr>
                <w:rStyle w:val="9"/>
                <w:sz w:val="28"/>
                <w:szCs w:val="28"/>
              </w:rPr>
              <w:softHyphen/>
              <w:t>рое, уважительное отношение к творени</w:t>
            </w:r>
            <w:r w:rsidRPr="00512746">
              <w:rPr>
                <w:rStyle w:val="9"/>
                <w:sz w:val="28"/>
                <w:szCs w:val="28"/>
              </w:rPr>
              <w:softHyphen/>
              <w:t>ям рук человеческих, желание создавать красивые вещи</w:t>
            </w:r>
          </w:p>
          <w:p w:rsidR="00806953" w:rsidRPr="00512746" w:rsidRDefault="00806953" w:rsidP="00266AA1">
            <w:pPr>
              <w:rPr>
                <w:rStyle w:val="9"/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879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«Мастерством поделятся Умельцы»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109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«Армянские национальные ремесла  и народные промыслы»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Беседа</w:t>
            </w:r>
          </w:p>
        </w:tc>
        <w:tc>
          <w:tcPr>
            <w:tcW w:w="3543" w:type="dxa"/>
            <w:vMerge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804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«На шумном Базаре»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</w:tr>
      <w:tr w:rsidR="00806953" w:rsidRPr="00512746" w:rsidTr="00266AA1">
        <w:trPr>
          <w:trHeight w:val="776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jc w:val="center"/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Декабрь</w:t>
            </w:r>
          </w:p>
        </w:tc>
      </w:tr>
      <w:tr w:rsidR="00806953" w:rsidRPr="00512746" w:rsidTr="00266AA1">
        <w:trPr>
          <w:trHeight w:val="1379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«Старинные народные игры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в русских деревнях и казачьих станицах»  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Активизировать в речи слова: прялка, прядение, плетение, свивать, вы</w:t>
            </w:r>
            <w:r w:rsidRPr="00512746">
              <w:rPr>
                <w:rStyle w:val="9"/>
                <w:sz w:val="28"/>
                <w:szCs w:val="28"/>
              </w:rPr>
              <w:softHyphen/>
              <w:t>шивка. Закреплять полученную инфор</w:t>
            </w:r>
            <w:r w:rsidRPr="00512746">
              <w:rPr>
                <w:rStyle w:val="9"/>
                <w:sz w:val="28"/>
                <w:szCs w:val="28"/>
              </w:rPr>
              <w:softHyphen/>
              <w:t>мацию в играх, вызвать у них чувство ра</w:t>
            </w:r>
            <w:r w:rsidRPr="00512746">
              <w:rPr>
                <w:rStyle w:val="9"/>
                <w:sz w:val="28"/>
                <w:szCs w:val="28"/>
              </w:rPr>
              <w:softHyphen/>
              <w:t>дости от результата своего труда</w:t>
            </w:r>
          </w:p>
        </w:tc>
      </w:tr>
      <w:tr w:rsidR="00806953" w:rsidRPr="00512746" w:rsidTr="00266AA1">
        <w:trPr>
          <w:trHeight w:val="1379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«Ах! Ах!  </w:t>
            </w:r>
            <w:proofErr w:type="spellStart"/>
            <w:r w:rsidRPr="00512746">
              <w:rPr>
                <w:sz w:val="28"/>
                <w:szCs w:val="28"/>
              </w:rPr>
              <w:t>Урах</w:t>
            </w:r>
            <w:proofErr w:type="spellEnd"/>
            <w:r w:rsidRPr="00512746">
              <w:rPr>
                <w:sz w:val="28"/>
                <w:szCs w:val="28"/>
              </w:rPr>
              <w:t xml:space="preserve">  </w:t>
            </w:r>
            <w:proofErr w:type="spellStart"/>
            <w:r w:rsidRPr="00512746">
              <w:rPr>
                <w:sz w:val="28"/>
                <w:szCs w:val="28"/>
              </w:rPr>
              <w:t>Хах</w:t>
            </w:r>
            <w:proofErr w:type="spellEnd"/>
            <w:r w:rsidRPr="00512746">
              <w:rPr>
                <w:sz w:val="28"/>
                <w:szCs w:val="28"/>
              </w:rPr>
              <w:t>! Армянская игра - веселая игра!»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Знакомить с историческими особенностями игры, выполнять правила.</w:t>
            </w:r>
          </w:p>
        </w:tc>
      </w:tr>
      <w:tr w:rsidR="00806953" w:rsidRPr="00512746" w:rsidTr="00266AA1">
        <w:trPr>
          <w:trHeight w:val="1369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«Как в старину в Армении встречали Новый год»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Знакомить с праздниками народного календаря. Вызывать интерес к жизни предков, обычаям и традициям.</w:t>
            </w:r>
          </w:p>
        </w:tc>
      </w:tr>
      <w:tr w:rsidR="00806953" w:rsidRPr="00512746" w:rsidTr="00266AA1">
        <w:trPr>
          <w:trHeight w:val="781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Январь</w:t>
            </w:r>
          </w:p>
        </w:tc>
      </w:tr>
      <w:tr w:rsidR="00806953" w:rsidRPr="00512746" w:rsidTr="00266AA1">
        <w:trPr>
          <w:trHeight w:val="781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«От русского хоровода до Армянского </w:t>
            </w:r>
            <w:proofErr w:type="spellStart"/>
            <w:r w:rsidRPr="00512746">
              <w:rPr>
                <w:sz w:val="28"/>
                <w:szCs w:val="28"/>
              </w:rPr>
              <w:t>Кочари</w:t>
            </w:r>
            <w:proofErr w:type="spellEnd"/>
            <w:proofErr w:type="gramStart"/>
            <w:r w:rsidRPr="00512746">
              <w:rPr>
                <w:sz w:val="28"/>
                <w:szCs w:val="28"/>
              </w:rPr>
              <w:t>»(</w:t>
            </w:r>
            <w:proofErr w:type="gramEnd"/>
            <w:r w:rsidRPr="00512746">
              <w:rPr>
                <w:sz w:val="28"/>
                <w:szCs w:val="28"/>
              </w:rPr>
              <w:t xml:space="preserve">танцевальный фольклор).  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Знакомить с праздниками народного календаря. Вызывать интерес к жизни предков, обычаям и традициям.</w:t>
            </w:r>
          </w:p>
        </w:tc>
      </w:tr>
      <w:tr w:rsidR="00806953" w:rsidRPr="00512746" w:rsidTr="00266AA1">
        <w:trPr>
          <w:trHeight w:val="781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 Песнь армянская начнется, песней русской  отзовется</w:t>
            </w:r>
            <w:proofErr w:type="gramStart"/>
            <w:r w:rsidRPr="00512746">
              <w:rPr>
                <w:sz w:val="28"/>
                <w:szCs w:val="28"/>
              </w:rPr>
              <w:t>»(</w:t>
            </w:r>
            <w:proofErr w:type="gramEnd"/>
            <w:r w:rsidRPr="00512746">
              <w:rPr>
                <w:sz w:val="28"/>
                <w:szCs w:val="28"/>
              </w:rPr>
              <w:t>песенный фольклор)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Знакомить с праздниками народного календаря. Вызывать интерес к жизни предков, обычаям и традициям.</w:t>
            </w:r>
          </w:p>
        </w:tc>
      </w:tr>
      <w:tr w:rsidR="00806953" w:rsidRPr="00512746" w:rsidTr="00266AA1">
        <w:trPr>
          <w:trHeight w:val="887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Февраль</w:t>
            </w:r>
          </w:p>
        </w:tc>
      </w:tr>
      <w:tr w:rsidR="00806953" w:rsidRPr="00512746" w:rsidTr="00266AA1">
        <w:trPr>
          <w:trHeight w:val="1181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«Сказка – ложь,  да в ней намек…»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Знакомить с праздниками народного календаря. Вызывать интерес к жизни предков, обычаям и традициям.</w:t>
            </w:r>
          </w:p>
        </w:tc>
      </w:tr>
      <w:tr w:rsidR="00806953" w:rsidRPr="00512746" w:rsidTr="00266AA1">
        <w:trPr>
          <w:trHeight w:val="1440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2, 3 недели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«Ты - былинная богатырская наша силушка, </w:t>
            </w:r>
            <w:proofErr w:type="gramStart"/>
            <w:r w:rsidRPr="00512746">
              <w:rPr>
                <w:sz w:val="28"/>
                <w:szCs w:val="28"/>
              </w:rPr>
              <w:t>юные</w:t>
            </w:r>
            <w:proofErr w:type="gramEnd"/>
            <w:r w:rsidRPr="00512746">
              <w:rPr>
                <w:sz w:val="28"/>
                <w:szCs w:val="28"/>
              </w:rPr>
              <w:t xml:space="preserve"> </w:t>
            </w:r>
            <w:proofErr w:type="spellStart"/>
            <w:r w:rsidRPr="00512746">
              <w:rPr>
                <w:sz w:val="28"/>
                <w:szCs w:val="28"/>
              </w:rPr>
              <w:t>азаты</w:t>
            </w:r>
            <w:proofErr w:type="spellEnd"/>
            <w:r w:rsidRPr="00512746">
              <w:rPr>
                <w:sz w:val="28"/>
                <w:szCs w:val="28"/>
              </w:rPr>
              <w:t>».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</w:t>
            </w:r>
            <w:proofErr w:type="gramStart"/>
            <w:r w:rsidRPr="00512746">
              <w:rPr>
                <w:sz w:val="28"/>
                <w:szCs w:val="28"/>
              </w:rPr>
              <w:t>(Знакомство с русскими былинами:</w:t>
            </w:r>
            <w:proofErr w:type="gramEnd"/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Демонстрация иллюстрации  картины В. Васнецова «Три Богатыря», 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lastRenderedPageBreak/>
              <w:t xml:space="preserve">«Конкурс силачей»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lastRenderedPageBreak/>
              <w:t>Развлечение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Знакомить с устным народным творчест</w:t>
            </w:r>
            <w:r w:rsidRPr="00512746">
              <w:rPr>
                <w:rStyle w:val="9"/>
                <w:sz w:val="28"/>
                <w:szCs w:val="28"/>
              </w:rPr>
              <w:softHyphen/>
              <w:t xml:space="preserve">вом: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потешками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>, считалками, небылица</w:t>
            </w:r>
            <w:r w:rsidRPr="00512746">
              <w:rPr>
                <w:rStyle w:val="9"/>
                <w:sz w:val="28"/>
                <w:szCs w:val="28"/>
              </w:rPr>
              <w:softHyphen/>
              <w:t>ми; дать почувствовать добрый юмор, за</w:t>
            </w:r>
            <w:r w:rsidRPr="00512746">
              <w:rPr>
                <w:rStyle w:val="9"/>
                <w:sz w:val="28"/>
                <w:szCs w:val="28"/>
              </w:rPr>
              <w:softHyphen/>
              <w:t>дор небылиц. Учить новую считалку, практически применять в игровых ситуа</w:t>
            </w:r>
            <w:r w:rsidRPr="00512746">
              <w:rPr>
                <w:rStyle w:val="9"/>
                <w:sz w:val="28"/>
                <w:szCs w:val="28"/>
              </w:rPr>
              <w:softHyphen/>
              <w:t>циях. Воспитывать интерес к малым формам фольклора</w:t>
            </w:r>
          </w:p>
        </w:tc>
      </w:tr>
      <w:tr w:rsidR="00806953" w:rsidRPr="00512746" w:rsidTr="00266AA1">
        <w:trPr>
          <w:trHeight w:val="804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lastRenderedPageBreak/>
              <w:t>Март</w:t>
            </w:r>
          </w:p>
        </w:tc>
      </w:tr>
      <w:tr w:rsidR="00806953" w:rsidRPr="00512746" w:rsidTr="00266AA1">
        <w:trPr>
          <w:trHeight w:val="804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1-2 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Игровая ситуация «Мастерская народных умельцев»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Расширять и закреплять представления о русских народных промыслах, изготов</w:t>
            </w:r>
            <w:r w:rsidRPr="00512746">
              <w:rPr>
                <w:rStyle w:val="9"/>
                <w:sz w:val="28"/>
                <w:szCs w:val="28"/>
              </w:rPr>
              <w:softHyphen/>
              <w:t>ление игрушек из пластилина, солёного теста, глины. Роспись игрушек</w:t>
            </w:r>
            <w:proofErr w:type="gramStart"/>
            <w:r w:rsidRPr="00512746">
              <w:rPr>
                <w:rStyle w:val="9"/>
                <w:sz w:val="28"/>
                <w:szCs w:val="28"/>
              </w:rPr>
              <w:t xml:space="preserve"> О</w:t>
            </w:r>
            <w:proofErr w:type="gramEnd"/>
            <w:r w:rsidRPr="00512746">
              <w:rPr>
                <w:rStyle w:val="9"/>
                <w:sz w:val="28"/>
                <w:szCs w:val="28"/>
              </w:rPr>
              <w:t xml:space="preserve">богащать словарь: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богородская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>, семеновская, по</w:t>
            </w:r>
            <w:r w:rsidRPr="00512746">
              <w:rPr>
                <w:rStyle w:val="9"/>
                <w:sz w:val="28"/>
                <w:szCs w:val="28"/>
              </w:rPr>
              <w:softHyphen/>
              <w:t>тешный промысел. Побуждать восхи</w:t>
            </w:r>
            <w:r w:rsidRPr="00512746">
              <w:rPr>
                <w:rStyle w:val="9"/>
                <w:sz w:val="28"/>
                <w:szCs w:val="28"/>
              </w:rPr>
              <w:softHyphen/>
              <w:t>щаться народными умельцами и предме</w:t>
            </w:r>
            <w:r w:rsidRPr="00512746">
              <w:rPr>
                <w:rStyle w:val="9"/>
                <w:sz w:val="28"/>
                <w:szCs w:val="28"/>
              </w:rPr>
              <w:softHyphen/>
              <w:t>тами их творчества</w:t>
            </w:r>
          </w:p>
        </w:tc>
      </w:tr>
      <w:tr w:rsidR="00806953" w:rsidRPr="00512746" w:rsidTr="00266AA1">
        <w:trPr>
          <w:trHeight w:val="804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«Ярмарка игрушек»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Развлечение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(выставка изготовленных народных игрушек)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Расширять и закреплять представления о народных промыслах. Побуждать восхи</w:t>
            </w:r>
            <w:r w:rsidRPr="00512746">
              <w:rPr>
                <w:rStyle w:val="9"/>
                <w:sz w:val="28"/>
                <w:szCs w:val="28"/>
              </w:rPr>
              <w:softHyphen/>
              <w:t>щаться народными умельцами и предме</w:t>
            </w:r>
            <w:r w:rsidRPr="00512746">
              <w:rPr>
                <w:rStyle w:val="9"/>
                <w:sz w:val="28"/>
                <w:szCs w:val="28"/>
              </w:rPr>
              <w:softHyphen/>
              <w:t>тами их творчества</w:t>
            </w:r>
          </w:p>
        </w:tc>
      </w:tr>
      <w:tr w:rsidR="00806953" w:rsidRPr="00512746" w:rsidTr="00266AA1">
        <w:trPr>
          <w:trHeight w:val="1440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«Считалки, обманки,  </w:t>
            </w:r>
            <w:proofErr w:type="spellStart"/>
            <w:r w:rsidRPr="00512746">
              <w:rPr>
                <w:sz w:val="28"/>
                <w:szCs w:val="28"/>
              </w:rPr>
              <w:t>потешки</w:t>
            </w:r>
            <w:proofErr w:type="spellEnd"/>
            <w:r w:rsidRPr="00512746">
              <w:rPr>
                <w:sz w:val="28"/>
                <w:szCs w:val="28"/>
              </w:rPr>
              <w:t xml:space="preserve">  – народные усмешки»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«Словесный бой</w:t>
            </w:r>
            <w:proofErr w:type="gramStart"/>
            <w:r w:rsidRPr="00512746">
              <w:rPr>
                <w:sz w:val="28"/>
                <w:szCs w:val="28"/>
              </w:rPr>
              <w:t>»(</w:t>
            </w:r>
            <w:proofErr w:type="gramEnd"/>
            <w:r w:rsidRPr="00512746">
              <w:rPr>
                <w:sz w:val="28"/>
                <w:szCs w:val="28"/>
              </w:rPr>
              <w:t xml:space="preserve">командные соревнования по произношению </w:t>
            </w:r>
            <w:proofErr w:type="spellStart"/>
            <w:r w:rsidRPr="00512746">
              <w:rPr>
                <w:sz w:val="28"/>
                <w:szCs w:val="28"/>
              </w:rPr>
              <w:t>потешек</w:t>
            </w:r>
            <w:proofErr w:type="spellEnd"/>
            <w:r w:rsidRPr="00512746">
              <w:rPr>
                <w:sz w:val="28"/>
                <w:szCs w:val="28"/>
              </w:rPr>
              <w:t>, скороговорок, считалок)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Знакомить с устным народным творчест</w:t>
            </w:r>
            <w:r w:rsidRPr="00512746">
              <w:rPr>
                <w:rStyle w:val="9"/>
                <w:sz w:val="28"/>
                <w:szCs w:val="28"/>
              </w:rPr>
              <w:softHyphen/>
              <w:t xml:space="preserve">вом: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потешками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>, считалками, небылица</w:t>
            </w:r>
            <w:r w:rsidRPr="00512746">
              <w:rPr>
                <w:rStyle w:val="9"/>
                <w:sz w:val="28"/>
                <w:szCs w:val="28"/>
              </w:rPr>
              <w:softHyphen/>
              <w:t>ми</w:t>
            </w:r>
            <w:proofErr w:type="gramStart"/>
            <w:r w:rsidRPr="00512746">
              <w:rPr>
                <w:rStyle w:val="9"/>
                <w:sz w:val="28"/>
                <w:szCs w:val="28"/>
              </w:rPr>
              <w:t>.</w:t>
            </w:r>
            <w:proofErr w:type="gramEnd"/>
            <w:r w:rsidRPr="00512746">
              <w:rPr>
                <w:rStyle w:val="9"/>
                <w:sz w:val="28"/>
                <w:szCs w:val="28"/>
              </w:rPr>
              <w:t xml:space="preserve"> (</w:t>
            </w:r>
            <w:proofErr w:type="gramStart"/>
            <w:r w:rsidRPr="00512746">
              <w:rPr>
                <w:rStyle w:val="9"/>
                <w:sz w:val="28"/>
                <w:szCs w:val="28"/>
              </w:rPr>
              <w:t>и</w:t>
            </w:r>
            <w:proofErr w:type="gramEnd"/>
            <w:r w:rsidRPr="00512746">
              <w:rPr>
                <w:rStyle w:val="9"/>
                <w:sz w:val="28"/>
                <w:szCs w:val="28"/>
              </w:rPr>
              <w:t xml:space="preserve">з русского и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армянскоко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 xml:space="preserve">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фолклора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 xml:space="preserve"> )</w:t>
            </w:r>
          </w:p>
        </w:tc>
      </w:tr>
      <w:tr w:rsidR="00806953" w:rsidRPr="00512746" w:rsidTr="00266AA1">
        <w:trPr>
          <w:trHeight w:val="970"/>
        </w:trPr>
        <w:tc>
          <w:tcPr>
            <w:tcW w:w="9497" w:type="dxa"/>
            <w:gridSpan w:val="4"/>
            <w:vAlign w:val="center"/>
          </w:tcPr>
          <w:p w:rsidR="00806953" w:rsidRPr="00512746" w:rsidRDefault="00806953" w:rsidP="00266AA1">
            <w:pPr>
              <w:jc w:val="center"/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Апрель</w:t>
            </w:r>
          </w:p>
        </w:tc>
      </w:tr>
      <w:tr w:rsidR="00806953" w:rsidRPr="00512746" w:rsidTr="00266AA1">
        <w:trPr>
          <w:trHeight w:val="822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«Земл</w:t>
            </w:r>
            <w:proofErr w:type="gramStart"/>
            <w:r w:rsidRPr="00512746">
              <w:rPr>
                <w:sz w:val="28"/>
                <w:szCs w:val="28"/>
              </w:rPr>
              <w:t>я-</w:t>
            </w:r>
            <w:proofErr w:type="gramEnd"/>
            <w:r w:rsidRPr="00512746">
              <w:rPr>
                <w:sz w:val="28"/>
                <w:szCs w:val="28"/>
              </w:rPr>
              <w:t xml:space="preserve"> наш дом, беречь ее должны !»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Викторина: «О  правилах отношения   к природе, животному миру»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Расширять и закреплять знания о родном селе, его достопримечательностях</w:t>
            </w:r>
            <w:proofErr w:type="gramStart"/>
            <w:r w:rsidRPr="00512746">
              <w:rPr>
                <w:rStyle w:val="9"/>
                <w:sz w:val="28"/>
                <w:szCs w:val="28"/>
              </w:rPr>
              <w:t xml:space="preserve"> З</w:t>
            </w:r>
            <w:proofErr w:type="gramEnd"/>
            <w:r w:rsidRPr="00512746">
              <w:rPr>
                <w:rStyle w:val="9"/>
                <w:sz w:val="28"/>
                <w:szCs w:val="28"/>
              </w:rPr>
              <w:t>накомить с историей возникновения села. Воспитывать чувст</w:t>
            </w:r>
            <w:r w:rsidRPr="00512746">
              <w:rPr>
                <w:rStyle w:val="9"/>
                <w:sz w:val="28"/>
                <w:szCs w:val="28"/>
              </w:rPr>
              <w:softHyphen/>
              <w:t xml:space="preserve">во </w:t>
            </w:r>
            <w:r w:rsidRPr="00512746">
              <w:rPr>
                <w:rStyle w:val="9"/>
                <w:sz w:val="28"/>
                <w:szCs w:val="28"/>
              </w:rPr>
              <w:lastRenderedPageBreak/>
              <w:t>любви к своей Родине, Земле.</w:t>
            </w:r>
          </w:p>
        </w:tc>
      </w:tr>
      <w:tr w:rsidR="00806953" w:rsidRPr="00512746" w:rsidTr="00266AA1">
        <w:trPr>
          <w:trHeight w:val="555"/>
        </w:trPr>
        <w:tc>
          <w:tcPr>
            <w:tcW w:w="1701" w:type="dxa"/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lastRenderedPageBreak/>
              <w:t>2неделя</w:t>
            </w:r>
          </w:p>
        </w:tc>
        <w:tc>
          <w:tcPr>
            <w:tcW w:w="2410" w:type="dxa"/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«Рисует кисть художника сюжет».</w:t>
            </w:r>
          </w:p>
        </w:tc>
        <w:tc>
          <w:tcPr>
            <w:tcW w:w="18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Конкурс рисунков: «Любимая сказка».</w:t>
            </w:r>
          </w:p>
        </w:tc>
        <w:tc>
          <w:tcPr>
            <w:tcW w:w="3543" w:type="dxa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Формировать интерес к русскому при</w:t>
            </w:r>
            <w:r w:rsidRPr="00512746">
              <w:rPr>
                <w:rStyle w:val="9"/>
                <w:sz w:val="28"/>
                <w:szCs w:val="28"/>
              </w:rPr>
              <w:softHyphen/>
              <w:t>кладному искусству. Развивать желание са</w:t>
            </w:r>
            <w:r w:rsidRPr="00512746">
              <w:rPr>
                <w:rStyle w:val="9"/>
                <w:sz w:val="28"/>
                <w:szCs w:val="28"/>
              </w:rPr>
              <w:softHyphen/>
              <w:t>мим создавать и творить по мотивам  народного творчества</w:t>
            </w:r>
          </w:p>
        </w:tc>
      </w:tr>
      <w:tr w:rsidR="00806953" w:rsidRPr="00512746" w:rsidTr="00266AA1">
        <w:trPr>
          <w:trHeight w:val="85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«Улыбайся роток, здравствуй</w:t>
            </w:r>
            <w:proofErr w:type="gramStart"/>
            <w:r w:rsidRPr="00512746">
              <w:rPr>
                <w:sz w:val="28"/>
                <w:szCs w:val="28"/>
              </w:rPr>
              <w:t xml:space="preserve"> ,</w:t>
            </w:r>
            <w:proofErr w:type="gramEnd"/>
            <w:r w:rsidRPr="00512746">
              <w:rPr>
                <w:sz w:val="28"/>
                <w:szCs w:val="28"/>
              </w:rPr>
              <w:t xml:space="preserve"> первый зубок»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Старинный армянский обряд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Знакомство детей со старинным обрядом. </w:t>
            </w:r>
            <w:r w:rsidRPr="00512746">
              <w:rPr>
                <w:rStyle w:val="9"/>
                <w:sz w:val="28"/>
                <w:szCs w:val="28"/>
              </w:rPr>
              <w:t xml:space="preserve">Развивать речь, заучивая </w:t>
            </w:r>
            <w:proofErr w:type="spellStart"/>
            <w:r w:rsidRPr="00512746">
              <w:rPr>
                <w:rStyle w:val="9"/>
                <w:sz w:val="28"/>
                <w:szCs w:val="28"/>
              </w:rPr>
              <w:t>заклички</w:t>
            </w:r>
            <w:proofErr w:type="spellEnd"/>
            <w:r w:rsidRPr="00512746">
              <w:rPr>
                <w:rStyle w:val="9"/>
                <w:sz w:val="28"/>
                <w:szCs w:val="28"/>
              </w:rPr>
              <w:t>, по</w:t>
            </w:r>
            <w:r w:rsidRPr="00512746">
              <w:rPr>
                <w:rStyle w:val="9"/>
                <w:sz w:val="28"/>
                <w:szCs w:val="28"/>
              </w:rPr>
              <w:softHyphen/>
              <w:t>говорки. Воспитывать интерес и уваже</w:t>
            </w:r>
            <w:r w:rsidRPr="00512746">
              <w:rPr>
                <w:rStyle w:val="9"/>
                <w:sz w:val="28"/>
                <w:szCs w:val="28"/>
              </w:rPr>
              <w:softHyphen/>
              <w:t>ние к традициям армянского  народа</w:t>
            </w:r>
          </w:p>
        </w:tc>
      </w:tr>
      <w:tr w:rsidR="00806953" w:rsidRPr="00512746" w:rsidTr="00266AA1">
        <w:trPr>
          <w:trHeight w:val="107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4неделя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« Дерево держится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корнями</w:t>
            </w:r>
            <w:proofErr w:type="gramStart"/>
            <w:r w:rsidRPr="00512746">
              <w:rPr>
                <w:sz w:val="28"/>
                <w:szCs w:val="28"/>
              </w:rPr>
              <w:t xml:space="preserve"> ,</w:t>
            </w:r>
            <w:proofErr w:type="gramEnd"/>
            <w:r w:rsidRPr="00512746">
              <w:rPr>
                <w:sz w:val="28"/>
                <w:szCs w:val="28"/>
              </w:rPr>
              <w:t>а  человек  -семьей»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Беседа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«О главных традициях семьи»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Вызывать интерес к жизни предков, обычаям и традициям.</w:t>
            </w:r>
          </w:p>
        </w:tc>
      </w:tr>
      <w:tr w:rsidR="00806953" w:rsidRPr="00512746" w:rsidTr="00266AA1">
        <w:trPr>
          <w:trHeight w:val="832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jc w:val="center"/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Май</w:t>
            </w:r>
          </w:p>
        </w:tc>
      </w:tr>
      <w:tr w:rsidR="00806953" w:rsidRPr="00512746" w:rsidTr="00266AA1">
        <w:trPr>
          <w:trHeight w:val="311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 2неделя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Русская кухня, казачий стол</w:t>
            </w:r>
            <w:proofErr w:type="gramStart"/>
            <w:r w:rsidRPr="00512746">
              <w:rPr>
                <w:sz w:val="28"/>
                <w:szCs w:val="28"/>
              </w:rPr>
              <w:t xml:space="preserve"> ,</w:t>
            </w:r>
            <w:proofErr w:type="gramEnd"/>
            <w:r w:rsidRPr="00512746">
              <w:rPr>
                <w:sz w:val="28"/>
                <w:szCs w:val="28"/>
              </w:rPr>
              <w:t>да армянское угощение -всей  Кубани на удивление.»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игра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«Три повара»  (русский, казак, армянин расхваливают свои национальные блюда, накрывая общий стол)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6953" w:rsidRPr="00512746" w:rsidRDefault="00806953" w:rsidP="00266AA1">
            <w:pPr>
              <w:rPr>
                <w:rStyle w:val="9"/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Знакомить с кухонной утварью, ее воз</w:t>
            </w:r>
            <w:r w:rsidRPr="00512746">
              <w:rPr>
                <w:rStyle w:val="9"/>
                <w:sz w:val="28"/>
                <w:szCs w:val="28"/>
              </w:rPr>
              <w:softHyphen/>
              <w:t>никновением и использованием. Упраж</w:t>
            </w:r>
            <w:r w:rsidRPr="00512746">
              <w:rPr>
                <w:rStyle w:val="9"/>
                <w:sz w:val="28"/>
                <w:szCs w:val="28"/>
              </w:rPr>
              <w:softHyphen/>
              <w:t>нять в ведении диалога. Развивать инте</w:t>
            </w:r>
            <w:r w:rsidRPr="00512746">
              <w:rPr>
                <w:rStyle w:val="9"/>
                <w:sz w:val="28"/>
                <w:szCs w:val="28"/>
              </w:rPr>
              <w:softHyphen/>
              <w:t>рес к ремеслам наших предков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rStyle w:val="9"/>
                <w:sz w:val="28"/>
                <w:szCs w:val="28"/>
              </w:rPr>
              <w:t>Знакомить с историей возникновения чайника, его предшественником - само</w:t>
            </w:r>
            <w:r w:rsidRPr="00512746">
              <w:rPr>
                <w:rStyle w:val="9"/>
                <w:sz w:val="28"/>
                <w:szCs w:val="28"/>
              </w:rPr>
              <w:softHyphen/>
              <w:t>варом. Расширять словарный запас: са</w:t>
            </w:r>
            <w:r w:rsidRPr="00512746">
              <w:rPr>
                <w:rStyle w:val="9"/>
                <w:sz w:val="28"/>
                <w:szCs w:val="28"/>
              </w:rPr>
              <w:softHyphen/>
              <w:t>мовар, чайник, чаепитие. Воспитывать культуру поведения за столом через игру «Напоим куклу чаем»</w:t>
            </w:r>
          </w:p>
        </w:tc>
      </w:tr>
      <w:tr w:rsidR="00806953" w:rsidRPr="00512746" w:rsidTr="00266AA1">
        <w:trPr>
          <w:trHeight w:val="198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lastRenderedPageBreak/>
              <w:t>3неделя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«Твой и мой 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дом – по соседству мы 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живем».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Итоговое мероприятие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«Праздник добрых соседей»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Выявить уровень </w:t>
            </w:r>
            <w:proofErr w:type="spellStart"/>
            <w:r w:rsidRPr="00512746">
              <w:rPr>
                <w:sz w:val="28"/>
                <w:szCs w:val="28"/>
              </w:rPr>
              <w:t>сформированности</w:t>
            </w:r>
            <w:proofErr w:type="spellEnd"/>
            <w:r w:rsidRPr="00512746">
              <w:rPr>
                <w:sz w:val="28"/>
                <w:szCs w:val="28"/>
              </w:rPr>
              <w:t xml:space="preserve">  </w:t>
            </w:r>
            <w:proofErr w:type="spellStart"/>
            <w:r w:rsidRPr="00512746">
              <w:rPr>
                <w:sz w:val="28"/>
                <w:szCs w:val="28"/>
              </w:rPr>
              <w:t>этнотолерантных</w:t>
            </w:r>
            <w:proofErr w:type="spellEnd"/>
            <w:r w:rsidRPr="00512746">
              <w:rPr>
                <w:sz w:val="28"/>
                <w:szCs w:val="28"/>
              </w:rPr>
              <w:t xml:space="preserve"> установок.</w:t>
            </w:r>
          </w:p>
        </w:tc>
      </w:tr>
      <w:tr w:rsidR="00806953" w:rsidRPr="00512746" w:rsidTr="00266AA1">
        <w:trPr>
          <w:trHeight w:val="155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В течени</w:t>
            </w:r>
            <w:proofErr w:type="gramStart"/>
            <w:r w:rsidRPr="00512746">
              <w:rPr>
                <w:sz w:val="28"/>
                <w:szCs w:val="28"/>
              </w:rPr>
              <w:t>и</w:t>
            </w:r>
            <w:proofErr w:type="gramEnd"/>
            <w:r w:rsidRPr="005127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953" w:rsidRPr="00512746" w:rsidRDefault="00806953" w:rsidP="00266AA1">
            <w:pPr>
              <w:rPr>
                <w:sz w:val="28"/>
                <w:szCs w:val="28"/>
              </w:rPr>
            </w:pP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Сбор старинных предметов быта, одежды, орудий труда, русских и армян.</w:t>
            </w:r>
          </w:p>
          <w:p w:rsidR="00806953" w:rsidRPr="00512746" w:rsidRDefault="00806953" w:rsidP="00266AA1">
            <w:pPr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Сбор информации о  членах семьи их  фотографий. Помощь в изготовлении реквизита декораций, сценических костюмов. Приобретение наглядных пособий для мероприятий.</w:t>
            </w:r>
          </w:p>
        </w:tc>
      </w:tr>
    </w:tbl>
    <w:p w:rsidR="00806953" w:rsidRPr="00512746" w:rsidRDefault="00806953" w:rsidP="00266AA1">
      <w:pPr>
        <w:spacing w:line="360" w:lineRule="auto"/>
        <w:rPr>
          <w:sz w:val="28"/>
          <w:szCs w:val="28"/>
        </w:rPr>
      </w:pPr>
    </w:p>
    <w:p w:rsidR="00AF015D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806953" w:rsidRPr="00512746" w:rsidRDefault="00AC6F12" w:rsidP="00266AA1">
      <w:pPr>
        <w:spacing w:line="360" w:lineRule="auto"/>
        <w:ind w:firstLine="567"/>
        <w:jc w:val="both"/>
        <w:rPr>
          <w:sz w:val="28"/>
          <w:szCs w:val="28"/>
        </w:rPr>
      </w:pPr>
      <w:r w:rsidRPr="00512746">
        <w:rPr>
          <w:sz w:val="28"/>
          <w:szCs w:val="28"/>
          <w:lang w:val="en-US"/>
        </w:rPr>
        <w:lastRenderedPageBreak/>
        <w:t>II</w:t>
      </w:r>
      <w:r w:rsidRPr="00512746">
        <w:rPr>
          <w:sz w:val="28"/>
          <w:szCs w:val="28"/>
        </w:rPr>
        <w:t>.</w:t>
      </w:r>
      <w:r w:rsidR="00806953" w:rsidRPr="00512746">
        <w:rPr>
          <w:sz w:val="28"/>
          <w:szCs w:val="28"/>
        </w:rPr>
        <w:t>Работа с педагогами</w:t>
      </w: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806953" w:rsidRPr="00512746" w:rsidTr="00266AA1">
        <w:tc>
          <w:tcPr>
            <w:tcW w:w="2127" w:type="dxa"/>
          </w:tcPr>
          <w:p w:rsidR="00806953" w:rsidRPr="00512746" w:rsidRDefault="00512746" w:rsidP="00266A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Дата</w:t>
            </w:r>
          </w:p>
        </w:tc>
        <w:tc>
          <w:tcPr>
            <w:tcW w:w="8079" w:type="dxa"/>
          </w:tcPr>
          <w:p w:rsidR="00806953" w:rsidRPr="00512746" w:rsidRDefault="00806953" w:rsidP="00266A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Вид деятельности</w:t>
            </w:r>
          </w:p>
        </w:tc>
      </w:tr>
      <w:tr w:rsidR="00806953" w:rsidRPr="00512746" w:rsidTr="00266AA1">
        <w:tc>
          <w:tcPr>
            <w:tcW w:w="10206" w:type="dxa"/>
            <w:gridSpan w:val="2"/>
          </w:tcPr>
          <w:p w:rsidR="00806953" w:rsidRPr="00512746" w:rsidRDefault="00806953" w:rsidP="00266AA1">
            <w:pPr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Сентябрь</w:t>
            </w:r>
          </w:p>
        </w:tc>
      </w:tr>
      <w:tr w:rsidR="00806953" w:rsidRPr="00512746" w:rsidTr="00266AA1">
        <w:tc>
          <w:tcPr>
            <w:tcW w:w="2127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1 неделя</w:t>
            </w:r>
          </w:p>
        </w:tc>
        <w:tc>
          <w:tcPr>
            <w:tcW w:w="8079" w:type="dxa"/>
          </w:tcPr>
          <w:p w:rsidR="00806953" w:rsidRPr="00512746" w:rsidRDefault="00806953" w:rsidP="00266AA1">
            <w:pPr>
              <w:tabs>
                <w:tab w:val="left" w:pos="627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Ознакомление педагогов с  методической литературой, освещающей вопросы формирования </w:t>
            </w:r>
            <w:proofErr w:type="spellStart"/>
            <w:r w:rsidRPr="00512746">
              <w:rPr>
                <w:sz w:val="28"/>
                <w:szCs w:val="28"/>
              </w:rPr>
              <w:t>этнотолерантного</w:t>
            </w:r>
            <w:proofErr w:type="spellEnd"/>
            <w:r w:rsidRPr="00512746">
              <w:rPr>
                <w:sz w:val="28"/>
                <w:szCs w:val="28"/>
              </w:rPr>
              <w:t xml:space="preserve"> поведения.  </w:t>
            </w:r>
          </w:p>
        </w:tc>
      </w:tr>
      <w:tr w:rsidR="00806953" w:rsidRPr="00512746" w:rsidTr="00266AA1">
        <w:tc>
          <w:tcPr>
            <w:tcW w:w="2127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2 неделя</w:t>
            </w:r>
          </w:p>
        </w:tc>
        <w:tc>
          <w:tcPr>
            <w:tcW w:w="8079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Семинар-практикум «Вопросы формирования </w:t>
            </w:r>
            <w:proofErr w:type="spellStart"/>
            <w:r w:rsidRPr="00512746">
              <w:rPr>
                <w:sz w:val="28"/>
                <w:szCs w:val="28"/>
              </w:rPr>
              <w:t>этнотолерантности</w:t>
            </w:r>
            <w:proofErr w:type="spellEnd"/>
            <w:r w:rsidRPr="00512746">
              <w:rPr>
                <w:sz w:val="28"/>
                <w:szCs w:val="28"/>
              </w:rPr>
              <w:t xml:space="preserve"> в дошкольной практике»</w:t>
            </w:r>
          </w:p>
        </w:tc>
      </w:tr>
      <w:tr w:rsidR="00806953" w:rsidRPr="00512746" w:rsidTr="00266AA1">
        <w:tc>
          <w:tcPr>
            <w:tcW w:w="10206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Январь</w:t>
            </w:r>
          </w:p>
        </w:tc>
      </w:tr>
      <w:tr w:rsidR="00806953" w:rsidRPr="00512746" w:rsidTr="00266AA1">
        <w:tc>
          <w:tcPr>
            <w:tcW w:w="2127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3 неделя</w:t>
            </w:r>
          </w:p>
        </w:tc>
        <w:tc>
          <w:tcPr>
            <w:tcW w:w="8079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Круглый стол </w:t>
            </w:r>
            <w:proofErr w:type="gramStart"/>
            <w:r w:rsidRPr="00512746">
              <w:rPr>
                <w:sz w:val="28"/>
                <w:szCs w:val="28"/>
              </w:rPr>
              <w:t xml:space="preserve">( </w:t>
            </w:r>
            <w:proofErr w:type="gramEnd"/>
            <w:r w:rsidRPr="00512746">
              <w:rPr>
                <w:sz w:val="28"/>
                <w:szCs w:val="28"/>
              </w:rPr>
              <w:t>Обсуждение результатов работы )</w:t>
            </w:r>
          </w:p>
        </w:tc>
      </w:tr>
      <w:tr w:rsidR="00806953" w:rsidRPr="00512746" w:rsidTr="00266AA1">
        <w:tc>
          <w:tcPr>
            <w:tcW w:w="10206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Май</w:t>
            </w:r>
          </w:p>
        </w:tc>
      </w:tr>
      <w:tr w:rsidR="00806953" w:rsidRPr="00512746" w:rsidTr="00266AA1">
        <w:tc>
          <w:tcPr>
            <w:tcW w:w="2127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>4 неделя</w:t>
            </w:r>
          </w:p>
        </w:tc>
        <w:tc>
          <w:tcPr>
            <w:tcW w:w="8079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746">
              <w:rPr>
                <w:sz w:val="28"/>
                <w:szCs w:val="28"/>
              </w:rPr>
              <w:t xml:space="preserve">Круглый стол  «Организация </w:t>
            </w:r>
            <w:proofErr w:type="spellStart"/>
            <w:r w:rsidRPr="00512746">
              <w:rPr>
                <w:sz w:val="28"/>
                <w:szCs w:val="28"/>
              </w:rPr>
              <w:t>воспитательно</w:t>
            </w:r>
            <w:proofErr w:type="spellEnd"/>
            <w:r w:rsidRPr="00512746">
              <w:rPr>
                <w:sz w:val="28"/>
                <w:szCs w:val="28"/>
              </w:rPr>
              <w:t xml:space="preserve">-образовательного процесса по формированию </w:t>
            </w:r>
            <w:proofErr w:type="spellStart"/>
            <w:r w:rsidRPr="00512746">
              <w:rPr>
                <w:sz w:val="28"/>
                <w:szCs w:val="28"/>
              </w:rPr>
              <w:t>этнотолерантности</w:t>
            </w:r>
            <w:proofErr w:type="spellEnd"/>
            <w:r w:rsidRPr="00512746">
              <w:rPr>
                <w:sz w:val="28"/>
                <w:szCs w:val="28"/>
              </w:rPr>
              <w:t xml:space="preserve"> в условиях детского сада».</w:t>
            </w:r>
          </w:p>
        </w:tc>
      </w:tr>
    </w:tbl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AF015D" w:rsidRDefault="00AF015D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266AA1" w:rsidRDefault="00266AA1" w:rsidP="00266AA1">
      <w:pPr>
        <w:spacing w:line="360" w:lineRule="auto"/>
        <w:ind w:firstLine="567"/>
        <w:jc w:val="both"/>
        <w:rPr>
          <w:sz w:val="28"/>
          <w:szCs w:val="28"/>
        </w:rPr>
      </w:pPr>
    </w:p>
    <w:p w:rsidR="000A43D9" w:rsidRDefault="000A43D9" w:rsidP="00266AA1">
      <w:pPr>
        <w:spacing w:line="360" w:lineRule="auto"/>
        <w:jc w:val="both"/>
        <w:rPr>
          <w:sz w:val="28"/>
          <w:szCs w:val="28"/>
        </w:rPr>
      </w:pPr>
    </w:p>
    <w:p w:rsidR="00806953" w:rsidRPr="00512746" w:rsidRDefault="00AC6F12" w:rsidP="00266AA1">
      <w:pPr>
        <w:spacing w:line="360" w:lineRule="auto"/>
        <w:jc w:val="both"/>
        <w:rPr>
          <w:sz w:val="28"/>
          <w:szCs w:val="28"/>
        </w:rPr>
      </w:pPr>
      <w:r w:rsidRPr="00512746">
        <w:rPr>
          <w:sz w:val="28"/>
          <w:szCs w:val="28"/>
          <w:lang w:val="en-US"/>
        </w:rPr>
        <w:lastRenderedPageBreak/>
        <w:t>III.</w:t>
      </w:r>
      <w:r w:rsidR="00806953" w:rsidRPr="00512746">
        <w:rPr>
          <w:sz w:val="28"/>
          <w:szCs w:val="28"/>
        </w:rPr>
        <w:t>Работа с родителями</w:t>
      </w:r>
    </w:p>
    <w:tbl>
      <w:tblPr>
        <w:tblStyle w:val="a8"/>
        <w:tblW w:w="2650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655"/>
        <w:gridCol w:w="16443"/>
      </w:tblGrid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512746" w:rsidP="00266AA1">
            <w:pPr>
              <w:pStyle w:val="a6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274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spacing w:line="360" w:lineRule="auto"/>
              <w:ind w:left="-391" w:hanging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Вид деятельности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pStyle w:val="a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27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Круглый стол «Создание единого пространства формирования </w:t>
            </w:r>
            <w:proofErr w:type="spellStart"/>
            <w:r w:rsidRPr="005127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этнотолерантных</w:t>
            </w:r>
            <w:proofErr w:type="spellEnd"/>
            <w:r w:rsidRPr="005127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установок в детском саду и семьях воспитанников».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pStyle w:val="a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27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выставки совместных работ родителей и детей в традициях своих этносов к празднику «Осень золотая ». 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pStyle w:val="a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2746">
              <w:rPr>
                <w:rFonts w:ascii="Times New Roman" w:hAnsi="Times New Roman"/>
                <w:bCs/>
                <w:sz w:val="28"/>
                <w:szCs w:val="28"/>
              </w:rPr>
              <w:t>Выпуск информационных листков</w:t>
            </w:r>
            <w:r w:rsidRPr="00512746">
              <w:rPr>
                <w:rFonts w:ascii="Times New Roman" w:hAnsi="Times New Roman"/>
                <w:sz w:val="28"/>
                <w:szCs w:val="28"/>
              </w:rPr>
              <w:t xml:space="preserve"> для родителей «Рекомендации для родителей по   </w:t>
            </w:r>
            <w:proofErr w:type="spellStart"/>
            <w:r w:rsidRPr="00512746">
              <w:rPr>
                <w:rFonts w:ascii="Times New Roman" w:hAnsi="Times New Roman"/>
                <w:sz w:val="28"/>
                <w:szCs w:val="28"/>
              </w:rPr>
              <w:t>этнотолерантному</w:t>
            </w:r>
            <w:proofErr w:type="spellEnd"/>
            <w:r w:rsidRPr="00512746">
              <w:rPr>
                <w:rFonts w:ascii="Times New Roman" w:hAnsi="Times New Roman"/>
                <w:sz w:val="28"/>
                <w:szCs w:val="28"/>
              </w:rPr>
              <w:t xml:space="preserve"> воспитанию своих детей»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pStyle w:val="a6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27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Подарок мамам от детей праздничное мероприятие «Наши мамы», с использованием атрибутов мини-музея «Народное подворье»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Выпуск папки передвижки для родителей: «Воспитание толерантного отношения к окружающему миру»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Совместное создание альбома «Наши Мамы» (интересные моменты жизни семей воспитанников)</w:t>
            </w:r>
          </w:p>
        </w:tc>
      </w:tr>
      <w:tr w:rsidR="00806953" w:rsidRPr="00512746" w:rsidTr="00266AA1">
        <w:trPr>
          <w:gridAfter w:val="1"/>
          <w:wAfter w:w="16443" w:type="dxa"/>
        </w:trPr>
        <w:tc>
          <w:tcPr>
            <w:tcW w:w="10065" w:type="dxa"/>
            <w:gridSpan w:val="2"/>
          </w:tcPr>
          <w:p w:rsidR="00806953" w:rsidRPr="00512746" w:rsidRDefault="00806953" w:rsidP="00266AA1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</w:tr>
      <w:tr w:rsidR="00806953" w:rsidRPr="00512746" w:rsidTr="00266AA1">
        <w:tc>
          <w:tcPr>
            <w:tcW w:w="2410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55" w:type="dxa"/>
          </w:tcPr>
          <w:p w:rsidR="00806953" w:rsidRPr="00512746" w:rsidRDefault="00806953" w:rsidP="00266AA1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2746">
              <w:rPr>
                <w:rFonts w:eastAsia="Calibri"/>
                <w:sz w:val="28"/>
                <w:szCs w:val="28"/>
                <w:lang w:eastAsia="en-US"/>
              </w:rPr>
              <w:t>Совместное мероприятие родителей и детей «Мы разные, но мы дружные»</w:t>
            </w:r>
            <w:proofErr w:type="gramStart"/>
            <w:r w:rsidRPr="0051274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512746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51274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512746">
              <w:rPr>
                <w:rFonts w:eastAsia="Calibri"/>
                <w:sz w:val="28"/>
                <w:szCs w:val="28"/>
                <w:lang w:eastAsia="en-US"/>
              </w:rPr>
              <w:t>одведение итогов работы)</w:t>
            </w:r>
          </w:p>
        </w:tc>
        <w:tc>
          <w:tcPr>
            <w:tcW w:w="16443" w:type="dxa"/>
            <w:tcBorders>
              <w:top w:val="nil"/>
              <w:bottom w:val="nil"/>
            </w:tcBorders>
          </w:tcPr>
          <w:p w:rsidR="00806953" w:rsidRPr="00512746" w:rsidRDefault="00806953" w:rsidP="00266AA1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06953" w:rsidRPr="00512746" w:rsidRDefault="00806953" w:rsidP="00266AA1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66AA1" w:rsidRDefault="00266AA1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12746" w:rsidRDefault="00512746" w:rsidP="00266AA1">
      <w:pPr>
        <w:tabs>
          <w:tab w:val="left" w:pos="993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2746">
        <w:rPr>
          <w:rFonts w:eastAsia="Calibri"/>
          <w:sz w:val="28"/>
          <w:szCs w:val="28"/>
          <w:lang w:eastAsia="en-US"/>
        </w:rPr>
        <w:t>СПИСОК ЛИТЕРАТУРЫ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67358">
        <w:rPr>
          <w:sz w:val="28"/>
          <w:szCs w:val="28"/>
        </w:rPr>
        <w:t xml:space="preserve">Асмолов, Л.Г. О смыслах понятия толерантность/ </w:t>
      </w:r>
      <w:proofErr w:type="spellStart"/>
      <w:r w:rsidRPr="00B67358">
        <w:rPr>
          <w:sz w:val="28"/>
          <w:szCs w:val="28"/>
        </w:rPr>
        <w:t>Л.Г.Асмоло</w:t>
      </w:r>
      <w:proofErr w:type="gramStart"/>
      <w:r w:rsidRPr="00B67358">
        <w:rPr>
          <w:sz w:val="28"/>
          <w:szCs w:val="28"/>
        </w:rPr>
        <w:t>в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Век толерантности: научно-публицистический вестник- М, 2012- 38с.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67358">
        <w:rPr>
          <w:sz w:val="28"/>
          <w:szCs w:val="28"/>
        </w:rPr>
        <w:t xml:space="preserve">Белая, К.Ю. Традиции русского фольклора/ </w:t>
      </w:r>
      <w:proofErr w:type="spellStart"/>
      <w:r w:rsidRPr="00B67358">
        <w:rPr>
          <w:sz w:val="28"/>
          <w:szCs w:val="28"/>
        </w:rPr>
        <w:t>К.Ю.Белая</w:t>
      </w:r>
      <w:proofErr w:type="spellEnd"/>
      <w:r w:rsidRPr="00B67358">
        <w:rPr>
          <w:sz w:val="28"/>
          <w:szCs w:val="28"/>
        </w:rPr>
        <w:t xml:space="preserve">, </w:t>
      </w:r>
      <w:proofErr w:type="spellStart"/>
      <w:r w:rsidRPr="00B67358">
        <w:rPr>
          <w:sz w:val="28"/>
          <w:szCs w:val="28"/>
        </w:rPr>
        <w:t>М.А.Злобина</w:t>
      </w:r>
      <w:proofErr w:type="spellEnd"/>
      <w:r w:rsidRPr="00B67358">
        <w:rPr>
          <w:sz w:val="28"/>
          <w:szCs w:val="28"/>
        </w:rPr>
        <w:t xml:space="preserve"> / ред. В.П. Аникина.- </w:t>
      </w:r>
      <w:proofErr w:type="gramStart"/>
      <w:r w:rsidRPr="00B67358">
        <w:rPr>
          <w:sz w:val="28"/>
          <w:szCs w:val="28"/>
        </w:rPr>
        <w:t>М.: Моя родина – Россия,  2014-202с.)</w:t>
      </w:r>
      <w:proofErr w:type="gramEnd"/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67358">
        <w:rPr>
          <w:sz w:val="28"/>
          <w:szCs w:val="28"/>
        </w:rPr>
        <w:t xml:space="preserve">Ганаланян, А.Т. Армянские предания/ А.Т. </w:t>
      </w:r>
      <w:proofErr w:type="spellStart"/>
      <w:r w:rsidRPr="00B67358">
        <w:rPr>
          <w:sz w:val="28"/>
          <w:szCs w:val="28"/>
        </w:rPr>
        <w:t>Ганаланян</w:t>
      </w:r>
      <w:proofErr w:type="spellEnd"/>
      <w:r w:rsidRPr="00B67358">
        <w:rPr>
          <w:sz w:val="28"/>
          <w:szCs w:val="28"/>
        </w:rPr>
        <w:t xml:space="preserve"> -2012-78с. 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67358">
        <w:rPr>
          <w:sz w:val="28"/>
          <w:szCs w:val="28"/>
        </w:rPr>
        <w:t xml:space="preserve">Давыдова, О.И. </w:t>
      </w:r>
      <w:proofErr w:type="spellStart"/>
      <w:r w:rsidRPr="00B67358">
        <w:rPr>
          <w:sz w:val="28"/>
          <w:szCs w:val="28"/>
        </w:rPr>
        <w:t>Этнопедагогический</w:t>
      </w:r>
      <w:proofErr w:type="spellEnd"/>
      <w:r w:rsidRPr="00B67358">
        <w:rPr>
          <w:sz w:val="28"/>
          <w:szCs w:val="28"/>
        </w:rPr>
        <w:t xml:space="preserve"> подход в работе детских садов / О.И. Давыдов</w:t>
      </w:r>
      <w:proofErr w:type="gramStart"/>
      <w:r w:rsidRPr="00B67358">
        <w:rPr>
          <w:sz w:val="28"/>
          <w:szCs w:val="28"/>
        </w:rPr>
        <w:t>а-</w:t>
      </w:r>
      <w:proofErr w:type="gramEnd"/>
      <w:r w:rsidRPr="00B67358">
        <w:rPr>
          <w:sz w:val="28"/>
          <w:szCs w:val="28"/>
        </w:rPr>
        <w:t xml:space="preserve">  Управление. – 2013- 67с.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67358">
        <w:rPr>
          <w:sz w:val="28"/>
          <w:szCs w:val="28"/>
        </w:rPr>
        <w:t xml:space="preserve">Данилина, Т.А. Социальное партнёрство педагогов, детей и </w:t>
      </w:r>
      <w:proofErr w:type="spellStart"/>
      <w:r w:rsidRPr="00B67358">
        <w:rPr>
          <w:sz w:val="28"/>
          <w:szCs w:val="28"/>
        </w:rPr>
        <w:t>родителейпособие</w:t>
      </w:r>
      <w:proofErr w:type="spellEnd"/>
      <w:r w:rsidRPr="00B67358">
        <w:rPr>
          <w:sz w:val="28"/>
          <w:szCs w:val="28"/>
        </w:rPr>
        <w:t xml:space="preserve"> для практических работников/ </w:t>
      </w:r>
      <w:proofErr w:type="spellStart"/>
      <w:r w:rsidRPr="00B67358">
        <w:rPr>
          <w:sz w:val="28"/>
          <w:szCs w:val="28"/>
        </w:rPr>
        <w:t>Т.А.Данилина</w:t>
      </w:r>
      <w:proofErr w:type="spellEnd"/>
      <w:r w:rsidRPr="00B67358">
        <w:rPr>
          <w:sz w:val="28"/>
          <w:szCs w:val="28"/>
        </w:rPr>
        <w:t xml:space="preserve"> - М.: Академия, 2013-112с.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67358">
        <w:rPr>
          <w:sz w:val="28"/>
          <w:szCs w:val="28"/>
        </w:rPr>
        <w:t xml:space="preserve">Зеленова, Н. Г. Мы живем в России/ </w:t>
      </w:r>
      <w:proofErr w:type="spellStart"/>
      <w:r w:rsidRPr="00B67358">
        <w:rPr>
          <w:sz w:val="28"/>
          <w:szCs w:val="28"/>
        </w:rPr>
        <w:t>Н.Г.Зеленова</w:t>
      </w:r>
      <w:proofErr w:type="spellEnd"/>
      <w:r w:rsidRPr="00B67358">
        <w:rPr>
          <w:sz w:val="28"/>
          <w:szCs w:val="28"/>
        </w:rPr>
        <w:t>, Л. Е. Осипов</w:t>
      </w:r>
      <w:proofErr w:type="gramStart"/>
      <w:r w:rsidRPr="00B67358">
        <w:rPr>
          <w:sz w:val="28"/>
          <w:szCs w:val="28"/>
        </w:rPr>
        <w:t>а-</w:t>
      </w:r>
      <w:proofErr w:type="gramEnd"/>
      <w:r w:rsidRPr="00B67358">
        <w:rPr>
          <w:sz w:val="28"/>
          <w:szCs w:val="28"/>
        </w:rPr>
        <w:t xml:space="preserve"> Москва 2014.-126с.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67358">
        <w:rPr>
          <w:sz w:val="28"/>
          <w:szCs w:val="28"/>
        </w:rPr>
        <w:t>Князева</w:t>
      </w:r>
      <w:proofErr w:type="gramStart"/>
      <w:r w:rsidRPr="00B67358">
        <w:rPr>
          <w:sz w:val="28"/>
          <w:szCs w:val="28"/>
        </w:rPr>
        <w:t>,О</w:t>
      </w:r>
      <w:proofErr w:type="gramEnd"/>
      <w:r w:rsidRPr="00B67358">
        <w:rPr>
          <w:sz w:val="28"/>
          <w:szCs w:val="28"/>
        </w:rPr>
        <w:t>.Л. Рабочая программа дополнительного образования нравственно-патриотической направленности «Русская изба»/</w:t>
      </w:r>
      <w:proofErr w:type="spellStart"/>
      <w:r w:rsidRPr="00B67358">
        <w:rPr>
          <w:sz w:val="28"/>
          <w:szCs w:val="28"/>
        </w:rPr>
        <w:t>О.Л.Князева</w:t>
      </w:r>
      <w:proofErr w:type="spellEnd"/>
      <w:r w:rsidRPr="00B67358">
        <w:rPr>
          <w:sz w:val="28"/>
          <w:szCs w:val="28"/>
        </w:rPr>
        <w:t xml:space="preserve">, М.Д. </w:t>
      </w:r>
      <w:proofErr w:type="spellStart"/>
      <w:r w:rsidRPr="00B67358">
        <w:rPr>
          <w:sz w:val="28"/>
          <w:szCs w:val="28"/>
        </w:rPr>
        <w:t>Маханёва</w:t>
      </w:r>
      <w:proofErr w:type="spellEnd"/>
      <w:r w:rsidRPr="00B67358">
        <w:rPr>
          <w:sz w:val="28"/>
          <w:szCs w:val="28"/>
        </w:rPr>
        <w:t xml:space="preserve">-  Москва, 2010- 187с. 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67358">
        <w:rPr>
          <w:sz w:val="28"/>
          <w:szCs w:val="28"/>
        </w:rPr>
        <w:t>Косарева, В.Н. Народная культура и традиции. Занятия с детьми 3-7 лет/</w:t>
      </w:r>
      <w:proofErr w:type="spellStart"/>
      <w:r w:rsidRPr="00B67358">
        <w:rPr>
          <w:sz w:val="28"/>
          <w:szCs w:val="28"/>
        </w:rPr>
        <w:t>В.Н.Косаре</w:t>
      </w:r>
      <w:proofErr w:type="gramStart"/>
      <w:r w:rsidRPr="00B67358">
        <w:rPr>
          <w:sz w:val="28"/>
          <w:szCs w:val="28"/>
        </w:rPr>
        <w:t>в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Волгоград, 2013-88с.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67358">
        <w:rPr>
          <w:sz w:val="28"/>
          <w:szCs w:val="28"/>
        </w:rPr>
        <w:t xml:space="preserve">Ованесян, Р.П. Легенды Армении/ Р.П. Ованесян, </w:t>
      </w:r>
      <w:proofErr w:type="spellStart"/>
      <w:r w:rsidRPr="00B67358">
        <w:rPr>
          <w:sz w:val="28"/>
          <w:szCs w:val="28"/>
        </w:rPr>
        <w:t>Л.Чудинов</w:t>
      </w:r>
      <w:proofErr w:type="gramStart"/>
      <w:r w:rsidRPr="00B67358">
        <w:rPr>
          <w:sz w:val="28"/>
          <w:szCs w:val="28"/>
        </w:rPr>
        <w:t>а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 Москва ,2014-135с..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B67358">
        <w:rPr>
          <w:sz w:val="28"/>
          <w:szCs w:val="28"/>
        </w:rPr>
        <w:t>Соколова, Л.В. Воспитание ребенка в русских традициях/</w:t>
      </w:r>
      <w:proofErr w:type="spellStart"/>
      <w:r w:rsidRPr="00B67358">
        <w:rPr>
          <w:sz w:val="28"/>
          <w:szCs w:val="28"/>
        </w:rPr>
        <w:t>Л.В.Соколов</w:t>
      </w:r>
      <w:proofErr w:type="gramStart"/>
      <w:r w:rsidRPr="00B67358">
        <w:rPr>
          <w:sz w:val="28"/>
          <w:szCs w:val="28"/>
        </w:rPr>
        <w:t>а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Москва, Прогресс, 2014-126с. 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B67358">
        <w:rPr>
          <w:sz w:val="28"/>
          <w:szCs w:val="28"/>
        </w:rPr>
        <w:t>Суслова, Э. «Воспитание этики межнационального общения» /</w:t>
      </w:r>
      <w:proofErr w:type="spellStart"/>
      <w:r w:rsidRPr="00B67358">
        <w:rPr>
          <w:sz w:val="28"/>
          <w:szCs w:val="28"/>
        </w:rPr>
        <w:t>Э.Суслов</w:t>
      </w:r>
      <w:proofErr w:type="gramStart"/>
      <w:r w:rsidRPr="00B67358">
        <w:rPr>
          <w:sz w:val="28"/>
          <w:szCs w:val="28"/>
        </w:rPr>
        <w:t>а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Дошкольное воспитание-2014г.-№2.-С.35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B67358">
        <w:rPr>
          <w:sz w:val="28"/>
          <w:szCs w:val="28"/>
        </w:rPr>
        <w:t>Тенькова, А.Н. Работа по нравственно-эстетическому обогащению личности ребенка через приобщение его к истокам русской культуры / А.Н. Теньков</w:t>
      </w:r>
      <w:proofErr w:type="gramStart"/>
      <w:r w:rsidRPr="00B67358">
        <w:rPr>
          <w:sz w:val="28"/>
          <w:szCs w:val="28"/>
        </w:rPr>
        <w:t>а-</w:t>
      </w:r>
      <w:proofErr w:type="gramEnd"/>
      <w:r w:rsidRPr="00B67358">
        <w:rPr>
          <w:sz w:val="28"/>
          <w:szCs w:val="28"/>
        </w:rPr>
        <w:t xml:space="preserve"> Москва, Прогресс, 2014-132с. 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B67358">
        <w:rPr>
          <w:sz w:val="28"/>
          <w:szCs w:val="28"/>
        </w:rPr>
        <w:t xml:space="preserve">Федорова, С. Этнокультурная компетентность педагога / С. Федорова // Дошкольное образование. – 2013- 165с. 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B67358">
        <w:rPr>
          <w:sz w:val="28"/>
          <w:szCs w:val="28"/>
        </w:rPr>
        <w:t xml:space="preserve">Фролова, А. Прикоснуться к истокам культуры предков / А. Фролова, Л. </w:t>
      </w:r>
      <w:proofErr w:type="spellStart"/>
      <w:r w:rsidRPr="00B67358">
        <w:rPr>
          <w:sz w:val="28"/>
          <w:szCs w:val="28"/>
        </w:rPr>
        <w:t>Дедешко</w:t>
      </w:r>
      <w:proofErr w:type="spellEnd"/>
      <w:r w:rsidRPr="00B67358">
        <w:rPr>
          <w:sz w:val="28"/>
          <w:szCs w:val="28"/>
        </w:rPr>
        <w:t xml:space="preserve"> // Дошкольное воспитание. – 2014-248с</w:t>
      </w:r>
      <w:proofErr w:type="gramStart"/>
      <w:r w:rsidRPr="00B67358">
        <w:rPr>
          <w:sz w:val="28"/>
          <w:szCs w:val="28"/>
        </w:rPr>
        <w:t>..</w:t>
      </w:r>
      <w:proofErr w:type="gramEnd"/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B67358">
        <w:rPr>
          <w:sz w:val="28"/>
          <w:szCs w:val="28"/>
        </w:rPr>
        <w:t>Хамцова, И.В. Кубанская Азбука/</w:t>
      </w:r>
      <w:proofErr w:type="spellStart"/>
      <w:r w:rsidRPr="00B67358">
        <w:rPr>
          <w:sz w:val="28"/>
          <w:szCs w:val="28"/>
        </w:rPr>
        <w:t>И.В.Хамцов</w:t>
      </w:r>
      <w:proofErr w:type="gramStart"/>
      <w:r w:rsidRPr="00B67358">
        <w:rPr>
          <w:sz w:val="28"/>
          <w:szCs w:val="28"/>
        </w:rPr>
        <w:t>а</w:t>
      </w:r>
      <w:proofErr w:type="spellEnd"/>
      <w:r w:rsidRPr="00B67358">
        <w:rPr>
          <w:sz w:val="28"/>
          <w:szCs w:val="28"/>
        </w:rPr>
        <w:t>-</w:t>
      </w:r>
      <w:proofErr w:type="gramEnd"/>
      <w:r w:rsidRPr="00B67358">
        <w:rPr>
          <w:sz w:val="28"/>
          <w:szCs w:val="28"/>
        </w:rPr>
        <w:t xml:space="preserve"> Москва, 2013-223с.</w:t>
      </w:r>
    </w:p>
    <w:p w:rsidR="001250A3" w:rsidRPr="00B67358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B67358">
        <w:rPr>
          <w:sz w:val="28"/>
          <w:szCs w:val="28"/>
        </w:rPr>
        <w:t>Христова, Е.Л. Народная педагогика (историографические и теоретико-методологические проблемы) / Е.Л. Христова. – М.: Педагогика, 2012- 84с.</w:t>
      </w:r>
    </w:p>
    <w:p w:rsidR="00805CD0" w:rsidRPr="00682480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5CD0">
        <w:rPr>
          <w:sz w:val="28"/>
          <w:szCs w:val="28"/>
        </w:rPr>
        <w:t xml:space="preserve">7. </w:t>
      </w:r>
      <w:r w:rsidR="00805CD0" w:rsidRPr="00682480">
        <w:rPr>
          <w:sz w:val="28"/>
          <w:szCs w:val="28"/>
        </w:rPr>
        <w:t>Электронные ресурсы:</w:t>
      </w:r>
    </w:p>
    <w:p w:rsidR="00805CD0" w:rsidRPr="00682480" w:rsidRDefault="001250A3" w:rsidP="00266A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CD0" w:rsidRPr="00682480">
        <w:rPr>
          <w:sz w:val="28"/>
          <w:szCs w:val="28"/>
          <w:shd w:val="clear" w:color="auto" w:fill="FFFFFF"/>
        </w:rPr>
        <w:t xml:space="preserve"> cyberleninka.ru</w:t>
      </w:r>
    </w:p>
    <w:p w:rsidR="00805CD0" w:rsidRPr="00682480" w:rsidRDefault="001250A3" w:rsidP="00266AA1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805CD0" w:rsidRPr="00682480">
        <w:rPr>
          <w:sz w:val="28"/>
          <w:szCs w:val="28"/>
          <w:shd w:val="clear" w:color="auto" w:fill="FFFFFF"/>
        </w:rPr>
        <w:t xml:space="preserve"> elar.urfu.ru/ </w:t>
      </w:r>
    </w:p>
    <w:p w:rsidR="00805CD0" w:rsidRPr="00AF015D" w:rsidRDefault="001250A3" w:rsidP="00266A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266AA1">
        <w:rPr>
          <w:sz w:val="28"/>
          <w:szCs w:val="28"/>
          <w:lang w:val="en-US"/>
        </w:rPr>
        <w:t>-</w:t>
      </w:r>
      <w:r w:rsidR="00805CD0" w:rsidRPr="00AF015D">
        <w:rPr>
          <w:sz w:val="28"/>
          <w:szCs w:val="28"/>
          <w:shd w:val="clear" w:color="auto" w:fill="FFFFFF"/>
          <w:lang w:val="en-US"/>
        </w:rPr>
        <w:t xml:space="preserve"> </w:t>
      </w:r>
      <w:r w:rsidR="00805CD0" w:rsidRPr="00682480">
        <w:rPr>
          <w:sz w:val="28"/>
          <w:szCs w:val="28"/>
          <w:shd w:val="clear" w:color="auto" w:fill="FFFFFF"/>
          <w:lang w:val="en-US"/>
        </w:rPr>
        <w:t>pedmir</w:t>
      </w:r>
      <w:r w:rsidR="00805CD0" w:rsidRPr="00AF015D">
        <w:rPr>
          <w:sz w:val="28"/>
          <w:szCs w:val="28"/>
          <w:shd w:val="clear" w:color="auto" w:fill="FFFFFF"/>
          <w:lang w:val="en-US"/>
        </w:rPr>
        <w:t>.</w:t>
      </w:r>
      <w:r w:rsidR="00805CD0" w:rsidRPr="00682480">
        <w:rPr>
          <w:sz w:val="28"/>
          <w:szCs w:val="28"/>
          <w:shd w:val="clear" w:color="auto" w:fill="FFFFFF"/>
          <w:lang w:val="en-US"/>
        </w:rPr>
        <w:t>ru</w:t>
      </w:r>
    </w:p>
    <w:p w:rsidR="00805CD0" w:rsidRPr="00AF015D" w:rsidRDefault="001250A3" w:rsidP="00266AA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266AA1">
        <w:rPr>
          <w:color w:val="000000"/>
          <w:sz w:val="28"/>
          <w:szCs w:val="28"/>
          <w:lang w:val="en-US"/>
        </w:rPr>
        <w:t>-</w:t>
      </w:r>
      <w:r w:rsidR="00805CD0" w:rsidRPr="00AF015D">
        <w:rPr>
          <w:color w:val="000000"/>
          <w:sz w:val="28"/>
          <w:szCs w:val="28"/>
          <w:lang w:val="en-US"/>
        </w:rPr>
        <w:t>// http://festival.1september.ru</w:t>
      </w:r>
    </w:p>
    <w:sectPr w:rsidR="00805CD0" w:rsidRPr="00AF015D" w:rsidSect="00266AA1">
      <w:headerReference w:type="default" r:id="rId9"/>
      <w:footerReference w:type="default" r:id="rId10"/>
      <w:pgSz w:w="11906" w:h="16838"/>
      <w:pgMar w:top="678" w:right="709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FB" w:rsidRDefault="005245FB" w:rsidP="00A745EB">
      <w:r>
        <w:separator/>
      </w:r>
    </w:p>
  </w:endnote>
  <w:endnote w:type="continuationSeparator" w:id="0">
    <w:p w:rsidR="005245FB" w:rsidRDefault="005245FB" w:rsidP="00A7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5D" w:rsidRDefault="00AF015D" w:rsidP="000A43D9">
    <w:pPr>
      <w:pStyle w:val="ad"/>
      <w:jc w:val="center"/>
    </w:pPr>
  </w:p>
  <w:p w:rsidR="00806953" w:rsidRDefault="008069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FB" w:rsidRDefault="005245FB" w:rsidP="00A745EB">
      <w:r>
        <w:separator/>
      </w:r>
    </w:p>
  </w:footnote>
  <w:footnote w:type="continuationSeparator" w:id="0">
    <w:p w:rsidR="005245FB" w:rsidRDefault="005245FB" w:rsidP="00A7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15191"/>
      <w:docPartObj>
        <w:docPartGallery w:val="Page Numbers (Top of Page)"/>
        <w:docPartUnique/>
      </w:docPartObj>
    </w:sdtPr>
    <w:sdtContent>
      <w:p w:rsidR="000A43D9" w:rsidRDefault="000A43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C6">
          <w:rPr>
            <w:noProof/>
          </w:rPr>
          <w:t>1</w:t>
        </w:r>
        <w:r>
          <w:fldChar w:fldCharType="end"/>
        </w:r>
      </w:p>
    </w:sdtContent>
  </w:sdt>
  <w:p w:rsidR="000A43D9" w:rsidRDefault="000A43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775F5"/>
    <w:multiLevelType w:val="hybridMultilevel"/>
    <w:tmpl w:val="59AA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4E69"/>
    <w:multiLevelType w:val="multilevel"/>
    <w:tmpl w:val="93DE2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F7"/>
    <w:rsid w:val="00013DBE"/>
    <w:rsid w:val="00075C60"/>
    <w:rsid w:val="00092FF7"/>
    <w:rsid w:val="000A43D9"/>
    <w:rsid w:val="000A4D0D"/>
    <w:rsid w:val="001020F2"/>
    <w:rsid w:val="001250A3"/>
    <w:rsid w:val="00126A39"/>
    <w:rsid w:val="00195F73"/>
    <w:rsid w:val="002533CE"/>
    <w:rsid w:val="00266AA1"/>
    <w:rsid w:val="002903DE"/>
    <w:rsid w:val="00296B3E"/>
    <w:rsid w:val="002D6095"/>
    <w:rsid w:val="003114C6"/>
    <w:rsid w:val="00385BB4"/>
    <w:rsid w:val="003A2E41"/>
    <w:rsid w:val="003E3555"/>
    <w:rsid w:val="00430F56"/>
    <w:rsid w:val="00472002"/>
    <w:rsid w:val="004A080B"/>
    <w:rsid w:val="004D149E"/>
    <w:rsid w:val="00512746"/>
    <w:rsid w:val="005245FB"/>
    <w:rsid w:val="006D7A13"/>
    <w:rsid w:val="007E14A9"/>
    <w:rsid w:val="00805CD0"/>
    <w:rsid w:val="00806953"/>
    <w:rsid w:val="00813892"/>
    <w:rsid w:val="008928D3"/>
    <w:rsid w:val="008A2034"/>
    <w:rsid w:val="008C66D0"/>
    <w:rsid w:val="008E0029"/>
    <w:rsid w:val="00903F93"/>
    <w:rsid w:val="00920163"/>
    <w:rsid w:val="009252FA"/>
    <w:rsid w:val="00936E2D"/>
    <w:rsid w:val="00967806"/>
    <w:rsid w:val="009A2A99"/>
    <w:rsid w:val="00A6274D"/>
    <w:rsid w:val="00A745EB"/>
    <w:rsid w:val="00AC6F12"/>
    <w:rsid w:val="00AD1E26"/>
    <w:rsid w:val="00AF015D"/>
    <w:rsid w:val="00B179B6"/>
    <w:rsid w:val="00B334E1"/>
    <w:rsid w:val="00B67358"/>
    <w:rsid w:val="00BB0D80"/>
    <w:rsid w:val="00BE215D"/>
    <w:rsid w:val="00C163EC"/>
    <w:rsid w:val="00C2068A"/>
    <w:rsid w:val="00C568C5"/>
    <w:rsid w:val="00C8120A"/>
    <w:rsid w:val="00CD414F"/>
    <w:rsid w:val="00D02E36"/>
    <w:rsid w:val="00DD54DD"/>
    <w:rsid w:val="00E24918"/>
    <w:rsid w:val="00E97DFD"/>
    <w:rsid w:val="00EC42E8"/>
    <w:rsid w:val="00ED0075"/>
    <w:rsid w:val="00F7502B"/>
    <w:rsid w:val="00FA1D76"/>
    <w:rsid w:val="00FB3BE7"/>
    <w:rsid w:val="00FC7138"/>
    <w:rsid w:val="00FD0186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68C5"/>
    <w:pPr>
      <w:keepNext/>
      <w:ind w:firstLine="720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A99"/>
    <w:pPr>
      <w:ind w:left="720"/>
      <w:contextualSpacing/>
    </w:pPr>
  </w:style>
  <w:style w:type="paragraph" w:customStyle="1" w:styleId="a5">
    <w:name w:val="Основной"/>
    <w:basedOn w:val="a"/>
    <w:rsid w:val="009A2A9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 Spacing"/>
    <w:link w:val="a7"/>
    <w:uiPriority w:val="1"/>
    <w:qFormat/>
    <w:rsid w:val="009A2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9A2A9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568C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8">
    <w:name w:val="Table Grid"/>
    <w:basedOn w:val="a1"/>
    <w:rsid w:val="00C5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75"/>
    <w:uiPriority w:val="99"/>
    <w:rsid w:val="007E14A9"/>
    <w:rPr>
      <w:rFonts w:ascii="Times New Roman" w:hAnsi="Times New Roman" w:cs="Times New Roman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A74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745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4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4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5CD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68C5"/>
    <w:pPr>
      <w:keepNext/>
      <w:ind w:firstLine="720"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7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2A99"/>
    <w:pPr>
      <w:ind w:left="720"/>
      <w:contextualSpacing/>
    </w:pPr>
  </w:style>
  <w:style w:type="paragraph" w:customStyle="1" w:styleId="a5">
    <w:name w:val="Основной"/>
    <w:basedOn w:val="a"/>
    <w:rsid w:val="009A2A9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 Spacing"/>
    <w:link w:val="a7"/>
    <w:uiPriority w:val="1"/>
    <w:qFormat/>
    <w:rsid w:val="009A2A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9A2A9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568C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styleId="a8">
    <w:name w:val="Table Grid"/>
    <w:basedOn w:val="a1"/>
    <w:rsid w:val="00C56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75"/>
    <w:uiPriority w:val="99"/>
    <w:rsid w:val="007E14A9"/>
    <w:rPr>
      <w:rFonts w:ascii="Times New Roman" w:hAnsi="Times New Roman" w:cs="Times New Roman"/>
      <w:sz w:val="19"/>
      <w:szCs w:val="19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A74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5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745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4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4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05CD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983F-D5BE-4B77-AFE1-683AAE3F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17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2015-11-08T12:19:00Z</cp:lastPrinted>
  <dcterms:created xsi:type="dcterms:W3CDTF">2015-09-07T15:42:00Z</dcterms:created>
  <dcterms:modified xsi:type="dcterms:W3CDTF">2015-11-08T12:21:00Z</dcterms:modified>
</cp:coreProperties>
</file>