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202" w:rsidRPr="005C5202" w:rsidRDefault="005C5202" w:rsidP="005C5202">
      <w:pPr>
        <w:spacing w:line="360" w:lineRule="auto"/>
        <w:jc w:val="center"/>
        <w:rPr>
          <w:b/>
          <w:caps/>
        </w:rPr>
      </w:pPr>
      <w:r w:rsidRPr="005C5202">
        <w:rPr>
          <w:b/>
          <w:caps/>
        </w:rPr>
        <w:t>«Мелодии стиха божественные тайны»</w:t>
      </w:r>
    </w:p>
    <w:p w:rsidR="005C5202" w:rsidRDefault="005C5202" w:rsidP="005C5202">
      <w:pPr>
        <w:spacing w:line="360" w:lineRule="auto"/>
        <w:jc w:val="center"/>
      </w:pPr>
      <w:r>
        <w:t>(Сценарий литературно – музыкальной  композиции)</w:t>
      </w:r>
    </w:p>
    <w:p w:rsidR="005C5202" w:rsidRDefault="005C5202" w:rsidP="005C5202">
      <w:pPr>
        <w:spacing w:line="360" w:lineRule="auto"/>
        <w:jc w:val="center"/>
      </w:pPr>
      <w:r>
        <w:t>Автор: Александрова Наталья Валерьевна</w:t>
      </w:r>
    </w:p>
    <w:p w:rsidR="005C5202" w:rsidRDefault="005C5202" w:rsidP="005C5202">
      <w:pPr>
        <w:spacing w:line="360" w:lineRule="auto"/>
        <w:jc w:val="center"/>
      </w:pPr>
      <w:r>
        <w:t xml:space="preserve">преподаватель музыкально-теоретических дисциплин.  </w:t>
      </w:r>
    </w:p>
    <w:p w:rsidR="005C5202" w:rsidRDefault="005C5202" w:rsidP="005C5202">
      <w:pPr>
        <w:spacing w:line="360" w:lineRule="auto"/>
        <w:jc w:val="center"/>
      </w:pPr>
      <w:r>
        <w:t xml:space="preserve">Муниципальное  автономное учреждение  дополнительного образования </w:t>
      </w:r>
    </w:p>
    <w:p w:rsidR="005C5202" w:rsidRDefault="005C5202" w:rsidP="005C5202">
      <w:pPr>
        <w:spacing w:line="360" w:lineRule="auto"/>
        <w:jc w:val="center"/>
      </w:pPr>
      <w:r>
        <w:t xml:space="preserve">Детская школа искусств Муниципального района </w:t>
      </w:r>
      <w:proofErr w:type="spellStart"/>
      <w:r>
        <w:t>Ермекеевский</w:t>
      </w:r>
      <w:proofErr w:type="spellEnd"/>
      <w:r>
        <w:t xml:space="preserve"> район </w:t>
      </w:r>
    </w:p>
    <w:p w:rsidR="005C5202" w:rsidRDefault="005C5202" w:rsidP="005C5202">
      <w:pPr>
        <w:spacing w:line="360" w:lineRule="auto"/>
        <w:jc w:val="center"/>
      </w:pPr>
      <w:r>
        <w:t>Республики Башкортостан</w:t>
      </w:r>
    </w:p>
    <w:p w:rsidR="005C5202" w:rsidRDefault="005C5202" w:rsidP="005C5202">
      <w:pPr>
        <w:spacing w:line="360" w:lineRule="auto"/>
        <w:jc w:val="center"/>
      </w:pPr>
      <w:r>
        <w:t xml:space="preserve"> ( МАУ ДО ДШИ село Ермекеево)</w:t>
      </w:r>
    </w:p>
    <w:p w:rsidR="005C5202" w:rsidRDefault="005C5202" w:rsidP="005C5202">
      <w:pPr>
        <w:pStyle w:val="1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Александр Сергеевич  Пушкин -  это имя знакомо всем. Величайший русский поэт умер в расцвете сил и бесспорно, унес с собой великую тайну. И одна из главных тайн Пушкина заключается в том, что прошло уже  180 лет после гибели поэта, а интерес к его поэзии не ослабевает.</w:t>
      </w:r>
    </w:p>
    <w:p w:rsidR="005C5202" w:rsidRDefault="005C5202" w:rsidP="005C5202">
      <w:pPr>
        <w:ind w:firstLine="567"/>
        <w:jc w:val="both"/>
      </w:pPr>
    </w:p>
    <w:p w:rsidR="005C5202" w:rsidRDefault="005C5202" w:rsidP="005C5202">
      <w:pPr>
        <w:ind w:firstLine="567"/>
        <w:jc w:val="both"/>
      </w:pPr>
      <w:r>
        <w:t>Звучи божественным глаголом,</w:t>
      </w:r>
    </w:p>
    <w:p w:rsidR="005C5202" w:rsidRDefault="005C5202" w:rsidP="005C5202">
      <w:pPr>
        <w:ind w:firstLine="567"/>
        <w:jc w:val="both"/>
      </w:pPr>
      <w:r>
        <w:t xml:space="preserve">В своем величье </w:t>
      </w:r>
      <w:proofErr w:type="gramStart"/>
      <w:r>
        <w:t>непреложный</w:t>
      </w:r>
      <w:proofErr w:type="gramEnd"/>
      <w:r>
        <w:t>.</w:t>
      </w:r>
    </w:p>
    <w:p w:rsidR="005C5202" w:rsidRDefault="005C5202" w:rsidP="005C5202">
      <w:pPr>
        <w:ind w:firstLine="567"/>
        <w:jc w:val="both"/>
      </w:pPr>
      <w:r>
        <w:t>Сквозь океан ревущих волн</w:t>
      </w:r>
    </w:p>
    <w:p w:rsidR="005C5202" w:rsidRDefault="005C5202" w:rsidP="005C5202">
      <w:pPr>
        <w:ind w:firstLine="567"/>
        <w:jc w:val="both"/>
      </w:pPr>
      <w:r>
        <w:t>Всемирной пошлости безбожной.</w:t>
      </w:r>
    </w:p>
    <w:p w:rsidR="005C5202" w:rsidRDefault="005C5202" w:rsidP="005C5202">
      <w:pPr>
        <w:ind w:firstLine="567"/>
        <w:jc w:val="both"/>
      </w:pPr>
      <w:r>
        <w:t>Ты светлым гением своим</w:t>
      </w:r>
    </w:p>
    <w:p w:rsidR="005C5202" w:rsidRDefault="005C5202" w:rsidP="005C5202">
      <w:pPr>
        <w:ind w:firstLine="567"/>
        <w:jc w:val="both"/>
      </w:pPr>
      <w:r>
        <w:t>Возвысил душу человечью.</w:t>
      </w:r>
    </w:p>
    <w:p w:rsidR="005C5202" w:rsidRDefault="005C5202" w:rsidP="005C5202">
      <w:pPr>
        <w:ind w:firstLine="567"/>
        <w:jc w:val="both"/>
      </w:pPr>
      <w:r>
        <w:t>И мир идет к тебе навстречу</w:t>
      </w:r>
    </w:p>
    <w:p w:rsidR="005C5202" w:rsidRDefault="005C5202" w:rsidP="005C5202">
      <w:pPr>
        <w:ind w:firstLine="567"/>
        <w:jc w:val="both"/>
      </w:pPr>
      <w:r>
        <w:t>Духовной жаждою томим.</w:t>
      </w:r>
    </w:p>
    <w:p w:rsidR="005C5202" w:rsidRDefault="005C5202" w:rsidP="005C5202">
      <w:pPr>
        <w:ind w:firstLine="567"/>
        <w:jc w:val="both"/>
      </w:pPr>
      <w:r>
        <w:t xml:space="preserve">( </w:t>
      </w:r>
      <w:proofErr w:type="spellStart"/>
      <w:r>
        <w:t>А.Передреев</w:t>
      </w:r>
      <w:proofErr w:type="spellEnd"/>
      <w:r>
        <w:t>)</w:t>
      </w:r>
    </w:p>
    <w:p w:rsidR="005C5202" w:rsidRDefault="005C5202" w:rsidP="005C5202">
      <w:pPr>
        <w:ind w:firstLine="567"/>
        <w:jc w:val="both"/>
      </w:pPr>
    </w:p>
    <w:p w:rsidR="005C5202" w:rsidRDefault="005C5202" w:rsidP="005C5202">
      <w:pPr>
        <w:pStyle w:val="a3"/>
        <w:ind w:firstLine="567"/>
        <w:jc w:val="both"/>
        <w:rPr>
          <w:sz w:val="24"/>
        </w:rPr>
      </w:pPr>
      <w:r>
        <w:rPr>
          <w:sz w:val="24"/>
        </w:rPr>
        <w:t xml:space="preserve">Идем навстречу Пушкину и мы. Сегодня обратимся к стихам поэта, зазвучавшим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музыке русских композиторов. Романсы – в них союз слова и музыкальных тонов составляет неразрывное единство, неразрывную связь образов с фантазией музыкантов.</w:t>
      </w:r>
    </w:p>
    <w:p w:rsidR="005C5202" w:rsidRDefault="005C5202" w:rsidP="005C5202">
      <w:pPr>
        <w:ind w:firstLine="567"/>
        <w:jc w:val="both"/>
      </w:pPr>
    </w:p>
    <w:p w:rsidR="005C5202" w:rsidRDefault="005C5202" w:rsidP="005C5202">
      <w:pPr>
        <w:ind w:firstLine="567"/>
        <w:jc w:val="both"/>
      </w:pPr>
      <w:r>
        <w:t>Я помню чудное мгновенье</w:t>
      </w:r>
    </w:p>
    <w:p w:rsidR="005C5202" w:rsidRDefault="005C5202" w:rsidP="005C5202">
      <w:pPr>
        <w:ind w:firstLine="567"/>
        <w:jc w:val="both"/>
      </w:pPr>
      <w:r>
        <w:t>Передо мной явилась ты,</w:t>
      </w:r>
    </w:p>
    <w:p w:rsidR="005C5202" w:rsidRDefault="005C5202" w:rsidP="005C5202">
      <w:pPr>
        <w:ind w:firstLine="567"/>
        <w:jc w:val="both"/>
      </w:pPr>
      <w:r>
        <w:t>Как мимолетное виденье,</w:t>
      </w:r>
    </w:p>
    <w:p w:rsidR="005C5202" w:rsidRDefault="005C5202" w:rsidP="005C5202">
      <w:pPr>
        <w:ind w:firstLine="567"/>
        <w:jc w:val="both"/>
      </w:pPr>
      <w:r>
        <w:t>Как  гений чистой красоты…</w:t>
      </w:r>
    </w:p>
    <w:p w:rsidR="005C5202" w:rsidRDefault="005C5202" w:rsidP="005C5202">
      <w:pPr>
        <w:ind w:firstLine="567"/>
        <w:jc w:val="both"/>
      </w:pPr>
    </w:p>
    <w:p w:rsidR="005C5202" w:rsidRPr="005C5202" w:rsidRDefault="005C5202" w:rsidP="005C5202">
      <w:pPr>
        <w:pStyle w:val="a3"/>
        <w:ind w:firstLine="567"/>
        <w:jc w:val="both"/>
        <w:rPr>
          <w:sz w:val="24"/>
        </w:rPr>
      </w:pPr>
      <w:r>
        <w:rPr>
          <w:sz w:val="24"/>
        </w:rPr>
        <w:t xml:space="preserve">Эти стихи посвящены Анне Петровне Керн. Встреча Пушкина с этой женщиной произошла в Петербурге в 1819 году в доме друзей поэта Олениных (А.Н.Оленин – директор публичной библиотеки, президент  Академии искусств). И спустя шесть лет  он снова увидел ее в Михайловском. Эта встреча оставила в сердце Пушкина глубокое, яркое чувство: </w:t>
      </w:r>
      <w:r w:rsidRPr="005C5202">
        <w:rPr>
          <w:sz w:val="24"/>
        </w:rPr>
        <w:t>«Каждую ночь я гуляю по саду и повторяю себе: она была здесь, камень о который споткнулась, лежит у меня на столе, я пишу много стихов и думаю о ней…».</w:t>
      </w:r>
    </w:p>
    <w:p w:rsidR="005C5202" w:rsidRDefault="005C5202" w:rsidP="005C5202">
      <w:pPr>
        <w:ind w:firstLine="567"/>
        <w:jc w:val="both"/>
      </w:pPr>
      <w:r>
        <w:t>В письме к Анне Керн Пушкин писал: «Лучшее, что я могу сделать в печальной деревенской глуши – это не думать о Вас…». Но поэт не мог не  думать о ней. Последующие письма были наполнены тем же сильным, мучительным чувством. Они оставались друзьями до самой смерти поэта.</w:t>
      </w:r>
    </w:p>
    <w:p w:rsidR="005C5202" w:rsidRDefault="005C5202" w:rsidP="005C5202">
      <w:pPr>
        <w:ind w:firstLine="567"/>
        <w:jc w:val="both"/>
      </w:pPr>
      <w:r>
        <w:t xml:space="preserve">Став жемчужиной русской поэзии, стихи легли на музыку. Русский композитор  Михаил Иванович Глинка  в 1838 году знакомится с Екатериной Керн – дочерью Анны Керн.  «Она не была хороша,  - вспоминал впоследствии композитор, - но ее ясные выразительные глаза, достоинство, разлитое во всей особе все более и более  меня </w:t>
      </w:r>
      <w:r>
        <w:lastRenderedPageBreak/>
        <w:t>привлекали». Благодаря глубокому чувству композитора к Екатерине Керн появился этот романс:</w:t>
      </w:r>
    </w:p>
    <w:p w:rsidR="005C5202" w:rsidRPr="005C5202" w:rsidRDefault="005C5202" w:rsidP="005C5202">
      <w:pPr>
        <w:ind w:firstLine="567"/>
        <w:jc w:val="both"/>
        <w:rPr>
          <w:i/>
        </w:rPr>
      </w:pPr>
      <w:r w:rsidRPr="005C5202">
        <w:rPr>
          <w:i/>
        </w:rPr>
        <w:t>-слушание романса М.И. Глинки «Я помню чудное мгновение» (переложение для тромбона и фортепиано).</w:t>
      </w:r>
    </w:p>
    <w:p w:rsidR="005C5202" w:rsidRDefault="005C5202" w:rsidP="005C5202">
      <w:pPr>
        <w:ind w:firstLine="567"/>
        <w:jc w:val="both"/>
      </w:pPr>
    </w:p>
    <w:p w:rsidR="005C5202" w:rsidRDefault="005C5202" w:rsidP="005C5202">
      <w:pPr>
        <w:ind w:firstLine="567"/>
        <w:jc w:val="both"/>
      </w:pPr>
      <w:r>
        <w:t>Конечно, у каждого из нас возникает свой собственный образ, тот который нам близок и дорог. Вероятно в этом тоже секрет пушкинской поэзии – дать возможность каждому человеку воспринимать все как личное, принадлежащее только одному человеку. Послушайте еще один романс М.И.Глинки на стихи Пушкина «Признание», посвященное Александре Ивановне Осиповой.</w:t>
      </w:r>
    </w:p>
    <w:p w:rsidR="005C5202" w:rsidRDefault="005C5202" w:rsidP="005C5202">
      <w:pPr>
        <w:ind w:firstLine="567"/>
        <w:jc w:val="both"/>
      </w:pPr>
    </w:p>
    <w:p w:rsidR="005C5202" w:rsidRPr="005C5202" w:rsidRDefault="005C5202" w:rsidP="005C5202">
      <w:pPr>
        <w:ind w:right="851" w:firstLine="567"/>
        <w:jc w:val="both"/>
        <w:rPr>
          <w:i/>
        </w:rPr>
      </w:pPr>
      <w:r w:rsidRPr="005C5202">
        <w:rPr>
          <w:i/>
        </w:rPr>
        <w:t xml:space="preserve">       -слушание романса.</w:t>
      </w:r>
    </w:p>
    <w:p w:rsidR="005C5202" w:rsidRDefault="005C5202" w:rsidP="005C5202">
      <w:pPr>
        <w:ind w:right="851" w:firstLine="567"/>
        <w:jc w:val="both"/>
      </w:pPr>
    </w:p>
    <w:p w:rsidR="005C5202" w:rsidRDefault="005C5202" w:rsidP="005C5202">
      <w:pPr>
        <w:ind w:right="-5" w:firstLine="567"/>
        <w:jc w:val="both"/>
      </w:pPr>
      <w:r>
        <w:t>А вот еще один женский образ – юная ревнивица, воплощенная в музыке  Александра Даргомыжского.</w:t>
      </w:r>
    </w:p>
    <w:p w:rsidR="005C5202" w:rsidRPr="005C5202" w:rsidRDefault="005C5202" w:rsidP="005C5202">
      <w:pPr>
        <w:ind w:right="-5" w:firstLine="567"/>
        <w:jc w:val="both"/>
        <w:rPr>
          <w:i/>
        </w:rPr>
      </w:pPr>
    </w:p>
    <w:p w:rsidR="005C5202" w:rsidRPr="005C5202" w:rsidRDefault="005C5202" w:rsidP="005C5202">
      <w:pPr>
        <w:numPr>
          <w:ilvl w:val="0"/>
          <w:numId w:val="1"/>
        </w:numPr>
        <w:ind w:firstLine="567"/>
        <w:jc w:val="both"/>
        <w:rPr>
          <w:i/>
        </w:rPr>
      </w:pPr>
      <w:r w:rsidRPr="005C5202">
        <w:rPr>
          <w:i/>
        </w:rPr>
        <w:t>романс «Юноша и дева».</w:t>
      </w:r>
    </w:p>
    <w:p w:rsidR="005C5202" w:rsidRDefault="005C5202" w:rsidP="005C5202">
      <w:pPr>
        <w:ind w:firstLine="567"/>
        <w:jc w:val="both"/>
      </w:pPr>
    </w:p>
    <w:p w:rsidR="005C5202" w:rsidRDefault="005C5202" w:rsidP="005C5202">
      <w:pPr>
        <w:ind w:firstLine="567"/>
        <w:jc w:val="both"/>
      </w:pPr>
      <w:r>
        <w:t>Романс Николая Андреевича Римского – Корсакова «Редеет облаков летучая гряда» - это воспоминания о пребывании в Крыму, в Гурзуфе с семьей Раевских. В стихах возникает образ природы, в последних строках говорится о Екатерине Раевской – дочери генерала Раевского, в которую поэт был влюблен. В одном письме  к приятелю Пушкин писал о ней: «Признаюсь, одной мыслью этой женщины дорожу я более чем мнениями всех журналов на свете и всей нашей публики…»</w:t>
      </w:r>
    </w:p>
    <w:p w:rsidR="005C5202" w:rsidRPr="005C5202" w:rsidRDefault="005C5202" w:rsidP="005C5202">
      <w:pPr>
        <w:numPr>
          <w:ilvl w:val="0"/>
          <w:numId w:val="1"/>
        </w:numPr>
        <w:ind w:firstLine="567"/>
        <w:jc w:val="both"/>
        <w:rPr>
          <w:i/>
        </w:rPr>
      </w:pPr>
      <w:r w:rsidRPr="005C5202">
        <w:rPr>
          <w:i/>
        </w:rPr>
        <w:t>мелодекламация романса.</w:t>
      </w:r>
    </w:p>
    <w:p w:rsidR="005C5202" w:rsidRDefault="005C5202" w:rsidP="005C5202">
      <w:pPr>
        <w:ind w:firstLine="567"/>
        <w:jc w:val="both"/>
      </w:pPr>
    </w:p>
    <w:p w:rsidR="005C5202" w:rsidRDefault="005C5202" w:rsidP="005C5202">
      <w:pPr>
        <w:ind w:firstLine="567"/>
        <w:jc w:val="both"/>
      </w:pPr>
      <w:r>
        <w:t>«Мери» - малоизвестный романс, посвященный юной девушке.</w:t>
      </w:r>
    </w:p>
    <w:p w:rsidR="005C5202" w:rsidRPr="005C5202" w:rsidRDefault="005C5202" w:rsidP="005C5202">
      <w:pPr>
        <w:ind w:left="360" w:firstLine="567"/>
        <w:jc w:val="both"/>
        <w:rPr>
          <w:i/>
        </w:rPr>
      </w:pPr>
      <w:r w:rsidRPr="005C5202">
        <w:rPr>
          <w:i/>
        </w:rPr>
        <w:t>-  слушание.</w:t>
      </w:r>
    </w:p>
    <w:p w:rsidR="005C5202" w:rsidRDefault="005C5202" w:rsidP="005C5202">
      <w:pPr>
        <w:ind w:firstLine="567"/>
        <w:jc w:val="both"/>
      </w:pPr>
    </w:p>
    <w:p w:rsidR="005C5202" w:rsidRDefault="005C5202" w:rsidP="005C5202">
      <w:pPr>
        <w:ind w:firstLine="567"/>
        <w:jc w:val="both"/>
      </w:pPr>
      <w:r>
        <w:t>«Я вас любил» - в стихотворении выражено удивительное по чистоте и подлинной человечности чувство. Поэт не хочет печалить любимую женщину  своим признанием. Желает,  чтобы  любовь ее избранника была такой же  искренней и нежной, как любовь поэта.</w:t>
      </w:r>
    </w:p>
    <w:p w:rsidR="005C5202" w:rsidRPr="005C5202" w:rsidRDefault="005C5202" w:rsidP="005C5202">
      <w:pPr>
        <w:ind w:firstLine="567"/>
        <w:jc w:val="both"/>
        <w:rPr>
          <w:i/>
        </w:rPr>
      </w:pPr>
      <w:r w:rsidRPr="005C5202">
        <w:rPr>
          <w:i/>
        </w:rPr>
        <w:t xml:space="preserve">          -слушание романса «Я вас любил» в исполнении </w:t>
      </w:r>
      <w:proofErr w:type="spellStart"/>
      <w:r w:rsidRPr="005C5202">
        <w:rPr>
          <w:i/>
        </w:rPr>
        <w:t>К.Готта</w:t>
      </w:r>
      <w:proofErr w:type="spellEnd"/>
      <w:r w:rsidRPr="005C5202">
        <w:rPr>
          <w:i/>
        </w:rPr>
        <w:t xml:space="preserve">  (грамзапись)</w:t>
      </w:r>
    </w:p>
    <w:p w:rsidR="005C5202" w:rsidRDefault="005C5202" w:rsidP="005C5202">
      <w:pPr>
        <w:ind w:firstLine="567"/>
        <w:jc w:val="both"/>
      </w:pPr>
    </w:p>
    <w:p w:rsidR="005C5202" w:rsidRDefault="005C5202" w:rsidP="005C5202">
      <w:pPr>
        <w:ind w:firstLine="567"/>
        <w:jc w:val="both"/>
      </w:pPr>
      <w:r>
        <w:t>Осенью 1830 года находясь далеко от Царского села, Пушкин посвятил проникновенные, полные грусти строки фонтану «Девушка с кувшином». На гранитном камне, поджав колени, сидит девушка, держа разбитый черепок. Описание статуи выражает мысль Пушкина о чуде, которое творит художник. Сейчас прозвучит романс Цезаря Кюи «Царско-сельская статуя» из вокального  цикла «25 стихотворений Пушкина».</w:t>
      </w:r>
    </w:p>
    <w:p w:rsidR="005C5202" w:rsidRPr="005C5202" w:rsidRDefault="005C5202" w:rsidP="005C5202">
      <w:pPr>
        <w:ind w:firstLine="567"/>
        <w:jc w:val="both"/>
        <w:rPr>
          <w:i/>
        </w:rPr>
      </w:pPr>
      <w:r w:rsidRPr="005C5202">
        <w:rPr>
          <w:i/>
        </w:rPr>
        <w:t xml:space="preserve">          -слушание романса.</w:t>
      </w:r>
    </w:p>
    <w:p w:rsidR="005C5202" w:rsidRDefault="005C5202" w:rsidP="005C5202">
      <w:pPr>
        <w:ind w:firstLine="567"/>
        <w:jc w:val="both"/>
      </w:pPr>
    </w:p>
    <w:p w:rsidR="005C5202" w:rsidRPr="005C5202" w:rsidRDefault="005C5202" w:rsidP="005C5202">
      <w:pPr>
        <w:pStyle w:val="2"/>
        <w:spacing w:before="0"/>
        <w:ind w:firstLine="567"/>
        <w:contextualSpacing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5C5202">
        <w:rPr>
          <w:rFonts w:ascii="Times New Roman" w:hAnsi="Times New Roman" w:cs="Times New Roman"/>
          <w:b w:val="0"/>
          <w:color w:val="auto"/>
          <w:sz w:val="24"/>
          <w:szCs w:val="24"/>
        </w:rPr>
        <w:t>Слыхали</w:t>
      </w:r>
      <w:proofErr w:type="gramEnd"/>
      <w:r w:rsidRPr="005C520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ль вы  за рощей глас ночной </w:t>
      </w:r>
    </w:p>
    <w:p w:rsidR="005C5202" w:rsidRPr="005C5202" w:rsidRDefault="005C5202" w:rsidP="005C5202">
      <w:pPr>
        <w:pStyle w:val="2"/>
        <w:spacing w:before="0"/>
        <w:ind w:firstLine="567"/>
        <w:contextualSpacing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C5202">
        <w:rPr>
          <w:rFonts w:ascii="Times New Roman" w:hAnsi="Times New Roman" w:cs="Times New Roman"/>
          <w:b w:val="0"/>
          <w:color w:val="auto"/>
          <w:sz w:val="24"/>
          <w:szCs w:val="24"/>
        </w:rPr>
        <w:t>Певца любви, певца печали?</w:t>
      </w:r>
    </w:p>
    <w:p w:rsidR="005C5202" w:rsidRPr="005C5202" w:rsidRDefault="005C5202" w:rsidP="005C5202">
      <w:pPr>
        <w:ind w:firstLine="567"/>
        <w:contextualSpacing/>
        <w:jc w:val="both"/>
      </w:pPr>
      <w:r w:rsidRPr="005C5202">
        <w:t>Когда поля в час утренний молчали</w:t>
      </w:r>
    </w:p>
    <w:p w:rsidR="005C5202" w:rsidRPr="005C5202" w:rsidRDefault="005C5202" w:rsidP="005C5202">
      <w:pPr>
        <w:ind w:firstLine="567"/>
        <w:contextualSpacing/>
        <w:jc w:val="both"/>
      </w:pPr>
      <w:r w:rsidRPr="005C5202">
        <w:t>Свирели звук унылый и простой</w:t>
      </w:r>
    </w:p>
    <w:p w:rsidR="005C5202" w:rsidRPr="005C5202" w:rsidRDefault="005C5202" w:rsidP="005C5202">
      <w:pPr>
        <w:ind w:firstLine="567"/>
        <w:contextualSpacing/>
        <w:jc w:val="both"/>
      </w:pPr>
      <w:proofErr w:type="gramStart"/>
      <w:r w:rsidRPr="005C5202">
        <w:t>Слыхали</w:t>
      </w:r>
      <w:proofErr w:type="gramEnd"/>
      <w:r w:rsidRPr="005C5202">
        <w:t xml:space="preserve"> ль вы?</w:t>
      </w:r>
    </w:p>
    <w:p w:rsidR="005C5202" w:rsidRDefault="005C5202" w:rsidP="005C5202">
      <w:pPr>
        <w:ind w:firstLine="567"/>
        <w:jc w:val="both"/>
      </w:pPr>
    </w:p>
    <w:p w:rsidR="005C5202" w:rsidRDefault="005C5202" w:rsidP="005C5202">
      <w:pPr>
        <w:ind w:firstLine="567"/>
        <w:jc w:val="both"/>
      </w:pPr>
      <w:r>
        <w:t>Стихотворение «Певец» - элегически печальное, и в тоже время в нем слышится призыв: «Услышьте!».</w:t>
      </w:r>
    </w:p>
    <w:p w:rsidR="005C5202" w:rsidRDefault="005C5202" w:rsidP="005C5202">
      <w:pPr>
        <w:ind w:firstLine="567"/>
        <w:jc w:val="both"/>
      </w:pPr>
      <w:r>
        <w:lastRenderedPageBreak/>
        <w:t>Сестры Татьяна и Ольга в опере Петра Ильича Чайковского «Евгений Онегин» мечтают о будущем, исполняя дуэт «</w:t>
      </w:r>
      <w:proofErr w:type="gramStart"/>
      <w:r>
        <w:t>Слыхали</w:t>
      </w:r>
      <w:proofErr w:type="gramEnd"/>
      <w:r>
        <w:t xml:space="preserve"> ль вы?»</w:t>
      </w:r>
    </w:p>
    <w:p w:rsidR="005C5202" w:rsidRPr="005C5202" w:rsidRDefault="005C5202" w:rsidP="005C5202">
      <w:pPr>
        <w:numPr>
          <w:ilvl w:val="0"/>
          <w:numId w:val="1"/>
        </w:numPr>
        <w:ind w:firstLine="567"/>
        <w:jc w:val="both"/>
        <w:rPr>
          <w:i/>
        </w:rPr>
      </w:pPr>
      <w:r w:rsidRPr="005C5202">
        <w:rPr>
          <w:i/>
        </w:rPr>
        <w:t>слушание дуэта в грамзаписи.</w:t>
      </w:r>
    </w:p>
    <w:p w:rsidR="005C5202" w:rsidRPr="005C5202" w:rsidRDefault="005C5202" w:rsidP="005C5202">
      <w:pPr>
        <w:ind w:firstLine="567"/>
        <w:jc w:val="both"/>
        <w:rPr>
          <w:i/>
        </w:rPr>
      </w:pPr>
    </w:p>
    <w:p w:rsidR="005C5202" w:rsidRDefault="005C5202" w:rsidP="005C5202">
      <w:pPr>
        <w:ind w:firstLine="567"/>
        <w:jc w:val="both"/>
      </w:pPr>
      <w:r>
        <w:t>Романс лицейского друга Пушкина Михаила Яковлева «Зимняя дорога» написан на стихи, которые поэт написал в Михайловском в ссылке.</w:t>
      </w:r>
    </w:p>
    <w:p w:rsidR="005C5202" w:rsidRDefault="005C5202" w:rsidP="005C5202">
      <w:pPr>
        <w:ind w:firstLine="567"/>
        <w:jc w:val="both"/>
      </w:pPr>
      <w:r>
        <w:t>Это очень трудное  для поэта время. Вся семья уехала в Петербург, оставив Александра Сергеевича на попечении няни Арины Родионовны. Мгла, покрывающая небо, снежные вихри, вой бури – все передает настроение томительной тоски.</w:t>
      </w:r>
    </w:p>
    <w:p w:rsidR="005C5202" w:rsidRPr="005C5202" w:rsidRDefault="005C5202" w:rsidP="005C5202">
      <w:pPr>
        <w:numPr>
          <w:ilvl w:val="0"/>
          <w:numId w:val="1"/>
        </w:numPr>
        <w:ind w:firstLine="567"/>
        <w:jc w:val="both"/>
        <w:rPr>
          <w:i/>
        </w:rPr>
      </w:pPr>
      <w:r w:rsidRPr="005C5202">
        <w:rPr>
          <w:i/>
        </w:rPr>
        <w:t>исполнение романса.</w:t>
      </w:r>
    </w:p>
    <w:p w:rsidR="005C5202" w:rsidRDefault="005C5202" w:rsidP="005C5202">
      <w:pPr>
        <w:ind w:firstLine="567"/>
        <w:jc w:val="both"/>
      </w:pPr>
    </w:p>
    <w:p w:rsidR="005C5202" w:rsidRDefault="005C5202" w:rsidP="005C5202">
      <w:pPr>
        <w:ind w:firstLine="567"/>
        <w:jc w:val="both"/>
      </w:pPr>
      <w:r>
        <w:t xml:space="preserve">В 1881 году под впечатлением смерти русского композитора Модеста Петровича Мусоргского  возникает единственная в своем роде вот всей русской вокальной литературе печальная элегия Александра Порфирьевича Бородина «Для берегов отчизны </w:t>
      </w:r>
      <w:proofErr w:type="spellStart"/>
      <w:r>
        <w:t>дальной</w:t>
      </w:r>
      <w:proofErr w:type="spellEnd"/>
      <w:r>
        <w:t xml:space="preserve">». У Пушкина со стихами связана трагическая история любви. Поэт вспоминает трагическое расставание с возлюбленной Амалией </w:t>
      </w:r>
      <w:proofErr w:type="spellStart"/>
      <w:r>
        <w:t>Ризнич</w:t>
      </w:r>
      <w:proofErr w:type="spellEnd"/>
      <w:r>
        <w:t>. Ее муж -  богатый сербский купец, увозит из Одессы на родину   в Италию, где она умирает от чахотки.</w:t>
      </w:r>
    </w:p>
    <w:p w:rsidR="005C5202" w:rsidRDefault="005C5202" w:rsidP="005C5202">
      <w:pPr>
        <w:ind w:firstLine="567"/>
        <w:jc w:val="both"/>
      </w:pPr>
      <w:r>
        <w:t xml:space="preserve"> При строгой мысли о смерти, чувство поэта помнит об обещанном поцелуе свиданья. Это нежное чувство устояло перед скорбной торжественностью минуты. Сердце человека не отреклось от своих прав перед  зияющей бездной смерти.</w:t>
      </w:r>
    </w:p>
    <w:p w:rsidR="005C5202" w:rsidRDefault="005C5202" w:rsidP="005C5202">
      <w:pPr>
        <w:ind w:firstLine="567"/>
        <w:jc w:val="both"/>
      </w:pPr>
    </w:p>
    <w:p w:rsidR="005C5202" w:rsidRPr="005C5202" w:rsidRDefault="005C5202" w:rsidP="005C5202">
      <w:pPr>
        <w:numPr>
          <w:ilvl w:val="0"/>
          <w:numId w:val="1"/>
        </w:numPr>
        <w:ind w:firstLine="567"/>
        <w:jc w:val="both"/>
        <w:rPr>
          <w:i/>
        </w:rPr>
      </w:pPr>
      <w:r w:rsidRPr="005C5202">
        <w:rPr>
          <w:i/>
        </w:rPr>
        <w:t xml:space="preserve">мелодекламация романса «Для берегов отчизны </w:t>
      </w:r>
      <w:proofErr w:type="spellStart"/>
      <w:r w:rsidRPr="005C5202">
        <w:rPr>
          <w:i/>
        </w:rPr>
        <w:t>дальной</w:t>
      </w:r>
      <w:proofErr w:type="spellEnd"/>
      <w:r w:rsidRPr="005C5202">
        <w:rPr>
          <w:i/>
        </w:rPr>
        <w:t>».</w:t>
      </w:r>
    </w:p>
    <w:p w:rsidR="005C5202" w:rsidRDefault="005C5202" w:rsidP="005C5202">
      <w:pPr>
        <w:ind w:firstLine="567"/>
        <w:jc w:val="both"/>
      </w:pPr>
    </w:p>
    <w:p w:rsidR="005C5202" w:rsidRDefault="005C5202" w:rsidP="005C5202">
      <w:pPr>
        <w:ind w:firstLine="567"/>
        <w:jc w:val="both"/>
      </w:pPr>
      <w:r>
        <w:t>По шутливому признанию поэта эта женщина была 113 любовью. Но те увлечения не захватывали Пушкина с той силой как теперь. По свидетельству современников она была одарена божественной красотой, как  прекрасная Елена, из-за которой началась Троянская война.  Наталья Гончарова – с именем этой женщины  связана жизнь и гибель величайшего гения России.</w:t>
      </w:r>
    </w:p>
    <w:p w:rsidR="005C5202" w:rsidRPr="005C5202" w:rsidRDefault="005C5202" w:rsidP="005C5202">
      <w:pPr>
        <w:pStyle w:val="2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C5202">
        <w:rPr>
          <w:rFonts w:ascii="Times New Roman" w:hAnsi="Times New Roman" w:cs="Times New Roman"/>
          <w:b w:val="0"/>
          <w:color w:val="auto"/>
          <w:sz w:val="24"/>
          <w:szCs w:val="24"/>
        </w:rPr>
        <w:t>Как девочка, тонка, бледна</w:t>
      </w:r>
    </w:p>
    <w:p w:rsidR="005C5202" w:rsidRPr="005C5202" w:rsidRDefault="005C5202" w:rsidP="005C5202">
      <w:pPr>
        <w:ind w:firstLine="567"/>
        <w:jc w:val="both"/>
      </w:pPr>
      <w:r w:rsidRPr="005C5202">
        <w:t xml:space="preserve">Едва достигнув совершеннолетья, </w:t>
      </w:r>
    </w:p>
    <w:p w:rsidR="005C5202" w:rsidRPr="005C5202" w:rsidRDefault="005C5202" w:rsidP="005C5202">
      <w:pPr>
        <w:ind w:firstLine="567"/>
        <w:jc w:val="both"/>
      </w:pPr>
      <w:r w:rsidRPr="005C5202">
        <w:t>В день свадьбы  знала ли она,</w:t>
      </w:r>
    </w:p>
    <w:p w:rsidR="005C5202" w:rsidRPr="005C5202" w:rsidRDefault="005C5202" w:rsidP="005C5202">
      <w:pPr>
        <w:ind w:firstLine="567"/>
        <w:jc w:val="both"/>
      </w:pPr>
      <w:r w:rsidRPr="005C5202">
        <w:t>Что вышла замуж за бессмертье?</w:t>
      </w:r>
    </w:p>
    <w:p w:rsidR="005C5202" w:rsidRPr="005C5202" w:rsidRDefault="005C5202" w:rsidP="005C5202">
      <w:pPr>
        <w:ind w:firstLine="567"/>
        <w:jc w:val="both"/>
      </w:pPr>
    </w:p>
    <w:p w:rsidR="005C5202" w:rsidRPr="005C5202" w:rsidRDefault="005C5202" w:rsidP="005C5202">
      <w:pPr>
        <w:pStyle w:val="a3"/>
        <w:ind w:firstLine="567"/>
        <w:jc w:val="both"/>
        <w:rPr>
          <w:i/>
          <w:sz w:val="24"/>
        </w:rPr>
      </w:pPr>
      <w:r w:rsidRPr="005C5202">
        <w:rPr>
          <w:i/>
          <w:sz w:val="24"/>
        </w:rPr>
        <w:t>-мелодекламация  стихотворенья «Мадонна» (музыка -  П.И.Чайковский «Сладкая греза»).</w:t>
      </w:r>
    </w:p>
    <w:p w:rsidR="005C5202" w:rsidRPr="005C5202" w:rsidRDefault="005C5202" w:rsidP="005C5202">
      <w:pPr>
        <w:pStyle w:val="a3"/>
        <w:ind w:firstLine="567"/>
        <w:jc w:val="both"/>
        <w:rPr>
          <w:i/>
          <w:sz w:val="24"/>
        </w:rPr>
      </w:pPr>
    </w:p>
    <w:p w:rsidR="005C5202" w:rsidRDefault="005C5202" w:rsidP="005C5202">
      <w:pPr>
        <w:ind w:firstLine="567"/>
        <w:jc w:val="both"/>
      </w:pPr>
      <w:r>
        <w:t xml:space="preserve">Все пушкинское шло не только в вокальную музыку, рожденную его произведениями, но и проникало в музыкальную мысль других жанров. Ведь музыка – это отзыв души </w:t>
      </w:r>
      <w:proofErr w:type="gramStart"/>
      <w:r>
        <w:t>на</w:t>
      </w:r>
      <w:proofErr w:type="gramEnd"/>
      <w:r>
        <w:t xml:space="preserve"> прекрасное.</w:t>
      </w:r>
    </w:p>
    <w:p w:rsidR="005C5202" w:rsidRDefault="005C5202" w:rsidP="005C5202">
      <w:pPr>
        <w:ind w:firstLine="567"/>
        <w:jc w:val="both"/>
      </w:pPr>
    </w:p>
    <w:p w:rsidR="005C5202" w:rsidRPr="005C5202" w:rsidRDefault="005C5202" w:rsidP="005C5202">
      <w:pPr>
        <w:ind w:firstLine="567"/>
        <w:jc w:val="both"/>
        <w:rPr>
          <w:i/>
        </w:rPr>
      </w:pPr>
      <w:r w:rsidRPr="005C5202">
        <w:rPr>
          <w:i/>
        </w:rPr>
        <w:t>- Георгий Свиридов «Романс» из музыки к драме «Метель» (переложение для  скрипки и фортепиано).</w:t>
      </w:r>
    </w:p>
    <w:p w:rsidR="005C5202" w:rsidRPr="005C5202" w:rsidRDefault="005C5202" w:rsidP="005C5202">
      <w:pPr>
        <w:ind w:firstLine="567"/>
        <w:jc w:val="both"/>
        <w:rPr>
          <w:i/>
        </w:rPr>
      </w:pPr>
    </w:p>
    <w:p w:rsidR="00333734" w:rsidRPr="002C5B3D" w:rsidRDefault="00333734" w:rsidP="002C5B3D">
      <w:pPr>
        <w:jc w:val="both"/>
      </w:pPr>
    </w:p>
    <w:sectPr w:rsidR="00333734" w:rsidRPr="002C5B3D" w:rsidSect="00333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136AE"/>
    <w:multiLevelType w:val="hybridMultilevel"/>
    <w:tmpl w:val="7B027AB6"/>
    <w:lvl w:ilvl="0" w:tplc="FED6DB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B3D"/>
    <w:rsid w:val="002C5B3D"/>
    <w:rsid w:val="00333734"/>
    <w:rsid w:val="005C5202"/>
    <w:rsid w:val="00CB7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52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52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52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C52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5C5202"/>
    <w:rPr>
      <w:sz w:val="28"/>
    </w:rPr>
  </w:style>
  <w:style w:type="character" w:customStyle="1" w:styleId="a4">
    <w:name w:val="Основной текст Знак"/>
    <w:basedOn w:val="a0"/>
    <w:link w:val="a3"/>
    <w:rsid w:val="005C520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8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984</Words>
  <Characters>5610</Characters>
  <Application>Microsoft Office Word</Application>
  <DocSecurity>0</DocSecurity>
  <Lines>46</Lines>
  <Paragraphs>13</Paragraphs>
  <ScaleCrop>false</ScaleCrop>
  <Company/>
  <LinksUpToDate>false</LinksUpToDate>
  <CharactersWithSpaces>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3</cp:revision>
  <dcterms:created xsi:type="dcterms:W3CDTF">2017-05-18T12:40:00Z</dcterms:created>
  <dcterms:modified xsi:type="dcterms:W3CDTF">2017-05-18T12:51:00Z</dcterms:modified>
</cp:coreProperties>
</file>