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46" w:rsidRDefault="00E03C37" w:rsidP="00E03C37">
      <w:pPr>
        <w:jc w:val="center"/>
        <w:rPr>
          <w:lang w:val="en-US"/>
        </w:rPr>
      </w:pPr>
      <w:r w:rsidRPr="00CF24BF">
        <w:t xml:space="preserve">Приобщаем детей к </w:t>
      </w:r>
      <w:proofErr w:type="gramStart"/>
      <w:r w:rsidRPr="00CF24BF">
        <w:t>прекрасному</w:t>
      </w:r>
      <w:proofErr w:type="gramEnd"/>
    </w:p>
    <w:p w:rsidR="00E4748D" w:rsidRDefault="00E4748D" w:rsidP="00E4748D">
      <w:pPr>
        <w:jc w:val="right"/>
      </w:pPr>
      <w:proofErr w:type="spellStart"/>
      <w:r>
        <w:rPr>
          <w:lang w:val="en-US"/>
        </w:rPr>
        <w:t>Подъелина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Светлана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Анатольевна</w:t>
      </w:r>
      <w:proofErr w:type="spellEnd"/>
    </w:p>
    <w:p w:rsidR="00E4748D" w:rsidRDefault="00E4748D" w:rsidP="00E4748D">
      <w:pPr>
        <w:jc w:val="right"/>
      </w:pPr>
      <w:r>
        <w:t>Муниципальное казенное дошкольное образовательное учреждение</w:t>
      </w:r>
    </w:p>
    <w:p w:rsidR="00E4748D" w:rsidRDefault="00E4748D" w:rsidP="00E4748D">
      <w:pPr>
        <w:jc w:val="right"/>
      </w:pPr>
      <w:r>
        <w:t>Анжеро-Судженского городского округа</w:t>
      </w:r>
    </w:p>
    <w:p w:rsidR="00E4748D" w:rsidRDefault="00E4748D" w:rsidP="00E4748D">
      <w:pPr>
        <w:jc w:val="right"/>
      </w:pPr>
      <w:r>
        <w:t>«Детский сад №3 «Солнышко» (МКДОУ «ДС№3»)</w:t>
      </w:r>
    </w:p>
    <w:p w:rsidR="00E4748D" w:rsidRPr="00E4748D" w:rsidRDefault="00E4748D" w:rsidP="00E4748D">
      <w:pPr>
        <w:jc w:val="right"/>
      </w:pPr>
      <w:r>
        <w:t>Старший воспитатель</w:t>
      </w:r>
    </w:p>
    <w:p w:rsidR="00AC641B" w:rsidRPr="00CF24BF" w:rsidRDefault="00AB2BC8" w:rsidP="004B60AD">
      <w:pPr>
        <w:ind w:firstLine="709"/>
        <w:jc w:val="both"/>
      </w:pPr>
      <w:r w:rsidRPr="00CF24BF">
        <w:t>П</w:t>
      </w:r>
      <w:r w:rsidR="00AC641B" w:rsidRPr="00CF24BF">
        <w:t>отребность в красоте</w:t>
      </w:r>
      <w:r w:rsidR="00625568" w:rsidRPr="00CF24BF">
        <w:t xml:space="preserve"> и доброте у ребёнка отмечается с первых дней </w:t>
      </w:r>
      <w:r w:rsidRPr="00CF24BF">
        <w:t xml:space="preserve">его </w:t>
      </w:r>
      <w:r w:rsidR="00625568" w:rsidRPr="00CF24BF">
        <w:t>жизни.</w:t>
      </w:r>
      <w:r w:rsidR="00661CD0" w:rsidRPr="00CF24BF">
        <w:t xml:space="preserve"> Поэтому необходимо создать условия общения детей </w:t>
      </w:r>
      <w:proofErr w:type="gramStart"/>
      <w:r w:rsidR="00661CD0" w:rsidRPr="00CF24BF">
        <w:t>с</w:t>
      </w:r>
      <w:proofErr w:type="gramEnd"/>
      <w:r w:rsidR="00661CD0" w:rsidRPr="00CF24BF">
        <w:t xml:space="preserve"> прекрасным.</w:t>
      </w:r>
    </w:p>
    <w:p w:rsidR="00661CD0" w:rsidRPr="00CF24BF" w:rsidRDefault="009E4EC5" w:rsidP="004B60AD">
      <w:pPr>
        <w:ind w:firstLine="709"/>
        <w:jc w:val="both"/>
      </w:pPr>
      <w:r w:rsidRPr="00CF24BF">
        <w:t>Искусство</w:t>
      </w:r>
      <w:r w:rsidR="00661CD0" w:rsidRPr="00CF24BF">
        <w:t xml:space="preserve"> является незаменимым средством формирования эстетического мира ребёнка.</w:t>
      </w:r>
    </w:p>
    <w:p w:rsidR="00AB2BC8" w:rsidRPr="00CF24BF" w:rsidRDefault="009E4EC5" w:rsidP="004B60AD">
      <w:pPr>
        <w:ind w:firstLine="709"/>
        <w:jc w:val="both"/>
      </w:pPr>
      <w:r w:rsidRPr="00CF24BF">
        <w:t>Живопись как вид изобразительного искусства соответствует возрастным особенностям дошкольников и доступна их восприятию. Рассматривая картины, дети сталкиваются с образной характеристикой предмета или явления, эмоционально вос</w:t>
      </w:r>
      <w:r w:rsidR="00EC77FC" w:rsidRPr="00CF24BF">
        <w:t xml:space="preserve">принимают </w:t>
      </w:r>
      <w:r w:rsidRPr="00CF24BF">
        <w:t xml:space="preserve"> образы </w:t>
      </w:r>
      <w:r w:rsidR="00EC77FC" w:rsidRPr="00CF24BF">
        <w:t>живописного произведения, что способствует воспитанию «культуры глаза» (умение визуально оценивать красивое) и развитию речи.</w:t>
      </w:r>
    </w:p>
    <w:p w:rsidR="00EC77FC" w:rsidRPr="00CF24BF" w:rsidRDefault="007E058B" w:rsidP="004B60AD">
      <w:pPr>
        <w:ind w:firstLine="709"/>
        <w:jc w:val="both"/>
      </w:pPr>
      <w:r w:rsidRPr="00CF24BF">
        <w:t>Ц</w:t>
      </w:r>
      <w:r w:rsidR="00EC77FC" w:rsidRPr="00CF24BF">
        <w:t>енным пособием для педагогов и родителей являются настенные к</w:t>
      </w:r>
      <w:r w:rsidRPr="00CF24BF">
        <w:t>алендари с репродукциями картин  художников И.Левитана, И.Шишкина, В.Васнецова и др.</w:t>
      </w:r>
    </w:p>
    <w:p w:rsidR="007E058B" w:rsidRPr="00CF24BF" w:rsidRDefault="007E058B" w:rsidP="004B60AD">
      <w:pPr>
        <w:ind w:firstLine="709"/>
        <w:jc w:val="both"/>
      </w:pPr>
      <w:r w:rsidRPr="00CF24BF">
        <w:t>Предлагаю разнообразные игровые ситуации.</w:t>
      </w:r>
    </w:p>
    <w:p w:rsidR="007E058B" w:rsidRPr="00CF24BF" w:rsidRDefault="007E058B" w:rsidP="004B60AD">
      <w:pPr>
        <w:ind w:firstLine="709"/>
        <w:jc w:val="both"/>
      </w:pPr>
      <w:r w:rsidRPr="00CF24BF">
        <w:t>«Музей». Вместе с ребёнком путешествуем по «выставочному залу». Экскурсоводом может быть как взрослый, так и ребёнок.</w:t>
      </w:r>
    </w:p>
    <w:p w:rsidR="00EC77FC" w:rsidRPr="00CF24BF" w:rsidRDefault="00F978E7" w:rsidP="004B60AD">
      <w:pPr>
        <w:ind w:firstLine="709"/>
        <w:jc w:val="both"/>
      </w:pPr>
      <w:r w:rsidRPr="00CF24BF">
        <w:t xml:space="preserve">Предложить </w:t>
      </w:r>
      <w:r w:rsidR="007E058B" w:rsidRPr="00CF24BF">
        <w:t xml:space="preserve"> </w:t>
      </w:r>
      <w:r w:rsidRPr="00CF24BF">
        <w:t>по</w:t>
      </w:r>
      <w:r w:rsidR="007E058B" w:rsidRPr="00CF24BF">
        <w:t>любоваться картинами о зиме (весне, лете, осени)</w:t>
      </w:r>
      <w:r w:rsidR="00C6540D" w:rsidRPr="00CF24BF">
        <w:t>. Как называются эти картины? Кто их написал? В названии, каких картин есть звук…?».</w:t>
      </w:r>
    </w:p>
    <w:p w:rsidR="00C6540D" w:rsidRPr="00CF24BF" w:rsidRDefault="00C6540D" w:rsidP="004B60AD">
      <w:pPr>
        <w:ind w:firstLine="709"/>
        <w:jc w:val="both"/>
      </w:pPr>
      <w:r w:rsidRPr="00CF24BF">
        <w:t>«Я поэт - ты художник». Взрослы</w:t>
      </w:r>
      <w:r w:rsidR="004114CE" w:rsidRPr="00CF24BF">
        <w:t xml:space="preserve">й читает отрывок стихотворения, </w:t>
      </w:r>
      <w:r w:rsidRPr="00CF24BF">
        <w:t>а ребёнок подбирает репродукцию к поэтическим строкам.</w:t>
      </w:r>
    </w:p>
    <w:p w:rsidR="00F978E7" w:rsidRPr="00CF24BF" w:rsidRDefault="00A41129" w:rsidP="00A41129">
      <w:pPr>
        <w:ind w:firstLine="709"/>
        <w:jc w:val="both"/>
      </w:pPr>
      <w:r w:rsidRPr="00CF24BF">
        <w:t>Белый снег пушистый</w:t>
      </w:r>
    </w:p>
    <w:p w:rsidR="00A41129" w:rsidRPr="00CF24BF" w:rsidRDefault="00A41129" w:rsidP="00A41129">
      <w:pPr>
        <w:ind w:firstLine="709"/>
        <w:jc w:val="both"/>
      </w:pPr>
      <w:r w:rsidRPr="00CF24BF">
        <w:t>В воздухе кружится</w:t>
      </w:r>
    </w:p>
    <w:p w:rsidR="00A41129" w:rsidRPr="00CF24BF" w:rsidRDefault="00A41129" w:rsidP="00A41129">
      <w:pPr>
        <w:ind w:firstLine="709"/>
        <w:jc w:val="both"/>
      </w:pPr>
      <w:r w:rsidRPr="00CF24BF">
        <w:t>И на землю тихо</w:t>
      </w:r>
    </w:p>
    <w:p w:rsidR="00E4748D" w:rsidRDefault="00A41129" w:rsidP="00E4748D">
      <w:pPr>
        <w:ind w:firstLine="709"/>
        <w:jc w:val="both"/>
      </w:pPr>
      <w:r w:rsidRPr="00CF24BF">
        <w:t>Падает, ложится</w:t>
      </w:r>
      <w:r w:rsidR="00E4748D">
        <w:t xml:space="preserve"> </w:t>
      </w:r>
    </w:p>
    <w:p w:rsidR="00A41129" w:rsidRPr="00CF24BF" w:rsidRDefault="00E4748D" w:rsidP="00E4748D">
      <w:pPr>
        <w:ind w:firstLine="709"/>
        <w:jc w:val="both"/>
      </w:pPr>
      <w:r>
        <w:t xml:space="preserve">                             </w:t>
      </w:r>
      <w:r w:rsidR="00A41129" w:rsidRPr="00CF24BF">
        <w:t>(И.Суриков)</w:t>
      </w:r>
    </w:p>
    <w:p w:rsidR="00F23E09" w:rsidRPr="00CF24BF" w:rsidRDefault="00F23E09" w:rsidP="00F23E09">
      <w:pPr>
        <w:ind w:firstLine="709"/>
        <w:jc w:val="both"/>
      </w:pPr>
      <w:r w:rsidRPr="00CF24BF">
        <w:t>На севере диком стоит одиноко</w:t>
      </w:r>
    </w:p>
    <w:p w:rsidR="00F23E09" w:rsidRPr="00CF24BF" w:rsidRDefault="00F23E09" w:rsidP="00F23E09">
      <w:pPr>
        <w:ind w:firstLine="709"/>
        <w:jc w:val="both"/>
      </w:pPr>
      <w:r w:rsidRPr="00CF24BF">
        <w:t>На голой вершине сосна</w:t>
      </w:r>
    </w:p>
    <w:p w:rsidR="00F23E09" w:rsidRPr="00CF24BF" w:rsidRDefault="00F23E09" w:rsidP="00F23E09">
      <w:pPr>
        <w:ind w:firstLine="709"/>
        <w:jc w:val="both"/>
      </w:pPr>
      <w:r w:rsidRPr="00CF24BF">
        <w:t>И дремлет, качаясь, и снегом сыпучим</w:t>
      </w:r>
    </w:p>
    <w:p w:rsidR="00E4748D" w:rsidRDefault="00F23E09" w:rsidP="00E4748D">
      <w:pPr>
        <w:ind w:firstLine="709"/>
        <w:jc w:val="both"/>
      </w:pPr>
      <w:r w:rsidRPr="00CF24BF">
        <w:t>Одета, как ризой, она.</w:t>
      </w:r>
    </w:p>
    <w:p w:rsidR="00F23E09" w:rsidRPr="00CF24BF" w:rsidRDefault="00E4748D" w:rsidP="00E4748D">
      <w:pPr>
        <w:ind w:firstLine="709"/>
        <w:jc w:val="both"/>
      </w:pPr>
      <w:r>
        <w:t xml:space="preserve">                            </w:t>
      </w:r>
      <w:r w:rsidR="00F23E09" w:rsidRPr="00CF24BF">
        <w:t>(М. Лермонтов)</w:t>
      </w:r>
    </w:p>
    <w:p w:rsidR="00A41129" w:rsidRPr="00CF24BF" w:rsidRDefault="00F23E09" w:rsidP="00F23E09">
      <w:pPr>
        <w:jc w:val="both"/>
      </w:pPr>
      <w:r w:rsidRPr="00CF24BF">
        <w:t xml:space="preserve">            </w:t>
      </w:r>
      <w:r w:rsidR="00A41129" w:rsidRPr="00CF24BF">
        <w:t>Поёт зима - аукает,</w:t>
      </w:r>
    </w:p>
    <w:p w:rsidR="00A41129" w:rsidRPr="00CF24BF" w:rsidRDefault="00A41129" w:rsidP="00A41129">
      <w:pPr>
        <w:ind w:firstLine="709"/>
        <w:jc w:val="both"/>
      </w:pPr>
      <w:r w:rsidRPr="00CF24BF">
        <w:t>Мохнатый лес баюкает</w:t>
      </w:r>
    </w:p>
    <w:p w:rsidR="00A41129" w:rsidRPr="00CF24BF" w:rsidRDefault="00A41129" w:rsidP="00A41129">
      <w:pPr>
        <w:ind w:firstLine="709"/>
        <w:jc w:val="both"/>
      </w:pPr>
      <w:r w:rsidRPr="00CF24BF">
        <w:t>Стозвоном сосняка.</w:t>
      </w:r>
    </w:p>
    <w:p w:rsidR="00A41129" w:rsidRPr="00CF24BF" w:rsidRDefault="00A41129" w:rsidP="00A41129">
      <w:pPr>
        <w:ind w:firstLine="709"/>
        <w:jc w:val="both"/>
      </w:pPr>
      <w:r w:rsidRPr="00CF24BF">
        <w:t xml:space="preserve">                        (С</w:t>
      </w:r>
      <w:r w:rsidR="00516CFB" w:rsidRPr="00CF24BF">
        <w:t>.</w:t>
      </w:r>
      <w:r w:rsidRPr="00CF24BF">
        <w:t>Есенин)</w:t>
      </w:r>
    </w:p>
    <w:p w:rsidR="00CF24BF" w:rsidRPr="00CF24BF" w:rsidRDefault="00CF24BF" w:rsidP="00A41129">
      <w:pPr>
        <w:ind w:firstLine="709"/>
        <w:jc w:val="both"/>
      </w:pPr>
      <w:r w:rsidRPr="00CF24BF">
        <w:t>Идёт волшебница – зима,</w:t>
      </w:r>
    </w:p>
    <w:p w:rsidR="00CF24BF" w:rsidRPr="00CF24BF" w:rsidRDefault="00CF24BF" w:rsidP="00A41129">
      <w:pPr>
        <w:ind w:firstLine="709"/>
        <w:jc w:val="both"/>
      </w:pPr>
      <w:r w:rsidRPr="00CF24BF">
        <w:t>Пришла, рассыпалась клоками,</w:t>
      </w:r>
    </w:p>
    <w:p w:rsidR="00CF24BF" w:rsidRPr="00CF24BF" w:rsidRDefault="00CF24BF" w:rsidP="00A41129">
      <w:pPr>
        <w:ind w:firstLine="709"/>
        <w:jc w:val="both"/>
      </w:pPr>
      <w:r w:rsidRPr="00CF24BF">
        <w:t>Повисла на суках дубов,</w:t>
      </w:r>
    </w:p>
    <w:p w:rsidR="00CF24BF" w:rsidRPr="00CF24BF" w:rsidRDefault="00CF24BF" w:rsidP="00A41129">
      <w:pPr>
        <w:ind w:firstLine="709"/>
        <w:jc w:val="both"/>
      </w:pPr>
      <w:r w:rsidRPr="00CF24BF">
        <w:t>Легла волнистыми коврами</w:t>
      </w:r>
    </w:p>
    <w:p w:rsidR="00CF24BF" w:rsidRPr="00CF24BF" w:rsidRDefault="00CF24BF" w:rsidP="00A41129">
      <w:pPr>
        <w:ind w:firstLine="709"/>
        <w:jc w:val="both"/>
      </w:pPr>
      <w:r w:rsidRPr="00CF24BF">
        <w:t>Среди полей, вокруг холмов.</w:t>
      </w:r>
    </w:p>
    <w:p w:rsidR="00CF24BF" w:rsidRPr="00CF24BF" w:rsidRDefault="00CF24BF" w:rsidP="00A41129">
      <w:pPr>
        <w:ind w:firstLine="709"/>
        <w:jc w:val="both"/>
      </w:pPr>
      <w:r w:rsidRPr="00CF24BF">
        <w:t xml:space="preserve">                       (А.С.Пушкин)</w:t>
      </w:r>
    </w:p>
    <w:p w:rsidR="00A41129" w:rsidRPr="00CF24BF" w:rsidRDefault="00A41129" w:rsidP="00A41129">
      <w:pPr>
        <w:ind w:firstLine="709"/>
        <w:jc w:val="both"/>
      </w:pPr>
      <w:r w:rsidRPr="00CF24BF">
        <w:t xml:space="preserve">Ярко солнце светит, </w:t>
      </w:r>
    </w:p>
    <w:p w:rsidR="00A41129" w:rsidRPr="00CF24BF" w:rsidRDefault="00A41129" w:rsidP="00A41129">
      <w:pPr>
        <w:ind w:firstLine="709"/>
        <w:jc w:val="both"/>
      </w:pPr>
      <w:r w:rsidRPr="00CF24BF">
        <w:t>В воздухе тепло,</w:t>
      </w:r>
    </w:p>
    <w:p w:rsidR="00A41129" w:rsidRPr="00CF24BF" w:rsidRDefault="00A41129" w:rsidP="00A41129">
      <w:pPr>
        <w:ind w:firstLine="709"/>
        <w:jc w:val="both"/>
      </w:pPr>
      <w:r w:rsidRPr="00CF24BF">
        <w:t>И, куда ни глянешь,</w:t>
      </w:r>
    </w:p>
    <w:p w:rsidR="00A41129" w:rsidRPr="00CF24BF" w:rsidRDefault="00A41129" w:rsidP="00A41129">
      <w:pPr>
        <w:ind w:firstLine="709"/>
        <w:jc w:val="both"/>
      </w:pPr>
      <w:r w:rsidRPr="00CF24BF">
        <w:t>Всё кругом светло.</w:t>
      </w:r>
    </w:p>
    <w:p w:rsidR="00A41129" w:rsidRPr="00CF24BF" w:rsidRDefault="00A41129" w:rsidP="00A41129">
      <w:pPr>
        <w:ind w:firstLine="709"/>
        <w:jc w:val="both"/>
      </w:pPr>
      <w:r w:rsidRPr="00CF24BF">
        <w:t>По лугу пестреют</w:t>
      </w:r>
    </w:p>
    <w:p w:rsidR="00A41129" w:rsidRPr="00CF24BF" w:rsidRDefault="00A41129" w:rsidP="00A41129">
      <w:pPr>
        <w:ind w:firstLine="709"/>
        <w:jc w:val="both"/>
      </w:pPr>
      <w:r w:rsidRPr="00CF24BF">
        <w:t xml:space="preserve">Яркие цветы, </w:t>
      </w:r>
    </w:p>
    <w:p w:rsidR="00A41129" w:rsidRPr="00CF24BF" w:rsidRDefault="00A41129" w:rsidP="00A41129">
      <w:pPr>
        <w:ind w:firstLine="709"/>
        <w:jc w:val="both"/>
      </w:pPr>
      <w:r w:rsidRPr="00CF24BF">
        <w:t xml:space="preserve">Золотом </w:t>
      </w:r>
      <w:proofErr w:type="gramStart"/>
      <w:r w:rsidRPr="00CF24BF">
        <w:t>облиты</w:t>
      </w:r>
      <w:proofErr w:type="gramEnd"/>
    </w:p>
    <w:p w:rsidR="00A41129" w:rsidRPr="00CF24BF" w:rsidRDefault="00A41129" w:rsidP="00A41129">
      <w:pPr>
        <w:ind w:firstLine="709"/>
        <w:jc w:val="both"/>
      </w:pPr>
      <w:r w:rsidRPr="00CF24BF">
        <w:t>Тёмные листы.</w:t>
      </w:r>
    </w:p>
    <w:p w:rsidR="00A41129" w:rsidRPr="00CF24BF" w:rsidRDefault="00516CFB" w:rsidP="00A41129">
      <w:pPr>
        <w:ind w:firstLine="709"/>
        <w:jc w:val="both"/>
      </w:pPr>
      <w:r w:rsidRPr="00CF24BF">
        <w:lastRenderedPageBreak/>
        <w:t xml:space="preserve">                       </w:t>
      </w:r>
      <w:r w:rsidR="00A41129" w:rsidRPr="00CF24BF">
        <w:t>(И.Суриков)</w:t>
      </w:r>
    </w:p>
    <w:p w:rsidR="00A41129" w:rsidRPr="00CF24BF" w:rsidRDefault="00516CFB" w:rsidP="00516CFB">
      <w:pPr>
        <w:ind w:firstLine="709"/>
        <w:jc w:val="both"/>
      </w:pPr>
      <w:r w:rsidRPr="00CF24BF">
        <w:t>Лес, точно терем расписной,</w:t>
      </w:r>
    </w:p>
    <w:p w:rsidR="00516CFB" w:rsidRPr="00CF24BF" w:rsidRDefault="00516CFB" w:rsidP="00516CFB">
      <w:pPr>
        <w:ind w:firstLine="709"/>
        <w:jc w:val="both"/>
      </w:pPr>
      <w:r w:rsidRPr="00CF24BF">
        <w:t>Лиловый, золотой, багряный.</w:t>
      </w:r>
    </w:p>
    <w:p w:rsidR="00516CFB" w:rsidRPr="00CF24BF" w:rsidRDefault="00516CFB" w:rsidP="00516CFB">
      <w:pPr>
        <w:ind w:firstLine="709"/>
        <w:jc w:val="both"/>
      </w:pPr>
      <w:r w:rsidRPr="00CF24BF">
        <w:t>Веселой, пестрою стеной</w:t>
      </w:r>
    </w:p>
    <w:p w:rsidR="00516CFB" w:rsidRPr="00CF24BF" w:rsidRDefault="00516CFB" w:rsidP="00516CFB">
      <w:pPr>
        <w:ind w:firstLine="709"/>
        <w:jc w:val="both"/>
      </w:pPr>
      <w:r w:rsidRPr="00CF24BF">
        <w:t>Стоит над светлою поляной.</w:t>
      </w:r>
    </w:p>
    <w:p w:rsidR="00516CFB" w:rsidRPr="00CF24BF" w:rsidRDefault="00516CFB" w:rsidP="00516CFB">
      <w:pPr>
        <w:ind w:firstLine="709"/>
        <w:jc w:val="both"/>
      </w:pPr>
      <w:r w:rsidRPr="00CF24BF">
        <w:t xml:space="preserve">                        (И.Бунин)</w:t>
      </w:r>
    </w:p>
    <w:p w:rsidR="00516CFB" w:rsidRPr="00CF24BF" w:rsidRDefault="00516CFB" w:rsidP="00516CFB">
      <w:pPr>
        <w:ind w:firstLine="709"/>
        <w:jc w:val="both"/>
      </w:pPr>
      <w:r w:rsidRPr="00CF24BF">
        <w:t>Скучная картина!</w:t>
      </w:r>
    </w:p>
    <w:p w:rsidR="00516CFB" w:rsidRPr="00CF24BF" w:rsidRDefault="00516CFB" w:rsidP="00516CFB">
      <w:pPr>
        <w:ind w:firstLine="709"/>
        <w:jc w:val="both"/>
      </w:pPr>
      <w:r w:rsidRPr="00CF24BF">
        <w:t>Тучи без конца,</w:t>
      </w:r>
    </w:p>
    <w:p w:rsidR="00516CFB" w:rsidRPr="00CF24BF" w:rsidRDefault="00516CFB" w:rsidP="00516CFB">
      <w:pPr>
        <w:ind w:firstLine="709"/>
        <w:jc w:val="both"/>
      </w:pPr>
      <w:r w:rsidRPr="00CF24BF">
        <w:t xml:space="preserve">Дождик так и льется, </w:t>
      </w:r>
    </w:p>
    <w:p w:rsidR="00516CFB" w:rsidRPr="00CF24BF" w:rsidRDefault="00516CFB" w:rsidP="00516CFB">
      <w:pPr>
        <w:ind w:firstLine="709"/>
        <w:jc w:val="both"/>
      </w:pPr>
      <w:r w:rsidRPr="00CF24BF">
        <w:t>Лужи у крыльца.</w:t>
      </w:r>
    </w:p>
    <w:p w:rsidR="00516CFB" w:rsidRPr="00CF24BF" w:rsidRDefault="00516CFB" w:rsidP="00516CFB">
      <w:pPr>
        <w:ind w:firstLine="709"/>
        <w:jc w:val="both"/>
      </w:pPr>
      <w:r w:rsidRPr="00CF24BF">
        <w:t xml:space="preserve">                        (А.Плещеев)</w:t>
      </w:r>
    </w:p>
    <w:p w:rsidR="00516CFB" w:rsidRPr="00CF24BF" w:rsidRDefault="00516CFB" w:rsidP="00516CFB">
      <w:pPr>
        <w:ind w:firstLine="709"/>
        <w:jc w:val="both"/>
      </w:pPr>
      <w:r w:rsidRPr="00CF24BF">
        <w:t>У лукоморья дуб зеленый;</w:t>
      </w:r>
    </w:p>
    <w:p w:rsidR="00516CFB" w:rsidRPr="00CF24BF" w:rsidRDefault="00F23E09" w:rsidP="00516CFB">
      <w:pPr>
        <w:ind w:firstLine="709"/>
        <w:jc w:val="both"/>
      </w:pPr>
      <w:r w:rsidRPr="00CF24BF">
        <w:t>З</w:t>
      </w:r>
      <w:r w:rsidR="00516CFB" w:rsidRPr="00CF24BF">
        <w:t>латая цепь на дубе том:</w:t>
      </w:r>
    </w:p>
    <w:p w:rsidR="00516CFB" w:rsidRPr="00CF24BF" w:rsidRDefault="00516CFB" w:rsidP="00516CFB">
      <w:pPr>
        <w:ind w:firstLine="709"/>
        <w:jc w:val="both"/>
      </w:pPr>
      <w:r w:rsidRPr="00CF24BF">
        <w:t>И днем и ночью кот ученый</w:t>
      </w:r>
    </w:p>
    <w:p w:rsidR="00516CFB" w:rsidRPr="00CF24BF" w:rsidRDefault="00516CFB" w:rsidP="00516CFB">
      <w:pPr>
        <w:ind w:firstLine="709"/>
        <w:jc w:val="both"/>
      </w:pPr>
      <w:r w:rsidRPr="00CF24BF">
        <w:t>Всё ходит по цепи кругом.</w:t>
      </w:r>
    </w:p>
    <w:p w:rsidR="00516CFB" w:rsidRPr="00CF24BF" w:rsidRDefault="00516CFB" w:rsidP="00516CFB">
      <w:pPr>
        <w:ind w:firstLine="709"/>
        <w:jc w:val="both"/>
      </w:pPr>
      <w:r w:rsidRPr="00CF24BF">
        <w:t xml:space="preserve">                         (А.Пушкин)</w:t>
      </w:r>
    </w:p>
    <w:p w:rsidR="00516CFB" w:rsidRPr="00CF24BF" w:rsidRDefault="00516CFB" w:rsidP="00516CFB">
      <w:pPr>
        <w:ind w:firstLine="709"/>
        <w:jc w:val="both"/>
      </w:pPr>
      <w:proofErr w:type="gramStart"/>
      <w:r w:rsidRPr="00CF24BF">
        <w:t>Гонимы</w:t>
      </w:r>
      <w:proofErr w:type="gramEnd"/>
      <w:r w:rsidRPr="00CF24BF">
        <w:t xml:space="preserve"> вешними лучами,</w:t>
      </w:r>
    </w:p>
    <w:p w:rsidR="00516CFB" w:rsidRPr="00CF24BF" w:rsidRDefault="00516CFB" w:rsidP="00516CFB">
      <w:pPr>
        <w:ind w:firstLine="709"/>
        <w:jc w:val="both"/>
      </w:pPr>
      <w:r w:rsidRPr="00CF24BF">
        <w:t>С окрестных гор уже снега</w:t>
      </w:r>
    </w:p>
    <w:p w:rsidR="00516CFB" w:rsidRPr="00CF24BF" w:rsidRDefault="00F23E09" w:rsidP="00516CFB">
      <w:pPr>
        <w:ind w:firstLine="709"/>
        <w:jc w:val="both"/>
      </w:pPr>
      <w:r w:rsidRPr="00CF24BF">
        <w:t>С</w:t>
      </w:r>
      <w:r w:rsidR="00516CFB" w:rsidRPr="00CF24BF">
        <w:t>бежали мутными ручьями</w:t>
      </w:r>
    </w:p>
    <w:p w:rsidR="00516CFB" w:rsidRPr="00CF24BF" w:rsidRDefault="00516CFB" w:rsidP="00516CFB">
      <w:pPr>
        <w:ind w:firstLine="709"/>
        <w:jc w:val="both"/>
      </w:pPr>
      <w:r w:rsidRPr="00CF24BF">
        <w:t>На потопленные луга.</w:t>
      </w:r>
    </w:p>
    <w:p w:rsidR="00F23E09" w:rsidRPr="00CF24BF" w:rsidRDefault="00F23E09" w:rsidP="00F23E09">
      <w:pPr>
        <w:ind w:firstLine="709"/>
        <w:jc w:val="both"/>
      </w:pPr>
      <w:r w:rsidRPr="00CF24BF">
        <w:t xml:space="preserve">                           (А.Пушкин)</w:t>
      </w:r>
    </w:p>
    <w:p w:rsidR="00C6540D" w:rsidRPr="00CF24BF" w:rsidRDefault="00E4748D" w:rsidP="00E4748D">
      <w:pPr>
        <w:jc w:val="both"/>
      </w:pPr>
      <w:r>
        <w:t xml:space="preserve">            </w:t>
      </w:r>
      <w:r w:rsidR="00C6540D" w:rsidRPr="00CF24BF">
        <w:t>«Сказочный вернисаж». В какой картине мог</w:t>
      </w:r>
      <w:r w:rsidR="004114CE" w:rsidRPr="00CF24BF">
        <w:t>ли</w:t>
      </w:r>
      <w:r w:rsidR="00C6540D" w:rsidRPr="00CF24BF">
        <w:t xml:space="preserve"> бы жить сказочные герои: колобок, три медведя, Красная Шапочка. Расскажи сказку.</w:t>
      </w:r>
    </w:p>
    <w:p w:rsidR="00C6540D" w:rsidRPr="00CF24BF" w:rsidRDefault="00F978E7" w:rsidP="004B60AD">
      <w:pPr>
        <w:ind w:firstLine="709"/>
        <w:jc w:val="both"/>
      </w:pPr>
      <w:r w:rsidRPr="00CF24BF">
        <w:t>М</w:t>
      </w:r>
      <w:r w:rsidR="004114CE" w:rsidRPr="00CF24BF">
        <w:t>ожно использовать репродукции И.Шишкина «Утро в сосновом бору»,  «Цветы на опушке», «</w:t>
      </w:r>
      <w:r w:rsidR="00CF24BF" w:rsidRPr="00CF24BF">
        <w:t>Дубовая</w:t>
      </w:r>
      <w:r w:rsidR="004114CE" w:rsidRPr="00CF24BF">
        <w:t xml:space="preserve"> роща», «Берёзовый лес».</w:t>
      </w:r>
    </w:p>
    <w:p w:rsidR="004114CE" w:rsidRPr="00CF24BF" w:rsidRDefault="004114CE" w:rsidP="004B60AD">
      <w:pPr>
        <w:ind w:firstLine="709"/>
        <w:jc w:val="both"/>
      </w:pPr>
      <w:r w:rsidRPr="00CF24BF">
        <w:t>«Прогулка». Кукла надела одежду зимнюю (летнюю, осеннюю) и пошла гулять. В как</w:t>
      </w:r>
      <w:r w:rsidR="00F978E7" w:rsidRPr="00CF24BF">
        <w:t>ой картине будет гулять кукла? Ч</w:t>
      </w:r>
      <w:r w:rsidRPr="00CF24BF">
        <w:t>то она увидела вокруг? Что удивило, порадовало?</w:t>
      </w:r>
    </w:p>
    <w:p w:rsidR="004114CE" w:rsidRPr="00CF24BF" w:rsidRDefault="004114CE" w:rsidP="004B60AD">
      <w:pPr>
        <w:ind w:firstLine="709"/>
        <w:jc w:val="both"/>
      </w:pPr>
      <w:r w:rsidRPr="00CF24BF">
        <w:t>«Звуковая картина». Предложить подобрать звуки природы к картинам, используя подручный материал: бумагу, целлофановые пакеты, стеклянную посуду и т.д.</w:t>
      </w:r>
    </w:p>
    <w:p w:rsidR="004114CE" w:rsidRPr="00CF24BF" w:rsidRDefault="004114CE" w:rsidP="004B60AD">
      <w:pPr>
        <w:ind w:firstLine="709"/>
        <w:jc w:val="both"/>
      </w:pPr>
      <w:r w:rsidRPr="00CF24BF">
        <w:t>Хруст снега - сминание целлофановых пакетов.</w:t>
      </w:r>
    </w:p>
    <w:p w:rsidR="004114CE" w:rsidRPr="00CF24BF" w:rsidRDefault="004114CE" w:rsidP="004B60AD">
      <w:pPr>
        <w:ind w:firstLine="709"/>
        <w:jc w:val="both"/>
      </w:pPr>
      <w:r w:rsidRPr="00CF24BF">
        <w:t>Дождь идёт, капель</w:t>
      </w:r>
      <w:r w:rsidR="00F978E7" w:rsidRPr="00CF24BF">
        <w:t xml:space="preserve"> </w:t>
      </w:r>
      <w:r w:rsidRPr="00CF24BF">
        <w:t>-</w:t>
      </w:r>
      <w:r w:rsidR="00F978E7" w:rsidRPr="00CF24BF">
        <w:t xml:space="preserve"> постукивание по стеклянному стакану.</w:t>
      </w:r>
    </w:p>
    <w:p w:rsidR="00F978E7" w:rsidRPr="00CF24BF" w:rsidRDefault="00F978E7" w:rsidP="004B60AD">
      <w:pPr>
        <w:ind w:firstLine="709"/>
        <w:jc w:val="both"/>
      </w:pPr>
      <w:r w:rsidRPr="00CF24BF">
        <w:t>Листопад - сминание бумаги.</w:t>
      </w:r>
    </w:p>
    <w:p w:rsidR="00F978E7" w:rsidRPr="00CF24BF" w:rsidRDefault="00F978E7" w:rsidP="004B60AD">
      <w:pPr>
        <w:ind w:firstLine="709"/>
        <w:jc w:val="both"/>
      </w:pPr>
      <w:r w:rsidRPr="00CF24BF">
        <w:t>Журчание ручья – переливание воды из ёмкости в ёмкость.</w:t>
      </w:r>
    </w:p>
    <w:p w:rsidR="00F978E7" w:rsidRPr="00CF24BF" w:rsidRDefault="00F978E7" w:rsidP="004B60AD">
      <w:pPr>
        <w:ind w:firstLine="709"/>
        <w:jc w:val="both"/>
      </w:pPr>
      <w:r w:rsidRPr="00CF24BF">
        <w:t>Здесь дети могут экспериментировать с различными</w:t>
      </w:r>
      <w:r w:rsidR="00053E93" w:rsidRPr="00CF24BF">
        <w:t xml:space="preserve"> предметами, создавая разнообразные </w:t>
      </w:r>
      <w:r w:rsidRPr="00CF24BF">
        <w:t>звуки природы.</w:t>
      </w:r>
    </w:p>
    <w:p w:rsidR="004114CE" w:rsidRPr="00CF24BF" w:rsidRDefault="00053E93" w:rsidP="004B60AD">
      <w:pPr>
        <w:ind w:firstLine="709"/>
        <w:jc w:val="both"/>
      </w:pPr>
      <w:r w:rsidRPr="00CF24BF">
        <w:t>Такие  игровые ситуации пробуждают у детей разнообразные переживания, развивают образное мировоззрение, духовную чуткость и стремление к творческой самореализации. Живопись привносит в жизнь ребёнка индивидуально-самобытное видение мира и положительное отношение к нему. Так</w:t>
      </w:r>
      <w:r w:rsidR="004B60AD" w:rsidRPr="00CF24BF">
        <w:t>,</w:t>
      </w:r>
      <w:r w:rsidRPr="00CF24BF">
        <w:t xml:space="preserve"> ненавязчиво</w:t>
      </w:r>
      <w:r w:rsidR="004B60AD" w:rsidRPr="00CF24BF">
        <w:t>,</w:t>
      </w:r>
      <w:r w:rsidRPr="00CF24BF">
        <w:t xml:space="preserve"> мы приобщаем </w:t>
      </w:r>
      <w:r w:rsidR="004B60AD" w:rsidRPr="00CF24BF">
        <w:t xml:space="preserve">малышей к </w:t>
      </w:r>
      <w:proofErr w:type="gramStart"/>
      <w:r w:rsidR="004B60AD" w:rsidRPr="00CF24BF">
        <w:t>прекрасному</w:t>
      </w:r>
      <w:proofErr w:type="gramEnd"/>
      <w:r w:rsidR="004B60AD" w:rsidRPr="00CF24BF">
        <w:t>.</w:t>
      </w:r>
    </w:p>
    <w:sectPr w:rsidR="004114CE" w:rsidRPr="00CF24BF" w:rsidSect="0008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5A46"/>
    <w:rsid w:val="00053E93"/>
    <w:rsid w:val="0008129D"/>
    <w:rsid w:val="001075F5"/>
    <w:rsid w:val="002770BD"/>
    <w:rsid w:val="002A1271"/>
    <w:rsid w:val="004114CE"/>
    <w:rsid w:val="004B60AD"/>
    <w:rsid w:val="00516CFB"/>
    <w:rsid w:val="005412F2"/>
    <w:rsid w:val="005951B9"/>
    <w:rsid w:val="005D5A4C"/>
    <w:rsid w:val="00625568"/>
    <w:rsid w:val="00661CD0"/>
    <w:rsid w:val="007C63FE"/>
    <w:rsid w:val="007E058B"/>
    <w:rsid w:val="00876FD9"/>
    <w:rsid w:val="00990432"/>
    <w:rsid w:val="009E4EC5"/>
    <w:rsid w:val="00A14EBB"/>
    <w:rsid w:val="00A41129"/>
    <w:rsid w:val="00AB2BC8"/>
    <w:rsid w:val="00AC1420"/>
    <w:rsid w:val="00AC641B"/>
    <w:rsid w:val="00C6540D"/>
    <w:rsid w:val="00C67A13"/>
    <w:rsid w:val="00CB5A46"/>
    <w:rsid w:val="00CF24BF"/>
    <w:rsid w:val="00E032D6"/>
    <w:rsid w:val="00E03C37"/>
    <w:rsid w:val="00E4748D"/>
    <w:rsid w:val="00E636B7"/>
    <w:rsid w:val="00EC77FC"/>
    <w:rsid w:val="00F23E09"/>
    <w:rsid w:val="00F9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2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14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4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95D9-881D-4190-B12A-9082C51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1</cp:lastModifiedBy>
  <cp:revision>10</cp:revision>
  <dcterms:created xsi:type="dcterms:W3CDTF">2013-04-10T09:41:00Z</dcterms:created>
  <dcterms:modified xsi:type="dcterms:W3CDTF">2016-12-13T11:02:00Z</dcterms:modified>
</cp:coreProperties>
</file>