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6" w:rsidRPr="000724A3" w:rsidRDefault="00126536" w:rsidP="0012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4A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126536" w:rsidRPr="000724A3" w:rsidRDefault="00126536" w:rsidP="0012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4A3">
        <w:rPr>
          <w:rFonts w:ascii="Times New Roman" w:hAnsi="Times New Roman" w:cs="Times New Roman"/>
          <w:sz w:val="24"/>
          <w:szCs w:val="24"/>
        </w:rPr>
        <w:t xml:space="preserve">«Детский сад №225» </w:t>
      </w:r>
      <w:proofErr w:type="spellStart"/>
      <w:r w:rsidRPr="000724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724A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724A3">
        <w:rPr>
          <w:rFonts w:ascii="Times New Roman" w:hAnsi="Times New Roman" w:cs="Times New Roman"/>
          <w:sz w:val="24"/>
          <w:szCs w:val="24"/>
        </w:rPr>
        <w:t>рославль</w:t>
      </w:r>
      <w:proofErr w:type="spellEnd"/>
      <w:r w:rsidRPr="00072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89" w:rsidRPr="000724A3" w:rsidRDefault="00126536" w:rsidP="0012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4A3">
        <w:rPr>
          <w:rFonts w:ascii="Times New Roman" w:hAnsi="Times New Roman" w:cs="Times New Roman"/>
          <w:sz w:val="24"/>
          <w:szCs w:val="24"/>
        </w:rPr>
        <w:t>(МДОУ «Детский сад №225»г</w:t>
      </w:r>
      <w:proofErr w:type="gramStart"/>
      <w:r w:rsidRPr="000724A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724A3">
        <w:rPr>
          <w:rFonts w:ascii="Times New Roman" w:hAnsi="Times New Roman" w:cs="Times New Roman"/>
          <w:sz w:val="24"/>
          <w:szCs w:val="24"/>
        </w:rPr>
        <w:t>рославль)</w:t>
      </w:r>
    </w:p>
    <w:p w:rsidR="00591995" w:rsidRDefault="00591995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26536" w:rsidRDefault="00126536" w:rsidP="00FE435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91489" w:rsidRPr="000724A3" w:rsidRDefault="00691489" w:rsidP="00FE43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24A3">
        <w:rPr>
          <w:rFonts w:ascii="Times New Roman" w:hAnsi="Times New Roman" w:cs="Times New Roman"/>
          <w:sz w:val="40"/>
          <w:szCs w:val="40"/>
        </w:rPr>
        <w:t>Мастер-класс</w:t>
      </w:r>
      <w:r w:rsidR="00FE435D" w:rsidRPr="000724A3">
        <w:rPr>
          <w:rFonts w:ascii="Times New Roman" w:hAnsi="Times New Roman" w:cs="Times New Roman"/>
          <w:sz w:val="40"/>
          <w:szCs w:val="40"/>
        </w:rPr>
        <w:t xml:space="preserve"> на тему:</w:t>
      </w:r>
    </w:p>
    <w:p w:rsidR="00FE435D" w:rsidRPr="000724A3" w:rsidRDefault="00FE435D" w:rsidP="00FE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24A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0724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Человек в своем крае»</w:t>
      </w:r>
    </w:p>
    <w:p w:rsidR="00FE435D" w:rsidRPr="000724A3" w:rsidRDefault="00FE435D" w:rsidP="00FE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24A3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реализации</w:t>
      </w:r>
    </w:p>
    <w:p w:rsidR="00FE435D" w:rsidRPr="000724A3" w:rsidRDefault="00FE435D" w:rsidP="00FE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2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«Педагогической карусели»</w:t>
      </w:r>
    </w:p>
    <w:p w:rsidR="00FE435D" w:rsidRPr="000724A3" w:rsidRDefault="00FE435D" w:rsidP="00FE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24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муниципальных дошкольных образовательных учреждений Фрунзенского района </w:t>
      </w:r>
      <w:proofErr w:type="spellStart"/>
      <w:r w:rsidRPr="000724A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0724A3">
        <w:rPr>
          <w:rFonts w:ascii="Times New Roman" w:eastAsia="Times New Roman" w:hAnsi="Times New Roman" w:cs="Times New Roman"/>
          <w:sz w:val="32"/>
          <w:szCs w:val="32"/>
          <w:lang w:eastAsia="ru-RU"/>
        </w:rPr>
        <w:t>.Я</w:t>
      </w:r>
      <w:proofErr w:type="gramEnd"/>
      <w:r w:rsidRPr="000724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рославля</w:t>
      </w:r>
      <w:proofErr w:type="spellEnd"/>
    </w:p>
    <w:p w:rsidR="00691489" w:rsidRDefault="00691489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489" w:rsidRDefault="00591995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8C68E35" wp14:editId="344A6571">
            <wp:extent cx="5314950" cy="3120989"/>
            <wp:effectExtent l="0" t="0" r="0" b="0"/>
            <wp:docPr id="11" name="Рисунок 11" descr="F:\DCIM\100SSCAM\SDC1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SSCAM\SDC15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05"/>
                    <a:stretch/>
                  </pic:blipFill>
                  <pic:spPr bwMode="auto">
                    <a:xfrm>
                      <a:off x="0" y="0"/>
                      <a:ext cx="5312112" cy="31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489" w:rsidRDefault="00691489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1995" w:rsidRDefault="00591995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5F38F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провел</w:t>
      </w:r>
      <w:r w:rsidR="005F38FF">
        <w:rPr>
          <w:rFonts w:ascii="Times New Roman" w:hAnsi="Times New Roman" w:cs="Times New Roman"/>
          <w:b/>
          <w:sz w:val="28"/>
          <w:szCs w:val="28"/>
        </w:rPr>
        <w:t>а</w:t>
      </w:r>
      <w:r w:rsidR="00691489" w:rsidRPr="00691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489" w:rsidRDefault="00591995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5F38FF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91489">
        <w:rPr>
          <w:rFonts w:ascii="Times New Roman" w:hAnsi="Times New Roman" w:cs="Times New Roman"/>
          <w:sz w:val="28"/>
          <w:szCs w:val="28"/>
        </w:rPr>
        <w:t>Моржухина</w:t>
      </w:r>
      <w:proofErr w:type="spellEnd"/>
      <w:r w:rsidR="0069148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1995" w:rsidRDefault="00591995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489" w:rsidRPr="00691489" w:rsidRDefault="00691489" w:rsidP="00FA2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Ярославль, </w:t>
      </w:r>
      <w:r w:rsidR="0012653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A232C" w:rsidRPr="00126536" w:rsidRDefault="00FA232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AD6630" w:rsidRPr="00126536">
        <w:rPr>
          <w:rFonts w:ascii="Times New Roman" w:hAnsi="Times New Roman" w:cs="Times New Roman"/>
          <w:sz w:val="24"/>
          <w:szCs w:val="24"/>
        </w:rPr>
        <w:t xml:space="preserve">формирование устойчивых знаний </w:t>
      </w:r>
      <w:r w:rsidRPr="00126536">
        <w:rPr>
          <w:rFonts w:ascii="Times New Roman" w:hAnsi="Times New Roman" w:cs="Times New Roman"/>
          <w:sz w:val="24"/>
          <w:szCs w:val="24"/>
        </w:rPr>
        <w:t>о знаменитых деятелях Яр</w:t>
      </w:r>
      <w:r w:rsidR="00AF08E3" w:rsidRPr="00126536">
        <w:rPr>
          <w:rFonts w:ascii="Times New Roman" w:hAnsi="Times New Roman" w:cs="Times New Roman"/>
          <w:sz w:val="24"/>
          <w:szCs w:val="24"/>
        </w:rPr>
        <w:t>ославского края и их профессиях</w:t>
      </w:r>
      <w:r w:rsidRPr="00126536">
        <w:rPr>
          <w:rFonts w:ascii="Times New Roman" w:hAnsi="Times New Roman" w:cs="Times New Roman"/>
          <w:sz w:val="24"/>
          <w:szCs w:val="24"/>
        </w:rPr>
        <w:t>.</w:t>
      </w:r>
    </w:p>
    <w:p w:rsidR="00AD6630" w:rsidRPr="00126536" w:rsidRDefault="00AD6630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32C" w:rsidRPr="00126536" w:rsidRDefault="00FA232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36">
        <w:rPr>
          <w:rFonts w:ascii="Times New Roman" w:hAnsi="Times New Roman" w:cs="Times New Roman"/>
          <w:b/>
          <w:sz w:val="24"/>
          <w:szCs w:val="24"/>
        </w:rPr>
        <w:t>План мероприятия:</w:t>
      </w:r>
    </w:p>
    <w:p w:rsidR="00FA232C" w:rsidRPr="00126536" w:rsidRDefault="00FA232C" w:rsidP="000724A3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Актуальность выбранной темы</w:t>
      </w:r>
    </w:p>
    <w:p w:rsidR="00FA232C" w:rsidRPr="00126536" w:rsidRDefault="00FA232C" w:rsidP="000724A3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Решение кейса о знаменитых деятелях Ярославского края</w:t>
      </w:r>
    </w:p>
    <w:p w:rsidR="00FA232C" w:rsidRPr="00126536" w:rsidRDefault="00FA232C" w:rsidP="000724A3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Декоративно-прикладное творчество Ярославского края</w:t>
      </w:r>
    </w:p>
    <w:p w:rsidR="00FA232C" w:rsidRPr="00126536" w:rsidRDefault="00FA232C" w:rsidP="000724A3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Изготовление народной куклы Ярославского края</w:t>
      </w:r>
    </w:p>
    <w:p w:rsidR="00FA232C" w:rsidRPr="00126536" w:rsidRDefault="00FA232C" w:rsidP="000724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32C" w:rsidRPr="00126536" w:rsidRDefault="00FA232C" w:rsidP="000724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3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D6630" w:rsidRPr="00126536" w:rsidRDefault="00AD6630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36">
        <w:rPr>
          <w:rFonts w:ascii="Times New Roman" w:hAnsi="Times New Roman" w:cs="Times New Roman"/>
          <w:b/>
          <w:sz w:val="24"/>
          <w:szCs w:val="24"/>
        </w:rPr>
        <w:t>Актуальность выбранной темы</w:t>
      </w:r>
    </w:p>
    <w:p w:rsidR="009263FA" w:rsidRPr="00126536" w:rsidRDefault="009263FA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2</w:t>
      </w:r>
      <w:r w:rsidR="0012029C" w:rsidRPr="00126536">
        <w:rPr>
          <w:rFonts w:ascii="Times New Roman" w:hAnsi="Times New Roman" w:cs="Times New Roman"/>
          <w:i/>
          <w:sz w:val="24"/>
          <w:szCs w:val="24"/>
        </w:rPr>
        <w:t>,3</w:t>
      </w:r>
      <w:r w:rsidRPr="00126536">
        <w:rPr>
          <w:rFonts w:ascii="Times New Roman" w:hAnsi="Times New Roman" w:cs="Times New Roman"/>
          <w:i/>
          <w:sz w:val="24"/>
          <w:szCs w:val="24"/>
        </w:rPr>
        <w:t>.</w:t>
      </w:r>
    </w:p>
    <w:p w:rsidR="00AC0025" w:rsidRPr="00126536" w:rsidRDefault="00B92EC6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В настоящее время в образовании возникла потребность </w:t>
      </w:r>
      <w:r w:rsidRPr="0012653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по ознакомлению детей с профессиями. </w:t>
      </w:r>
      <w:r w:rsidRPr="00126536">
        <w:rPr>
          <w:rFonts w:ascii="Times New Roman" w:hAnsi="Times New Roman" w:cs="Times New Roman"/>
          <w:sz w:val="24"/>
          <w:szCs w:val="24"/>
        </w:rPr>
        <w:t xml:space="preserve"> В своем историческом и культурном развитии человечество всегда опиралось на опыт прошлых поколений. В современном мире утрата веры в идеалы привела к дефициту духовности и чувства национального самосознания.</w:t>
      </w:r>
    </w:p>
    <w:p w:rsidR="00B92EC6" w:rsidRPr="00126536" w:rsidRDefault="00B92EC6" w:rsidP="000724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126536">
        <w:rPr>
          <w:rStyle w:val="c2"/>
          <w:color w:val="000000"/>
        </w:rPr>
        <w:t xml:space="preserve">На основании  ФГОС дошкольного образования содержание образовательной области «Познавательное развитие» направлено на расширение представлений детей о профессиях, формирование положительного отношения к труду. </w:t>
      </w:r>
    </w:p>
    <w:p w:rsidR="00B92EC6" w:rsidRPr="00126536" w:rsidRDefault="00B92EC6" w:rsidP="000724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126536">
        <w:rPr>
          <w:rStyle w:val="c2"/>
          <w:color w:val="000000"/>
        </w:rPr>
        <w:t>Трудовое воспитание детей является одной из значимых проблем дошкольного образования на современном этапе. Именно дошкольное детство – ответственный период, когда закладываются основы правильного отношения к труду. Ознакомление с трудом взрослых, с профессиями является важной составляющей в трудовом воспитании дошкольника.</w:t>
      </w:r>
    </w:p>
    <w:p w:rsidR="00B92EC6" w:rsidRPr="00126536" w:rsidRDefault="00B92EC6" w:rsidP="000724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126536">
        <w:rPr>
          <w:rStyle w:val="c2"/>
          <w:color w:val="000000"/>
        </w:rPr>
        <w:t>В старшем дошкольном возрасте особое значение для полноценного развития детской личности приобретает дальнейшее приобщение  к миру взрослых людей и созданных их трудом предметов. Ознакомление с профессиями обеспечивает вхождение ребенка в современный мир, приобщение его к ценностям, удовлетворение и развитие познавательных интересов.</w:t>
      </w:r>
    </w:p>
    <w:p w:rsidR="005141F4" w:rsidRPr="00126536" w:rsidRDefault="005141F4" w:rsidP="000724A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6536">
        <w:rPr>
          <w:rStyle w:val="c2"/>
          <w:color w:val="000000"/>
        </w:rPr>
        <w:t>Углубленное изучение профессии через знакомство со знаменитыми деятелями Ярославского края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B92EC6" w:rsidRPr="00126536" w:rsidRDefault="005141F4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З</w:t>
      </w:r>
      <w:r w:rsidR="00B92EC6" w:rsidRPr="00126536">
        <w:rPr>
          <w:rFonts w:ascii="Times New Roman" w:hAnsi="Times New Roman" w:cs="Times New Roman"/>
          <w:sz w:val="24"/>
          <w:szCs w:val="24"/>
        </w:rPr>
        <w:t xml:space="preserve">наменитые </w:t>
      </w:r>
      <w:r w:rsidRPr="00126536">
        <w:rPr>
          <w:rFonts w:ascii="Times New Roman" w:hAnsi="Times New Roman" w:cs="Times New Roman"/>
          <w:sz w:val="24"/>
          <w:szCs w:val="24"/>
        </w:rPr>
        <w:t>деятели Ярославской земли и их профессии</w:t>
      </w:r>
      <w:r w:rsidR="00B92EC6" w:rsidRPr="00126536">
        <w:rPr>
          <w:rFonts w:ascii="Times New Roman" w:hAnsi="Times New Roman" w:cs="Times New Roman"/>
          <w:sz w:val="24"/>
          <w:szCs w:val="24"/>
        </w:rPr>
        <w:t xml:space="preserve">, которые идут из </w:t>
      </w:r>
      <w:proofErr w:type="spellStart"/>
      <w:r w:rsidR="00B92EC6" w:rsidRPr="00126536">
        <w:rPr>
          <w:rFonts w:ascii="Times New Roman" w:hAnsi="Times New Roman" w:cs="Times New Roman"/>
          <w:sz w:val="24"/>
          <w:szCs w:val="24"/>
        </w:rPr>
        <w:t>поконвеков</w:t>
      </w:r>
      <w:proofErr w:type="spellEnd"/>
      <w:r w:rsidR="00B92EC6" w:rsidRPr="00126536">
        <w:rPr>
          <w:rFonts w:ascii="Times New Roman" w:hAnsi="Times New Roman" w:cs="Times New Roman"/>
          <w:sz w:val="24"/>
          <w:szCs w:val="24"/>
        </w:rPr>
        <w:t xml:space="preserve"> и не потеряли свою актуальность в наши времена, они очень активно развиваются наряду с</w:t>
      </w:r>
      <w:r w:rsidRPr="00126536">
        <w:rPr>
          <w:rFonts w:ascii="Times New Roman" w:hAnsi="Times New Roman" w:cs="Times New Roman"/>
          <w:sz w:val="24"/>
          <w:szCs w:val="24"/>
        </w:rPr>
        <w:t>о</w:t>
      </w:r>
      <w:r w:rsidR="00B92EC6" w:rsidRPr="00126536">
        <w:rPr>
          <w:rFonts w:ascii="Times New Roman" w:hAnsi="Times New Roman" w:cs="Times New Roman"/>
          <w:sz w:val="24"/>
          <w:szCs w:val="24"/>
        </w:rPr>
        <w:t xml:space="preserve"> многими современными профессиями. </w:t>
      </w:r>
    </w:p>
    <w:p w:rsidR="00AD6630" w:rsidRPr="00126536" w:rsidRDefault="00AD6630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B04" w:rsidRPr="00126536" w:rsidRDefault="00BC5B04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36">
        <w:rPr>
          <w:rFonts w:ascii="Times New Roman" w:hAnsi="Times New Roman" w:cs="Times New Roman"/>
          <w:b/>
          <w:sz w:val="24"/>
          <w:szCs w:val="24"/>
        </w:rPr>
        <w:t>Решение кейса</w:t>
      </w:r>
      <w:r w:rsidR="00AD6630" w:rsidRPr="00126536">
        <w:rPr>
          <w:rFonts w:ascii="Times New Roman" w:hAnsi="Times New Roman" w:cs="Times New Roman"/>
          <w:b/>
          <w:sz w:val="24"/>
          <w:szCs w:val="24"/>
        </w:rPr>
        <w:t xml:space="preserve"> о знаменитых деятелях Ярославского края</w:t>
      </w:r>
    </w:p>
    <w:p w:rsidR="00AD6630" w:rsidRPr="00126536" w:rsidRDefault="003A22CE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Педагоги делятся на 4 группы.</w:t>
      </w:r>
    </w:p>
    <w:p w:rsidR="00AD6630" w:rsidRPr="00126536" w:rsidRDefault="00AD6630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</w:t>
      </w:r>
      <w:r w:rsidR="0012029C" w:rsidRPr="00126536">
        <w:rPr>
          <w:rFonts w:ascii="Times New Roman" w:hAnsi="Times New Roman" w:cs="Times New Roman"/>
          <w:i/>
          <w:sz w:val="24"/>
          <w:szCs w:val="24"/>
        </w:rPr>
        <w:t>лайд 4</w:t>
      </w:r>
      <w:r w:rsidRPr="00126536">
        <w:rPr>
          <w:rFonts w:ascii="Times New Roman" w:hAnsi="Times New Roman" w:cs="Times New Roman"/>
          <w:i/>
          <w:sz w:val="24"/>
          <w:szCs w:val="24"/>
        </w:rPr>
        <w:t>.</w:t>
      </w:r>
    </w:p>
    <w:p w:rsidR="003A22CE" w:rsidRPr="00126536" w:rsidRDefault="009263FA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Каких знаменитых людей Ярославского края знаете Вы?</w:t>
      </w:r>
    </w:p>
    <w:p w:rsidR="003A22CE" w:rsidRPr="00126536" w:rsidRDefault="003A22CE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Озвучивание каждой творческой группой знаменитых деятелей Ярославского края.</w:t>
      </w:r>
    </w:p>
    <w:p w:rsidR="009263FA" w:rsidRPr="00126536" w:rsidRDefault="009263FA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Давайте выберем самых ярких знаменитостей:</w:t>
      </w:r>
    </w:p>
    <w:p w:rsidR="009263FA" w:rsidRPr="00126536" w:rsidRDefault="009263FA" w:rsidP="000724A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Ф.Г.Волков</w:t>
      </w:r>
    </w:p>
    <w:p w:rsidR="009263FA" w:rsidRPr="00126536" w:rsidRDefault="009263FA" w:rsidP="000724A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Л.В.Собинов</w:t>
      </w:r>
    </w:p>
    <w:p w:rsidR="009263FA" w:rsidRPr="00126536" w:rsidRDefault="009263FA" w:rsidP="000724A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В.В.Терешкова</w:t>
      </w:r>
    </w:p>
    <w:p w:rsidR="009263FA" w:rsidRPr="00126536" w:rsidRDefault="009263FA" w:rsidP="000724A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Н.А.Некрасов и К.Д.Ушинский</w:t>
      </w:r>
    </w:p>
    <w:p w:rsidR="003A22CE" w:rsidRPr="00126536" w:rsidRDefault="003A22CE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Каждая творческая группа педагогов решает задачу:</w:t>
      </w:r>
    </w:p>
    <w:p w:rsidR="009263FA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5</w:t>
      </w:r>
      <w:r w:rsidR="009263FA" w:rsidRPr="00126536">
        <w:rPr>
          <w:rFonts w:ascii="Times New Roman" w:hAnsi="Times New Roman" w:cs="Times New Roman"/>
          <w:i/>
          <w:sz w:val="24"/>
          <w:szCs w:val="24"/>
        </w:rPr>
        <w:t>.</w:t>
      </w:r>
    </w:p>
    <w:p w:rsidR="009263FA" w:rsidRPr="00126536" w:rsidRDefault="009263FA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Перечислите формы совместной деятельности с детьми старшего возраста для формирования представлений о знаменитых деятелях Ярославского края. </w:t>
      </w:r>
    </w:p>
    <w:p w:rsidR="007F1956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6</w:t>
      </w:r>
      <w:r w:rsidR="007F1956" w:rsidRPr="00126536">
        <w:rPr>
          <w:rFonts w:ascii="Times New Roman" w:hAnsi="Times New Roman" w:cs="Times New Roman"/>
          <w:i/>
          <w:sz w:val="24"/>
          <w:szCs w:val="24"/>
        </w:rPr>
        <w:t>.</w:t>
      </w:r>
    </w:p>
    <w:p w:rsidR="003A22CE" w:rsidRPr="00126536" w:rsidRDefault="003A22CE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lastRenderedPageBreak/>
        <w:t>Первая творческая группа представляет свои формы работы для формирования представлений детей о знаменитом деятеле</w:t>
      </w:r>
      <w:r w:rsidR="00CB487B" w:rsidRPr="00126536">
        <w:rPr>
          <w:rFonts w:ascii="Times New Roman" w:hAnsi="Times New Roman" w:cs="Times New Roman"/>
          <w:i/>
          <w:sz w:val="24"/>
          <w:szCs w:val="24"/>
        </w:rPr>
        <w:t xml:space="preserve"> Ярославского края </w:t>
      </w:r>
      <w:r w:rsidRPr="00126536">
        <w:rPr>
          <w:rFonts w:ascii="Times New Roman" w:hAnsi="Times New Roman" w:cs="Times New Roman"/>
          <w:i/>
          <w:sz w:val="24"/>
          <w:szCs w:val="24"/>
        </w:rPr>
        <w:t xml:space="preserve"> - Ф.Г.Волков.</w:t>
      </w:r>
    </w:p>
    <w:p w:rsidR="009263FA" w:rsidRPr="00126536" w:rsidRDefault="007F1956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Наша творческая группа предлагает вашему вниманию формы совместной </w:t>
      </w:r>
      <w:proofErr w:type="gramStart"/>
      <w:r w:rsidRPr="0012653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B487B" w:rsidRPr="00126536">
        <w:rPr>
          <w:rFonts w:ascii="Times New Roman" w:hAnsi="Times New Roman" w:cs="Times New Roman"/>
          <w:sz w:val="24"/>
          <w:szCs w:val="24"/>
        </w:rPr>
        <w:t xml:space="preserve"> с детьми старшей группы </w:t>
      </w:r>
      <w:r w:rsidRPr="00126536">
        <w:rPr>
          <w:rFonts w:ascii="Times New Roman" w:hAnsi="Times New Roman" w:cs="Times New Roman"/>
          <w:sz w:val="24"/>
          <w:szCs w:val="24"/>
        </w:rPr>
        <w:t>разработанные нами.</w:t>
      </w:r>
    </w:p>
    <w:p w:rsidR="007D467C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CB487B" w:rsidRPr="00126536" w:rsidRDefault="001167DE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Мы выделили направление для этих деятелей – артисты Ярославского края. </w:t>
      </w:r>
      <w:r w:rsidR="00CB487B" w:rsidRPr="00126536">
        <w:rPr>
          <w:rFonts w:ascii="Times New Roman" w:hAnsi="Times New Roman" w:cs="Times New Roman"/>
          <w:sz w:val="24"/>
          <w:szCs w:val="24"/>
        </w:rPr>
        <w:t xml:space="preserve">С детьми подготовительной группы </w:t>
      </w:r>
      <w:r w:rsidR="0062152A" w:rsidRPr="00126536">
        <w:rPr>
          <w:rFonts w:ascii="Times New Roman" w:hAnsi="Times New Roman" w:cs="Times New Roman"/>
          <w:sz w:val="24"/>
          <w:szCs w:val="24"/>
        </w:rPr>
        <w:t>проводим сравнительный анализ  современных артистов со знаменитостями прошлого</w:t>
      </w:r>
      <w:r w:rsidR="00CB487B" w:rsidRPr="00126536">
        <w:rPr>
          <w:rFonts w:ascii="Times New Roman" w:hAnsi="Times New Roman" w:cs="Times New Roman"/>
          <w:sz w:val="24"/>
          <w:szCs w:val="24"/>
        </w:rPr>
        <w:t>, а именно,  знаменитые артисты нашего края: Светлова А.А. и Ф.Г.Волков.</w:t>
      </w:r>
    </w:p>
    <w:p w:rsidR="00CB487B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CB487B" w:rsidRPr="00126536" w:rsidRDefault="00CB487B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Вторая творческая группа представляет свои формы работы для формирования представлений детей о знаменитом деятеле Ярославского края  - Л.В.Собинов.</w:t>
      </w:r>
    </w:p>
    <w:p w:rsidR="00CB487B" w:rsidRPr="00126536" w:rsidRDefault="00CB487B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Наша творческая группа предлагает вашему вниманию формы совместной </w:t>
      </w:r>
      <w:proofErr w:type="gramStart"/>
      <w:r w:rsidRPr="0012653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26536">
        <w:rPr>
          <w:rFonts w:ascii="Times New Roman" w:hAnsi="Times New Roman" w:cs="Times New Roman"/>
          <w:sz w:val="24"/>
          <w:szCs w:val="24"/>
        </w:rPr>
        <w:t xml:space="preserve"> с детьми старшей группы разработанные нами.</w:t>
      </w:r>
    </w:p>
    <w:p w:rsidR="00CB487B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9</w:t>
      </w:r>
    </w:p>
    <w:p w:rsidR="007D467C" w:rsidRPr="00126536" w:rsidRDefault="00CB487B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Мы выделили направление для этих деятелей  – музыкальное искусство Ярославского края. С детьми подготовительной группы проводим сравнительный анализ  современных музыкальных деятелей: 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Л.В.Собинов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А.И.Колбешин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Л.Б.Шишханова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>.</w:t>
      </w:r>
    </w:p>
    <w:p w:rsidR="007D467C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10</w:t>
      </w:r>
    </w:p>
    <w:p w:rsidR="00CB487B" w:rsidRPr="00126536" w:rsidRDefault="00CB487B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Третья творческая группа представляет свои формы работы для формирования представлений детей о знаменитости Ярославского края  - В.В.Терешкова.</w:t>
      </w:r>
    </w:p>
    <w:p w:rsidR="00CB487B" w:rsidRPr="00126536" w:rsidRDefault="00CB487B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Наша творческая группа предлагает вашему вниманию формы совместной </w:t>
      </w:r>
      <w:proofErr w:type="gramStart"/>
      <w:r w:rsidRPr="0012653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26536">
        <w:rPr>
          <w:rFonts w:ascii="Times New Roman" w:hAnsi="Times New Roman" w:cs="Times New Roman"/>
          <w:sz w:val="24"/>
          <w:szCs w:val="24"/>
        </w:rPr>
        <w:t xml:space="preserve"> с детьми старшей группы разработанные нами.</w:t>
      </w:r>
    </w:p>
    <w:p w:rsidR="00CB487B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11</w:t>
      </w:r>
    </w:p>
    <w:p w:rsidR="007D467C" w:rsidRPr="00126536" w:rsidRDefault="00CB487B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Мы выделили направление для этих деятелей  – космонавты Ярославского края. С детьми подготовительной группы проводим сравнительный анализ знаменитых</w:t>
      </w:r>
      <w:r w:rsidR="00C27C2C" w:rsidRPr="00126536">
        <w:rPr>
          <w:rFonts w:ascii="Times New Roman" w:hAnsi="Times New Roman" w:cs="Times New Roman"/>
          <w:sz w:val="24"/>
          <w:szCs w:val="24"/>
        </w:rPr>
        <w:t xml:space="preserve"> </w:t>
      </w:r>
      <w:r w:rsidRPr="00126536">
        <w:rPr>
          <w:rFonts w:ascii="Times New Roman" w:hAnsi="Times New Roman" w:cs="Times New Roman"/>
          <w:sz w:val="24"/>
          <w:szCs w:val="24"/>
        </w:rPr>
        <w:t xml:space="preserve">космонавтов: 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В.В.Терешкова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В.И.Токарев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>.</w:t>
      </w:r>
    </w:p>
    <w:p w:rsidR="007D467C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12, 13</w:t>
      </w:r>
    </w:p>
    <w:p w:rsidR="00CB487B" w:rsidRPr="00126536" w:rsidRDefault="00CB487B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Следующая  творческая группа представляет свои формы работы для формирования представлений детей о знаменитых деятелях Ярославского края  - Н.А.Некрасов и К.Д.Ушинский.</w:t>
      </w:r>
    </w:p>
    <w:p w:rsidR="00CB487B" w:rsidRPr="00126536" w:rsidRDefault="00CB487B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Наша творческая группа предлагает вашему вниманию формы совместной </w:t>
      </w:r>
      <w:proofErr w:type="gramStart"/>
      <w:r w:rsidRPr="0012653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26536">
        <w:rPr>
          <w:rFonts w:ascii="Times New Roman" w:hAnsi="Times New Roman" w:cs="Times New Roman"/>
          <w:sz w:val="24"/>
          <w:szCs w:val="24"/>
        </w:rPr>
        <w:t xml:space="preserve"> с детьми старшей группы разработанные нами.</w:t>
      </w:r>
    </w:p>
    <w:p w:rsidR="00CB487B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14</w:t>
      </w:r>
    </w:p>
    <w:p w:rsidR="00CB487B" w:rsidRPr="00126536" w:rsidRDefault="00CB487B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Мы выделили направление для этих деятелей  – поэты, ученые, писатели Ярославского края. С детьми подготовительной группы проводим сравнительный анализ знаменитостей: Н.А.Некрасо</w:t>
      </w:r>
      <w:r w:rsidR="0012029C" w:rsidRPr="00126536">
        <w:rPr>
          <w:rFonts w:ascii="Times New Roman" w:hAnsi="Times New Roman" w:cs="Times New Roman"/>
          <w:sz w:val="24"/>
          <w:szCs w:val="24"/>
        </w:rPr>
        <w:t>в и К.Д.Ушинский, и аниматор А.К.Петров.</w:t>
      </w:r>
    </w:p>
    <w:p w:rsidR="007D467C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15</w:t>
      </w:r>
    </w:p>
    <w:p w:rsidR="007D467C" w:rsidRPr="00126536" w:rsidRDefault="007D467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Как</w:t>
      </w:r>
      <w:r w:rsidR="0012029C" w:rsidRPr="00126536">
        <w:rPr>
          <w:rFonts w:ascii="Times New Roman" w:hAnsi="Times New Roman" w:cs="Times New Roman"/>
          <w:sz w:val="24"/>
          <w:szCs w:val="24"/>
        </w:rPr>
        <w:t xml:space="preserve"> Вы думаете, как</w:t>
      </w:r>
      <w:r w:rsidRPr="00126536">
        <w:rPr>
          <w:rFonts w:ascii="Times New Roman" w:hAnsi="Times New Roman" w:cs="Times New Roman"/>
          <w:sz w:val="24"/>
          <w:szCs w:val="24"/>
        </w:rPr>
        <w:t>им декоративно-прикладным творчеством славится Ярославский край?</w:t>
      </w:r>
    </w:p>
    <w:p w:rsidR="0012029C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Рассуждения творческих групп.</w:t>
      </w:r>
    </w:p>
    <w:p w:rsidR="007D467C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16</w:t>
      </w:r>
    </w:p>
    <w:p w:rsidR="004716C5" w:rsidRPr="00126536" w:rsidRDefault="004716C5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Старинный русский Ярославский край славен не только богатой историей и архитектурными памятниками. Традиции русских народных промыслов живут на ярославской земле, передаваясь из поколения в поколение.</w:t>
      </w:r>
    </w:p>
    <w:p w:rsidR="00601438" w:rsidRPr="00126536" w:rsidRDefault="00601438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Как и всюду на Руси, </w:t>
      </w:r>
      <w:r w:rsidR="005E1BE7" w:rsidRPr="00126536">
        <w:rPr>
          <w:rFonts w:ascii="Times New Roman" w:hAnsi="Times New Roman" w:cs="Times New Roman"/>
          <w:sz w:val="24"/>
          <w:szCs w:val="24"/>
        </w:rPr>
        <w:t xml:space="preserve">в Ярославском крае </w:t>
      </w:r>
      <w:r w:rsidRPr="00126536">
        <w:rPr>
          <w:rFonts w:ascii="Times New Roman" w:hAnsi="Times New Roman" w:cs="Times New Roman"/>
          <w:sz w:val="24"/>
          <w:szCs w:val="24"/>
        </w:rPr>
        <w:t>изготавливали множество предметов быта из дерева, резьба по дереву и сейчас распространенный народный промысел в области. Изделия отличает характерная скобчатая резьба, издавна украшавшая прялки и посуду ярославцев. Распространена была домовая резьба, до сих пор сохранились дома, украшенные резными коньками и наличниками. Существуют и традиции художественного плетения</w:t>
      </w:r>
      <w:r w:rsidR="005E1BE7" w:rsidRPr="00126536">
        <w:rPr>
          <w:rFonts w:ascii="Times New Roman" w:hAnsi="Times New Roman" w:cs="Times New Roman"/>
          <w:sz w:val="24"/>
          <w:szCs w:val="24"/>
        </w:rPr>
        <w:t>.</w:t>
      </w:r>
    </w:p>
    <w:p w:rsidR="009559C2" w:rsidRPr="00126536" w:rsidRDefault="009559C2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lastRenderedPageBreak/>
        <w:t xml:space="preserve">Ростовская финифть радует глаз, ею просто невозможно не любоваться. Финифтевую брошь или заколку немедленно хочется взять в руки и рассмотреть </w:t>
      </w:r>
      <w:proofErr w:type="gramStart"/>
      <w:r w:rsidRPr="00126536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126536">
        <w:rPr>
          <w:rFonts w:ascii="Times New Roman" w:hAnsi="Times New Roman" w:cs="Times New Roman"/>
          <w:sz w:val="24"/>
          <w:szCs w:val="24"/>
        </w:rPr>
        <w:t xml:space="preserve"> – настолько притягивает внимание тонкий замысловатый узор. Его плавные, спокойные, размеренные линии создают ощущение гармонии. Этот вид искусства прославлен на весь мир.</w:t>
      </w:r>
    </w:p>
    <w:p w:rsidR="007D467C" w:rsidRPr="00126536" w:rsidRDefault="00601438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Многие народные промыслы в Ярославле связаны с керамикой. Это и чернолощёная глиняная посуда, майолика, изразцовые плитки, знаменитые ярославские колокольчики. </w:t>
      </w:r>
      <w:r w:rsidR="009559C2" w:rsidRPr="00126536">
        <w:rPr>
          <w:rFonts w:ascii="Times New Roman" w:hAnsi="Times New Roman" w:cs="Times New Roman"/>
          <w:sz w:val="24"/>
          <w:szCs w:val="24"/>
        </w:rPr>
        <w:t>Суть технологии ч</w:t>
      </w:r>
      <w:r w:rsidRPr="00126536">
        <w:rPr>
          <w:rFonts w:ascii="Times New Roman" w:hAnsi="Times New Roman" w:cs="Times New Roman"/>
          <w:sz w:val="24"/>
          <w:szCs w:val="24"/>
        </w:rPr>
        <w:t xml:space="preserve">ернолощеной посуды довольно проста. Поверхность слегка подсушенных изделий заглаживается специальным инструментом – 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лощипом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>, затем изделия обжигаются в коптящем пламени печи.</w:t>
      </w:r>
      <w:r w:rsidR="000724A3">
        <w:rPr>
          <w:rFonts w:ascii="Times New Roman" w:hAnsi="Times New Roman" w:cs="Times New Roman"/>
          <w:sz w:val="24"/>
          <w:szCs w:val="24"/>
        </w:rPr>
        <w:t xml:space="preserve"> </w:t>
      </w:r>
      <w:r w:rsidRPr="00126536">
        <w:rPr>
          <w:rFonts w:ascii="Times New Roman" w:hAnsi="Times New Roman" w:cs="Times New Roman"/>
          <w:sz w:val="24"/>
          <w:szCs w:val="24"/>
        </w:rPr>
        <w:t xml:space="preserve">Так получается серебристо-черная </w:t>
      </w:r>
      <w:r w:rsidR="009559C2" w:rsidRPr="00126536">
        <w:rPr>
          <w:rFonts w:ascii="Times New Roman" w:hAnsi="Times New Roman" w:cs="Times New Roman"/>
          <w:sz w:val="24"/>
          <w:szCs w:val="24"/>
        </w:rPr>
        <w:t>блестящая поверхность изделий</w:t>
      </w:r>
      <w:r w:rsidRPr="00126536">
        <w:rPr>
          <w:rFonts w:ascii="Times New Roman" w:hAnsi="Times New Roman" w:cs="Times New Roman"/>
          <w:sz w:val="24"/>
          <w:szCs w:val="24"/>
        </w:rPr>
        <w:t>. От выбора дров зависит цвет и глубина оттен</w:t>
      </w:r>
      <w:r w:rsidR="009559C2" w:rsidRPr="00126536">
        <w:rPr>
          <w:rFonts w:ascii="Times New Roman" w:hAnsi="Times New Roman" w:cs="Times New Roman"/>
          <w:sz w:val="24"/>
          <w:szCs w:val="24"/>
        </w:rPr>
        <w:t>к</w:t>
      </w:r>
      <w:r w:rsidRPr="00126536">
        <w:rPr>
          <w:rFonts w:ascii="Times New Roman" w:hAnsi="Times New Roman" w:cs="Times New Roman"/>
          <w:sz w:val="24"/>
          <w:szCs w:val="24"/>
        </w:rPr>
        <w:t>а</w:t>
      </w:r>
      <w:r w:rsidR="009559C2" w:rsidRPr="00126536">
        <w:rPr>
          <w:rFonts w:ascii="Times New Roman" w:hAnsi="Times New Roman" w:cs="Times New Roman"/>
          <w:sz w:val="24"/>
          <w:szCs w:val="24"/>
        </w:rPr>
        <w:t xml:space="preserve"> готовой посуды. Майолика – роспись изделий из красной глины по непросохшей эмали с последующим обжигом. Сейчас широко распространено изготовление керамических майоликовых колокольчиков, один из самых популярных ярославских сувениров.</w:t>
      </w:r>
    </w:p>
    <w:p w:rsidR="00601438" w:rsidRPr="00126536" w:rsidRDefault="009559C2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Невозможно обойти и вышивальщиц, сейчас в Яросла</w:t>
      </w:r>
      <w:r w:rsidR="004716C5" w:rsidRPr="00126536">
        <w:rPr>
          <w:rFonts w:ascii="Times New Roman" w:hAnsi="Times New Roman" w:cs="Times New Roman"/>
          <w:sz w:val="24"/>
          <w:szCs w:val="24"/>
        </w:rPr>
        <w:t>вле и Переславле</w:t>
      </w:r>
      <w:r w:rsidRPr="00126536">
        <w:rPr>
          <w:rFonts w:ascii="Times New Roman" w:hAnsi="Times New Roman" w:cs="Times New Roman"/>
          <w:sz w:val="24"/>
          <w:szCs w:val="24"/>
        </w:rPr>
        <w:t xml:space="preserve"> можно увидеть целые картины, вышитые по мотивам полотенец русских художников. </w:t>
      </w:r>
      <w:r w:rsidR="004716C5" w:rsidRPr="00126536">
        <w:rPr>
          <w:rFonts w:ascii="Times New Roman" w:hAnsi="Times New Roman" w:cs="Times New Roman"/>
          <w:sz w:val="24"/>
          <w:szCs w:val="24"/>
        </w:rPr>
        <w:t xml:space="preserve">Издавна </w:t>
      </w:r>
      <w:r w:rsidRPr="00126536">
        <w:rPr>
          <w:rFonts w:ascii="Times New Roman" w:hAnsi="Times New Roman" w:cs="Times New Roman"/>
          <w:sz w:val="24"/>
          <w:szCs w:val="24"/>
        </w:rPr>
        <w:t xml:space="preserve"> в Угличе </w:t>
      </w:r>
      <w:r w:rsidR="004716C5" w:rsidRPr="00126536">
        <w:rPr>
          <w:rFonts w:ascii="Times New Roman" w:hAnsi="Times New Roman" w:cs="Times New Roman"/>
          <w:sz w:val="24"/>
          <w:szCs w:val="24"/>
        </w:rPr>
        <w:t xml:space="preserve">развито </w:t>
      </w:r>
      <w:r w:rsidRPr="00126536">
        <w:rPr>
          <w:rFonts w:ascii="Times New Roman" w:hAnsi="Times New Roman" w:cs="Times New Roman"/>
          <w:sz w:val="24"/>
          <w:szCs w:val="24"/>
        </w:rPr>
        <w:t>церковн</w:t>
      </w:r>
      <w:r w:rsidR="004716C5" w:rsidRPr="00126536">
        <w:rPr>
          <w:rFonts w:ascii="Times New Roman" w:hAnsi="Times New Roman" w:cs="Times New Roman"/>
          <w:sz w:val="24"/>
          <w:szCs w:val="24"/>
        </w:rPr>
        <w:t>ое вышивание. Покровы и одеяния священнослужителей, ризы и занавеси – все это результат труда вышивальщиц. Процесс такой вышивки труден и кропотлив.</w:t>
      </w:r>
    </w:p>
    <w:p w:rsidR="009559C2" w:rsidRPr="00126536" w:rsidRDefault="009559C2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Ярославский край богат своими валенками.</w:t>
      </w:r>
      <w:r w:rsidR="0010495C" w:rsidRPr="00126536">
        <w:rPr>
          <w:rFonts w:ascii="Times New Roman" w:hAnsi="Times New Roman" w:cs="Times New Roman"/>
          <w:sz w:val="24"/>
          <w:szCs w:val="24"/>
        </w:rPr>
        <w:t xml:space="preserve"> Валенки низкие и высокие, с вышивками и на литой подошве, изготовленные вручную и фабричным способом – все это русские ярославские валенки.</w:t>
      </w:r>
    </w:p>
    <w:p w:rsidR="009559C2" w:rsidRPr="00126536" w:rsidRDefault="009559C2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Ярославль во все времена был одним из важных центров Руси, и ярославские мастера занимают достойное место в российской культуре и искусстве.</w:t>
      </w:r>
    </w:p>
    <w:p w:rsidR="007D467C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t>Слайд 17, 18</w:t>
      </w:r>
    </w:p>
    <w:p w:rsidR="007D467C" w:rsidRPr="00126536" w:rsidRDefault="007D467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В городах Ярославской области до сих пор занимаются возрождением народной куклы.</w:t>
      </w:r>
    </w:p>
    <w:p w:rsidR="007D467C" w:rsidRPr="00126536" w:rsidRDefault="007D467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Куклы каждой территории самобытны.</w:t>
      </w:r>
      <w:r w:rsidR="000724A3">
        <w:rPr>
          <w:rFonts w:ascii="Times New Roman" w:hAnsi="Times New Roman" w:cs="Times New Roman"/>
          <w:sz w:val="24"/>
          <w:szCs w:val="24"/>
        </w:rPr>
        <w:t xml:space="preserve"> </w:t>
      </w:r>
      <w:r w:rsidRPr="00126536">
        <w:rPr>
          <w:rFonts w:ascii="Times New Roman" w:hAnsi="Times New Roman" w:cs="Times New Roman"/>
          <w:sz w:val="24"/>
          <w:szCs w:val="24"/>
        </w:rPr>
        <w:t>Особенно, отличается конструкция, скрытая под одеждой. Тряпичная кукла, бытовавшая в нашем крае в прошлом,  практически не изучена  учёными  и не освещена в литературе. Исторически сложилось так, что «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Ярослащина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 xml:space="preserve">» являлась богатым и крупным промышленным краем, где со времен Петра Великого были основаны мануфактуры. В отличие от соседней Московской губернии, в Ярославском крае игрушечный промысел не развивался, но в  деревне делались куклы для детской игры. </w:t>
      </w:r>
    </w:p>
    <w:p w:rsidR="007D467C" w:rsidRPr="00126536" w:rsidRDefault="007D467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В русской деревне в каждом доме можно было увидеть множество кукол. Они сопровождали человека всю его жизнь. Их  изготавливали из глины, дерева, травы, ткани, льна, ниток, золы.  Материал   для тряпичной куклы, бывший в употреблении, брался в родном доме.</w:t>
      </w:r>
    </w:p>
    <w:p w:rsidR="007D467C" w:rsidRPr="00126536" w:rsidRDefault="007D467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По своему назначению куклы можно разделить  на три большие группы: куклы – обереги, игровые и обрядовые.</w:t>
      </w:r>
    </w:p>
    <w:p w:rsidR="007D467C" w:rsidRPr="00126536" w:rsidRDefault="007D467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Наши предки умели охранять 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себяи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 xml:space="preserve"> свой дом от беды. Они делали кукол-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берегинь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 xml:space="preserve"> на все случаи жизни: на рождение ребёнка, на свадьбу, для дома, для родных, уходивших надолго из родного дома. Они изготавливались без иглы и ножниц, скручивая ткань и связывая её ниткой. Отсюда и название «закрутка» или «скрутка». </w:t>
      </w:r>
      <w:r w:rsidRPr="00126536">
        <w:rPr>
          <w:rFonts w:ascii="Times New Roman" w:hAnsi="Times New Roman" w:cs="Times New Roman"/>
          <w:sz w:val="24"/>
          <w:szCs w:val="24"/>
        </w:rPr>
        <w:tab/>
        <w:t xml:space="preserve">По древним поверьям, у этих куколок не изображали лица. Считалось, что  у неё, безликой, нет души, куда бы мог вселиться злой дух. 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Обережная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 xml:space="preserve"> функция куклы нашла отражение в русских сказках «Василиса Прекрасная» и «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>». Оберегами пользовались, когда хотели избавиться от напасти. Её брали в руки, поворачивали против часовой стрелки и приговаривали: «Отвернись злом, повернись добром»</w:t>
      </w:r>
    </w:p>
    <w:p w:rsidR="0012029C" w:rsidRPr="00126536" w:rsidRDefault="0012029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Давайте превратимся с вами в мастериц Ярославского края  по изготовлению тряпичных кукол-</w:t>
      </w:r>
      <w:proofErr w:type="spellStart"/>
      <w:r w:rsidRPr="00126536">
        <w:rPr>
          <w:rFonts w:ascii="Times New Roman" w:hAnsi="Times New Roman" w:cs="Times New Roman"/>
          <w:sz w:val="24"/>
          <w:szCs w:val="24"/>
        </w:rPr>
        <w:t>берегинь</w:t>
      </w:r>
      <w:proofErr w:type="spellEnd"/>
      <w:r w:rsidRPr="00126536">
        <w:rPr>
          <w:rFonts w:ascii="Times New Roman" w:hAnsi="Times New Roman" w:cs="Times New Roman"/>
          <w:sz w:val="24"/>
          <w:szCs w:val="24"/>
        </w:rPr>
        <w:t>.</w:t>
      </w:r>
    </w:p>
    <w:p w:rsidR="00126536" w:rsidRDefault="00126536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467C" w:rsidRPr="00126536" w:rsidRDefault="007D467C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36">
        <w:rPr>
          <w:rFonts w:ascii="Times New Roman" w:hAnsi="Times New Roman" w:cs="Times New Roman"/>
          <w:i/>
          <w:sz w:val="24"/>
          <w:szCs w:val="24"/>
        </w:rPr>
        <w:lastRenderedPageBreak/>
        <w:t>Изготовление куклы</w:t>
      </w:r>
      <w:r w:rsidR="003E5DBF" w:rsidRPr="00126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29C" w:rsidRPr="00126536">
        <w:rPr>
          <w:rFonts w:ascii="Times New Roman" w:hAnsi="Times New Roman" w:cs="Times New Roman"/>
          <w:i/>
          <w:sz w:val="24"/>
          <w:szCs w:val="24"/>
        </w:rPr>
        <w:t>каждым педагогом с сопровождением презентации.</w:t>
      </w:r>
      <w:r w:rsidR="003E5DBF" w:rsidRPr="00126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9C2" w:rsidRPr="00126536">
        <w:rPr>
          <w:rFonts w:ascii="Times New Roman" w:hAnsi="Times New Roman" w:cs="Times New Roman"/>
          <w:i/>
          <w:sz w:val="24"/>
          <w:szCs w:val="24"/>
        </w:rPr>
        <w:t>Слайд 19</w:t>
      </w:r>
    </w:p>
    <w:p w:rsidR="0012029C" w:rsidRPr="00126536" w:rsidRDefault="00126536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1A2125" wp14:editId="54764D3A">
            <wp:simplePos x="0" y="0"/>
            <wp:positionH relativeFrom="margin">
              <wp:posOffset>4815840</wp:posOffset>
            </wp:positionH>
            <wp:positionV relativeFrom="margin">
              <wp:posOffset>280035</wp:posOffset>
            </wp:positionV>
            <wp:extent cx="1219200" cy="864235"/>
            <wp:effectExtent l="0" t="0" r="0" b="0"/>
            <wp:wrapSquare wrapText="bothSides"/>
            <wp:docPr id="4" name="Рисунок 3" descr="dgelannica3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gelannica3">
                      <a:hlinkClick r:id="rId8"/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45"/>
                    <a:stretch/>
                  </pic:blipFill>
                  <pic:spPr bwMode="auto">
                    <a:xfrm>
                      <a:off x="0" y="0"/>
                      <a:ext cx="12192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A2" w:rsidRPr="00126536">
        <w:rPr>
          <w:rFonts w:ascii="Times New Roman" w:hAnsi="Times New Roman" w:cs="Times New Roman"/>
          <w:sz w:val="24"/>
          <w:szCs w:val="24"/>
        </w:rPr>
        <w:t>1. Ткань для основы куклы подгибаем снизу на 2см и скатываем в трубочку. Получившуюся основу завязываем ниткой.</w:t>
      </w:r>
    </w:p>
    <w:p w:rsidR="00126536" w:rsidRDefault="00126536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7D7A2B" wp14:editId="3DC4A421">
            <wp:simplePos x="0" y="0"/>
            <wp:positionH relativeFrom="margin">
              <wp:posOffset>-3810</wp:posOffset>
            </wp:positionH>
            <wp:positionV relativeFrom="margin">
              <wp:posOffset>812800</wp:posOffset>
            </wp:positionV>
            <wp:extent cx="864870" cy="1285875"/>
            <wp:effectExtent l="0" t="0" r="0" b="0"/>
            <wp:wrapSquare wrapText="bothSides"/>
            <wp:docPr id="5" name="Рисунок 4" descr="dgelannica4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gelannica4">
                      <a:hlinkClick r:id="rId10"/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0" r="30440"/>
                    <a:stretch/>
                  </pic:blipFill>
                  <pic:spPr bwMode="auto">
                    <a:xfrm>
                      <a:off x="0" y="0"/>
                      <a:ext cx="8648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5A2" w:rsidRPr="00126536" w:rsidRDefault="002C65A2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2. Сверху на основу наматываем кусочек ваты, формируя голову куклы.</w:t>
      </w:r>
    </w:p>
    <w:p w:rsidR="005F38FF" w:rsidRPr="00126536" w:rsidRDefault="005F38FF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5A2" w:rsidRPr="00126536" w:rsidRDefault="005F38FF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BD95E08" wp14:editId="1CF91CCB">
            <wp:simplePos x="0" y="0"/>
            <wp:positionH relativeFrom="margin">
              <wp:posOffset>4672965</wp:posOffset>
            </wp:positionH>
            <wp:positionV relativeFrom="margin">
              <wp:posOffset>1308735</wp:posOffset>
            </wp:positionV>
            <wp:extent cx="1314450" cy="1024890"/>
            <wp:effectExtent l="0" t="0" r="0" b="0"/>
            <wp:wrapSquare wrapText="bothSides"/>
            <wp:docPr id="6" name="Рисунок 5" descr="dgelannica5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gelannica5">
                      <a:hlinkClick r:id="rId12"/>
                    </pic:cNvPr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50"/>
                    <a:stretch/>
                  </pic:blipFill>
                  <pic:spPr bwMode="auto">
                    <a:xfrm>
                      <a:off x="0" y="0"/>
                      <a:ext cx="13144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5A2" w:rsidRPr="00126536">
        <w:rPr>
          <w:rFonts w:ascii="Times New Roman" w:hAnsi="Times New Roman" w:cs="Times New Roman"/>
          <w:sz w:val="24"/>
          <w:szCs w:val="24"/>
        </w:rPr>
        <w:t>3. Кусочек светлой ткани складываем пополам по диагонали, немного подгибаем в углах и завязываем ниткой – получились руки тряпичной куклы</w:t>
      </w:r>
    </w:p>
    <w:p w:rsidR="005F38FF" w:rsidRPr="00126536" w:rsidRDefault="005F38FF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5A2" w:rsidRPr="00126536" w:rsidRDefault="00126536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BD260F4" wp14:editId="70DE35DF">
            <wp:simplePos x="0" y="0"/>
            <wp:positionH relativeFrom="margin">
              <wp:posOffset>-51435</wp:posOffset>
            </wp:positionH>
            <wp:positionV relativeFrom="margin">
              <wp:posOffset>2223135</wp:posOffset>
            </wp:positionV>
            <wp:extent cx="1536700" cy="1123950"/>
            <wp:effectExtent l="0" t="0" r="0" b="0"/>
            <wp:wrapSquare wrapText="bothSides"/>
            <wp:docPr id="1" name="Рисунок 4" descr="dgelannica6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gelannica6">
                      <a:hlinkClick r:id="rId14"/>
                    </pic:cNvPr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22"/>
                    <a:stretch/>
                  </pic:blipFill>
                  <pic:spPr bwMode="auto">
                    <a:xfrm>
                      <a:off x="0" y="0"/>
                      <a:ext cx="1536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5A2" w:rsidRPr="00126536">
        <w:rPr>
          <w:rFonts w:ascii="Times New Roman" w:hAnsi="Times New Roman" w:cs="Times New Roman"/>
          <w:sz w:val="24"/>
          <w:szCs w:val="24"/>
        </w:rPr>
        <w:t xml:space="preserve">4. Одеваем этот лоскут на голову куклы, аккуратно заворачиваем ткань, </w:t>
      </w:r>
      <w:proofErr w:type="gramStart"/>
      <w:r w:rsidR="002C65A2" w:rsidRPr="00126536">
        <w:rPr>
          <w:rFonts w:ascii="Times New Roman" w:hAnsi="Times New Roman" w:cs="Times New Roman"/>
          <w:sz w:val="24"/>
          <w:szCs w:val="24"/>
        </w:rPr>
        <w:t>формируя голову и завязываем ниткой под</w:t>
      </w:r>
      <w:proofErr w:type="gramEnd"/>
      <w:r w:rsidR="002C65A2" w:rsidRPr="00126536">
        <w:rPr>
          <w:rFonts w:ascii="Times New Roman" w:hAnsi="Times New Roman" w:cs="Times New Roman"/>
          <w:sz w:val="24"/>
          <w:szCs w:val="24"/>
        </w:rPr>
        <w:t xml:space="preserve"> шеей.</w:t>
      </w:r>
      <w:r w:rsidR="005F38FF" w:rsidRPr="00126536">
        <w:rPr>
          <w:noProof/>
          <w:sz w:val="24"/>
          <w:szCs w:val="24"/>
          <w:lang w:eastAsia="ru-RU"/>
        </w:rPr>
        <w:t xml:space="preserve"> </w:t>
      </w:r>
    </w:p>
    <w:p w:rsidR="00126536" w:rsidRDefault="00126536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7C5A5EC" wp14:editId="147B1698">
            <wp:simplePos x="0" y="0"/>
            <wp:positionH relativeFrom="margin">
              <wp:posOffset>4593590</wp:posOffset>
            </wp:positionH>
            <wp:positionV relativeFrom="margin">
              <wp:posOffset>2466975</wp:posOffset>
            </wp:positionV>
            <wp:extent cx="1759585" cy="1228725"/>
            <wp:effectExtent l="0" t="0" r="0" b="0"/>
            <wp:wrapSquare wrapText="bothSides"/>
            <wp:docPr id="2" name="Рисунок 5" descr="dgelannica7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gelannica7">
                      <a:hlinkClick r:id="rId16"/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50"/>
                    <a:stretch/>
                  </pic:blipFill>
                  <pic:spPr bwMode="auto">
                    <a:xfrm>
                      <a:off x="0" y="0"/>
                      <a:ext cx="17595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5A2" w:rsidRPr="00126536" w:rsidRDefault="002C65A2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5. Небольшой кусочек ваты подкладываем под рубашку куклы, формируя грудь.</w:t>
      </w:r>
      <w:r w:rsidR="005F38FF" w:rsidRPr="00126536">
        <w:rPr>
          <w:noProof/>
          <w:sz w:val="24"/>
          <w:szCs w:val="24"/>
          <w:lang w:eastAsia="ru-RU"/>
        </w:rPr>
        <w:t xml:space="preserve"> </w:t>
      </w:r>
    </w:p>
    <w:p w:rsidR="002C65A2" w:rsidRPr="00126536" w:rsidRDefault="000724A3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734A7B2" wp14:editId="0A120BD1">
            <wp:simplePos x="0" y="0"/>
            <wp:positionH relativeFrom="margin">
              <wp:posOffset>4733925</wp:posOffset>
            </wp:positionH>
            <wp:positionV relativeFrom="margin">
              <wp:posOffset>3786505</wp:posOffset>
            </wp:positionV>
            <wp:extent cx="1628775" cy="1226185"/>
            <wp:effectExtent l="0" t="0" r="0" b="0"/>
            <wp:wrapSquare wrapText="bothSides"/>
            <wp:docPr id="7" name="Рисунок 6" descr="dgelannica8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gelannica8">
                      <a:hlinkClick r:id="rId18"/>
                    </pic:cNvPr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1" r="9161" b="14045"/>
                    <a:stretch/>
                  </pic:blipFill>
                  <pic:spPr bwMode="auto">
                    <a:xfrm>
                      <a:off x="0" y="0"/>
                      <a:ext cx="16287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5A2" w:rsidRPr="00126536">
        <w:rPr>
          <w:rFonts w:ascii="Times New Roman" w:hAnsi="Times New Roman" w:cs="Times New Roman"/>
          <w:sz w:val="24"/>
          <w:szCs w:val="24"/>
        </w:rPr>
        <w:t>Рубашку снизу подворачиваем и завязываем ниткой.</w:t>
      </w:r>
    </w:p>
    <w:p w:rsidR="002C65A2" w:rsidRPr="00126536" w:rsidRDefault="00FE435D" w:rsidP="000724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 xml:space="preserve"> </w:t>
      </w:r>
      <w:r w:rsidRPr="00126536">
        <w:rPr>
          <w:noProof/>
          <w:sz w:val="24"/>
          <w:szCs w:val="24"/>
          <w:lang w:eastAsia="ru-RU"/>
        </w:rPr>
        <w:t xml:space="preserve">            </w:t>
      </w:r>
    </w:p>
    <w:p w:rsidR="00126536" w:rsidRDefault="000724A3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F5976DA" wp14:editId="4631516D">
            <wp:simplePos x="0" y="0"/>
            <wp:positionH relativeFrom="margin">
              <wp:posOffset>-61595</wp:posOffset>
            </wp:positionH>
            <wp:positionV relativeFrom="margin">
              <wp:posOffset>3888105</wp:posOffset>
            </wp:positionV>
            <wp:extent cx="904875" cy="815340"/>
            <wp:effectExtent l="0" t="0" r="0" b="0"/>
            <wp:wrapSquare wrapText="bothSides"/>
            <wp:docPr id="3" name="Рисунок 6" descr="dgelannica9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gelannica9">
                      <a:hlinkClick r:id="rId20"/>
                    </pic:cNvPr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1" r="8030" b="14206"/>
                    <a:stretch/>
                  </pic:blipFill>
                  <pic:spPr bwMode="auto">
                    <a:xfrm>
                      <a:off x="0" y="0"/>
                      <a:ext cx="9048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5A2" w:rsidRPr="00126536" w:rsidRDefault="002C65A2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6. Делаем юбку для куколки.</w:t>
      </w:r>
    </w:p>
    <w:p w:rsidR="00042435" w:rsidRPr="00126536" w:rsidRDefault="006021F5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Ю</w:t>
      </w:r>
      <w:r w:rsidR="002C65A2" w:rsidRPr="00126536">
        <w:rPr>
          <w:rFonts w:ascii="Times New Roman" w:hAnsi="Times New Roman" w:cs="Times New Roman"/>
          <w:sz w:val="24"/>
          <w:szCs w:val="24"/>
        </w:rPr>
        <w:t>бку одеваем на куклу выворотным способом, затягиваем нити шва, чтобы получились ровные складочки и завязываем ниткой.</w:t>
      </w:r>
    </w:p>
    <w:p w:rsidR="000724A3" w:rsidRDefault="000724A3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4A3" w:rsidRDefault="000724A3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4A3" w:rsidRDefault="000724A3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5A2" w:rsidRPr="00126536" w:rsidRDefault="000724A3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B786FA2" wp14:editId="365F8CA5">
            <wp:simplePos x="0" y="0"/>
            <wp:positionH relativeFrom="margin">
              <wp:posOffset>2124075</wp:posOffset>
            </wp:positionH>
            <wp:positionV relativeFrom="margin">
              <wp:posOffset>4800600</wp:posOffset>
            </wp:positionV>
            <wp:extent cx="1943100" cy="1314450"/>
            <wp:effectExtent l="0" t="0" r="0" b="0"/>
            <wp:wrapSquare wrapText="bothSides"/>
            <wp:docPr id="9" name="Рисунок 8" descr="dgelannica12">
              <a:hlinkClick xmlns:a="http://schemas.openxmlformats.org/drawingml/2006/main" r:id="rId2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dgelannica12">
                      <a:hlinkClick r:id="rId22"/>
                    </pic:cNvPr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3"/>
                    <a:stretch/>
                  </pic:blipFill>
                  <pic:spPr bwMode="auto">
                    <a:xfrm>
                      <a:off x="0" y="0"/>
                      <a:ext cx="194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FD0BE25" wp14:editId="361B96E4">
            <wp:simplePos x="0" y="0"/>
            <wp:positionH relativeFrom="margin">
              <wp:posOffset>-47625</wp:posOffset>
            </wp:positionH>
            <wp:positionV relativeFrom="margin">
              <wp:posOffset>4800600</wp:posOffset>
            </wp:positionV>
            <wp:extent cx="1800225" cy="1314450"/>
            <wp:effectExtent l="0" t="0" r="0" b="0"/>
            <wp:wrapSquare wrapText="bothSides"/>
            <wp:docPr id="8" name="Рисунок 7" descr="dgelannica11">
              <a:hlinkClick xmlns:a="http://schemas.openxmlformats.org/drawingml/2006/main" r:id="rId2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gelannica11">
                      <a:hlinkClick r:id="rId24"/>
                    </pic:cNvPr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5A2" w:rsidRPr="00126536">
        <w:rPr>
          <w:rFonts w:ascii="Times New Roman" w:hAnsi="Times New Roman" w:cs="Times New Roman"/>
          <w:sz w:val="24"/>
          <w:szCs w:val="24"/>
        </w:rPr>
        <w:t>Юбку опускаем вниз. Кукла  должна стоять на столе опираясь на юбку и основу.</w:t>
      </w:r>
    </w:p>
    <w:p w:rsidR="000724A3" w:rsidRDefault="000724A3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4A3" w:rsidRDefault="000724A3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5A2" w:rsidRPr="00126536" w:rsidRDefault="002C65A2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rFonts w:ascii="Times New Roman" w:hAnsi="Times New Roman" w:cs="Times New Roman"/>
          <w:sz w:val="24"/>
          <w:szCs w:val="24"/>
        </w:rPr>
        <w:t>Выворотным способом завязываем фартук.</w:t>
      </w:r>
    </w:p>
    <w:p w:rsidR="002C65A2" w:rsidRPr="00126536" w:rsidRDefault="002C65A2" w:rsidP="000724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2435" w:rsidRPr="00126536" w:rsidRDefault="000724A3" w:rsidP="0007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A18180A" wp14:editId="195F1931">
            <wp:simplePos x="0" y="0"/>
            <wp:positionH relativeFrom="margin">
              <wp:posOffset>3100705</wp:posOffset>
            </wp:positionH>
            <wp:positionV relativeFrom="margin">
              <wp:posOffset>6671310</wp:posOffset>
            </wp:positionV>
            <wp:extent cx="1571625" cy="1638300"/>
            <wp:effectExtent l="0" t="0" r="0" b="0"/>
            <wp:wrapSquare wrapText="bothSides"/>
            <wp:docPr id="10" name="Рисунок 9" descr="dgelannica1">
              <a:hlinkClick xmlns:a="http://schemas.openxmlformats.org/drawingml/2006/main" r:id="rId2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dgelannica1">
                      <a:hlinkClick r:id="rId26"/>
                    </pic:cNvPr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2" r="13779" b="9162"/>
                    <a:stretch/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D7A" w:rsidRPr="00126536">
        <w:rPr>
          <w:rFonts w:ascii="Times New Roman" w:hAnsi="Times New Roman" w:cs="Times New Roman"/>
          <w:sz w:val="24"/>
          <w:szCs w:val="24"/>
        </w:rPr>
        <w:t>7. Завязываем платочек куколке.</w:t>
      </w:r>
    </w:p>
    <w:p w:rsidR="001470DA" w:rsidRPr="00126536" w:rsidRDefault="001470DA" w:rsidP="000724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70DA" w:rsidRPr="00126536" w:rsidRDefault="001470DA" w:rsidP="000724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70DA" w:rsidRPr="00126536" w:rsidRDefault="001470DA" w:rsidP="000724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70DA" w:rsidRPr="00126536" w:rsidRDefault="001470DA" w:rsidP="000724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70DA" w:rsidRPr="00126536" w:rsidRDefault="001470DA" w:rsidP="000724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65A2" w:rsidRPr="00126536" w:rsidRDefault="002C65A2" w:rsidP="000724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C65A2" w:rsidRPr="00126536" w:rsidSect="00FF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852"/>
    <w:multiLevelType w:val="hybridMultilevel"/>
    <w:tmpl w:val="B67425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DA3262"/>
    <w:multiLevelType w:val="hybridMultilevel"/>
    <w:tmpl w:val="1F8A7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E445B8"/>
    <w:multiLevelType w:val="hybridMultilevel"/>
    <w:tmpl w:val="C39E33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EC6"/>
    <w:rsid w:val="00042435"/>
    <w:rsid w:val="000724A3"/>
    <w:rsid w:val="0010495C"/>
    <w:rsid w:val="001167DE"/>
    <w:rsid w:val="0012029C"/>
    <w:rsid w:val="00126536"/>
    <w:rsid w:val="001470DA"/>
    <w:rsid w:val="002C65A2"/>
    <w:rsid w:val="003A22CE"/>
    <w:rsid w:val="003E5DBF"/>
    <w:rsid w:val="004716C5"/>
    <w:rsid w:val="00492D7A"/>
    <w:rsid w:val="005141F4"/>
    <w:rsid w:val="005851FA"/>
    <w:rsid w:val="00591995"/>
    <w:rsid w:val="005E1BE7"/>
    <w:rsid w:val="005F38FF"/>
    <w:rsid w:val="00601438"/>
    <w:rsid w:val="006021F5"/>
    <w:rsid w:val="0062152A"/>
    <w:rsid w:val="00691489"/>
    <w:rsid w:val="007D467C"/>
    <w:rsid w:val="007F1956"/>
    <w:rsid w:val="0089052D"/>
    <w:rsid w:val="009263FA"/>
    <w:rsid w:val="009559C2"/>
    <w:rsid w:val="00AC0025"/>
    <w:rsid w:val="00AD6630"/>
    <w:rsid w:val="00AF08E3"/>
    <w:rsid w:val="00B92EC6"/>
    <w:rsid w:val="00BC5B04"/>
    <w:rsid w:val="00BE182A"/>
    <w:rsid w:val="00C27C2C"/>
    <w:rsid w:val="00CA4A34"/>
    <w:rsid w:val="00CB487B"/>
    <w:rsid w:val="00FA232C"/>
    <w:rsid w:val="00FE435D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character" w:customStyle="1" w:styleId="c2">
    <w:name w:val="c2"/>
    <w:basedOn w:val="a0"/>
    <w:rsid w:val="00B92EC6"/>
  </w:style>
  <w:style w:type="paragraph" w:customStyle="1" w:styleId="c0">
    <w:name w:val="c0"/>
    <w:basedOn w:val="a"/>
    <w:rsid w:val="00B9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character" w:customStyle="1" w:styleId="c2">
    <w:name w:val="c2"/>
    <w:basedOn w:val="a0"/>
    <w:rsid w:val="00B92EC6"/>
  </w:style>
  <w:style w:type="paragraph" w:customStyle="1" w:styleId="c0">
    <w:name w:val="c0"/>
    <w:basedOn w:val="a"/>
    <w:rsid w:val="00B9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wp-content/uploads/2014/10/dgelannica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karakyli.ru/wp-content/uploads/2014/10/dgelannica8.jpg" TargetMode="External"/><Relationship Id="rId26" Type="http://schemas.openxmlformats.org/officeDocument/2006/relationships/hyperlink" Target="http://www.karakyli.ru/wp-content/uploads/2014/10/dgelannica1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karakyli.ru/wp-content/uploads/2014/10/dgelannica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karakyli.ru/wp-content/uploads/2014/10/dgelannica7.jpg" TargetMode="External"/><Relationship Id="rId20" Type="http://schemas.openxmlformats.org/officeDocument/2006/relationships/hyperlink" Target="http://www.karakyli.ru/wp-content/uploads/2014/10/dgelannica9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karakyli.ru/wp-content/uploads/2014/10/dgelannica11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www.karakyli.ru/wp-content/uploads/2014/10/dgelannica4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arakyli.ru/wp-content/uploads/2014/10/dgelannica6.jpg" TargetMode="External"/><Relationship Id="rId22" Type="http://schemas.openxmlformats.org/officeDocument/2006/relationships/hyperlink" Target="http://www.karakyli.ru/wp-content/uploads/2014/10/dgelannica12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8682-461C-4AA2-BD5B-861EC05F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2017-01-05T19:36:00Z</cp:lastPrinted>
  <dcterms:created xsi:type="dcterms:W3CDTF">2016-12-08T12:52:00Z</dcterms:created>
  <dcterms:modified xsi:type="dcterms:W3CDTF">2017-08-12T14:08:00Z</dcterms:modified>
</cp:coreProperties>
</file>