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D" w:rsidRPr="002B188D" w:rsidRDefault="00604BE1" w:rsidP="002B188D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Что значит для детей -   рисование</w:t>
      </w:r>
      <w:r w:rsidR="002B188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…</w:t>
      </w:r>
    </w:p>
    <w:p w:rsidR="002B188D" w:rsidRDefault="002B188D" w:rsidP="00C957F4">
      <w:pPr>
        <w:autoSpaceDE w:val="0"/>
        <w:autoSpaceDN w:val="0"/>
        <w:adjustRightInd w:val="0"/>
        <w:spacing w:after="0" w:line="240" w:lineRule="auto"/>
        <w:ind w:left="608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957F4" w:rsidRPr="00C957F4" w:rsidRDefault="00C957F4" w:rsidP="00C957F4">
      <w:pPr>
        <w:autoSpaceDE w:val="0"/>
        <w:autoSpaceDN w:val="0"/>
        <w:adjustRightInd w:val="0"/>
        <w:spacing w:after="0" w:line="240" w:lineRule="auto"/>
        <w:ind w:left="608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957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«Истоки творческих способностей и дарования детей – на кончиках их пальцев…..»</w:t>
      </w:r>
    </w:p>
    <w:p w:rsidR="00C957F4" w:rsidRPr="00C957F4" w:rsidRDefault="00C957F4" w:rsidP="00C957F4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957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В.А. Сухомлинский</w:t>
      </w:r>
    </w:p>
    <w:p w:rsidR="00C957F4" w:rsidRPr="00C957F4" w:rsidRDefault="00C957F4" w:rsidP="00C957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57F4" w:rsidRPr="00C957F4" w:rsidRDefault="00C957F4" w:rsidP="00C957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F4" w:rsidRPr="00C957F4" w:rsidRDefault="00C957F4" w:rsidP="00C9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целью российской системы образования является развитие учащихся: личностное, познавательное, общекультурное. Личность ученика становится центром внимания педагогики. </w:t>
      </w:r>
    </w:p>
    <w:p w:rsidR="00C957F4" w:rsidRPr="00604BE1" w:rsidRDefault="00C957F4" w:rsidP="00C957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ребёнок любит рисовать – ведь это чудесная возможность выразить языком красок свой восторг перед окружающим миром. Детский рисунок – это своего рода связующее звено между детской душой и миром взрослых. </w:t>
      </w:r>
    </w:p>
    <w:p w:rsidR="00C957F4" w:rsidRPr="00C957F4" w:rsidRDefault="00C957F4" w:rsidP="002B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уделять</w:t>
      </w:r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проблеме духовного развития личности, воспитание мира чувств ребенка его эмоциональной чуткости, активно-действенной отзывчивости на добро и зло.</w:t>
      </w:r>
    </w:p>
    <w:p w:rsidR="00C957F4" w:rsidRPr="00C957F4" w:rsidRDefault="00C957F4" w:rsidP="00C957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ребенок  учится  видеть не только созданную художником красоту, но и красоту вокруг нас, созданную самой природой. Главное – научиться замечать и восхищаться её неповторимостью, научиться взаимосвязи природы и человека – творца, который учится у природы не только красоте,  но  и  мудрости,  познает  ее  тайны.</w:t>
      </w:r>
    </w:p>
    <w:p w:rsidR="00C957F4" w:rsidRPr="00C957F4" w:rsidRDefault="00C957F4" w:rsidP="00C957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искусство выступает как действенное средство развития творческого воображения и зрительной памяти, пространственных представлений, художественных способностей,  изобразительных умений и навыков, его  индивидуальности.</w:t>
      </w:r>
    </w:p>
    <w:p w:rsidR="00C957F4" w:rsidRPr="00C957F4" w:rsidRDefault="00C957F4" w:rsidP="00C957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рисованием  являются  важнейшим  средством  нравственного и  эстетического  воспитания  детей.  В  творческом  объединении  используются  различные  формы  занятий:  игры,  экскурсии,  конкурсы  рисунков, беседы,  тесты.  Различные приёмы и способы обучения стимулируют у детей формирование знаний, ум</w:t>
      </w:r>
      <w:bookmarkStart w:id="0" w:name="_GoBack"/>
      <w:bookmarkEnd w:id="0"/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навыков в области практической и теоретической деятельности, способствуют свободному владению различными материалами, оставляя за обучающимися право творческого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7F4" w:rsidRPr="00C957F4" w:rsidRDefault="00C957F4" w:rsidP="00C957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F4">
        <w:rPr>
          <w:rFonts w:ascii="Times New Roman" w:eastAsia="Times New Roman" w:hAnsi="Times New Roman" w:cs="Times New Roman"/>
          <w:sz w:val="28"/>
          <w:szCs w:val="28"/>
        </w:rPr>
        <w:t>Нетрадиционные техники рисования демонстрируют необычные сочетания материалов и инструментов.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C957F4" w:rsidRPr="00C957F4" w:rsidRDefault="00C957F4" w:rsidP="00C957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F4">
        <w:rPr>
          <w:rFonts w:ascii="Times New Roman" w:eastAsia="Times New Roman" w:hAnsi="Times New Roman" w:cs="Times New Roman"/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C957F4" w:rsidRPr="00C957F4" w:rsidRDefault="00C957F4" w:rsidP="00C957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F4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C957F4" w:rsidRPr="00C957F4" w:rsidRDefault="00C957F4" w:rsidP="00C957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F4" w:rsidRPr="00C957F4" w:rsidRDefault="00C957F4" w:rsidP="00C957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</w:t>
      </w:r>
      <w:r w:rsidR="002B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изучению основ композиции рисунка и цветоведения, привитие любви к искусству через непосредственное знакомство с шедеврами мирового искусства, необходимых на первом этапе обучения детей изобразительному искусству.</w:t>
      </w:r>
    </w:p>
    <w:p w:rsidR="00C957F4" w:rsidRPr="00C957F4" w:rsidRDefault="00C957F4" w:rsidP="00C95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вводится игровая драматургия по изучаемой теме, прослеживаются связи с музыкой, литературой, историей, трудом. С целью опыта творческого общения в программу вводятся коллективные задания. Очень важно, чтобы коллективное художественное творчество обучающихся нашло применение в оформлении выставок.</w:t>
      </w:r>
    </w:p>
    <w:p w:rsidR="00B54D27" w:rsidRDefault="00B54D27"/>
    <w:sectPr w:rsidR="00B5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4"/>
    <w:rsid w:val="002B188D"/>
    <w:rsid w:val="00604BE1"/>
    <w:rsid w:val="00B54D27"/>
    <w:rsid w:val="00C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Локтюхов</dc:creator>
  <cp:lastModifiedBy>Локтюхова Инна</cp:lastModifiedBy>
  <cp:revision>2</cp:revision>
  <dcterms:created xsi:type="dcterms:W3CDTF">2015-07-23T10:53:00Z</dcterms:created>
  <dcterms:modified xsi:type="dcterms:W3CDTF">2017-01-07T13:58:00Z</dcterms:modified>
</cp:coreProperties>
</file>