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0C" w:rsidRDefault="00F6090C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48B" w:rsidRDefault="000E448B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48B" w:rsidRDefault="000E448B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48B" w:rsidRDefault="000E448B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48B" w:rsidRDefault="000E448B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48B" w:rsidRDefault="000E448B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48B" w:rsidRDefault="000E448B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1CE" w:rsidRPr="00A651CE" w:rsidRDefault="00A651CE" w:rsidP="00A651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1CE" w:rsidRPr="000E448B" w:rsidRDefault="000E448B" w:rsidP="00A651C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E448B">
        <w:rPr>
          <w:rFonts w:ascii="Times New Roman" w:hAnsi="Times New Roman" w:cs="Times New Roman"/>
          <w:sz w:val="36"/>
          <w:szCs w:val="36"/>
        </w:rPr>
        <w:t>Алтухова Анастасия Владимировна</w:t>
      </w:r>
    </w:p>
    <w:p w:rsidR="000E448B" w:rsidRPr="000E448B" w:rsidRDefault="000E448B" w:rsidP="00A651C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E448B">
        <w:rPr>
          <w:rFonts w:ascii="Times New Roman" w:hAnsi="Times New Roman" w:cs="Times New Roman"/>
          <w:sz w:val="36"/>
          <w:szCs w:val="36"/>
        </w:rPr>
        <w:t>МБДОУ д/с №27 «Скака» г. Саяногорск</w:t>
      </w:r>
    </w:p>
    <w:p w:rsidR="000E448B" w:rsidRPr="000E448B" w:rsidRDefault="000E448B" w:rsidP="00A651C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E448B">
        <w:rPr>
          <w:rFonts w:ascii="Times New Roman" w:hAnsi="Times New Roman" w:cs="Times New Roman"/>
          <w:sz w:val="36"/>
          <w:szCs w:val="36"/>
        </w:rPr>
        <w:t>Воспитатель</w:t>
      </w:r>
    </w:p>
    <w:p w:rsidR="00A651CE" w:rsidRPr="000E448B" w:rsidRDefault="00A651CE" w:rsidP="00A651C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651CE" w:rsidRPr="000E448B" w:rsidRDefault="00A651CE" w:rsidP="00A651C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651CE" w:rsidRPr="000E448B" w:rsidRDefault="00A651CE" w:rsidP="00A651C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E448B">
        <w:rPr>
          <w:rFonts w:ascii="Times New Roman" w:hAnsi="Times New Roman" w:cs="Times New Roman"/>
          <w:sz w:val="36"/>
          <w:szCs w:val="36"/>
        </w:rPr>
        <w:t>Тема: Художественно-эстетическое воспитание детей дошкольного возраста.</w:t>
      </w:r>
    </w:p>
    <w:p w:rsidR="00A651CE" w:rsidRPr="000E448B" w:rsidRDefault="00A651CE" w:rsidP="00A651C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651CE" w:rsidRPr="00A651CE" w:rsidRDefault="00A651CE" w:rsidP="00A651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1CE" w:rsidRPr="00A651CE" w:rsidRDefault="00A651CE" w:rsidP="00A651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1CE" w:rsidRPr="00A651CE" w:rsidRDefault="00A651CE" w:rsidP="00A651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1CE" w:rsidRPr="00A651CE" w:rsidRDefault="00A651CE" w:rsidP="00A651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1CE" w:rsidRPr="00A651CE" w:rsidRDefault="00A651CE" w:rsidP="00A651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1CE" w:rsidRPr="00A651CE" w:rsidRDefault="00A651CE" w:rsidP="00A651CE">
      <w:pPr>
        <w:spacing w:line="256" w:lineRule="auto"/>
      </w:pPr>
    </w:p>
    <w:p w:rsidR="00A651CE" w:rsidRPr="00A651CE" w:rsidRDefault="00A651CE" w:rsidP="00A651CE">
      <w:pPr>
        <w:spacing w:line="256" w:lineRule="auto"/>
      </w:pPr>
    </w:p>
    <w:p w:rsidR="00A651CE" w:rsidRPr="00A651CE" w:rsidRDefault="00A651CE" w:rsidP="00A651CE">
      <w:pPr>
        <w:spacing w:line="256" w:lineRule="auto"/>
      </w:pPr>
    </w:p>
    <w:p w:rsidR="00A651CE" w:rsidRPr="00A651CE" w:rsidRDefault="00A651CE" w:rsidP="00A651CE">
      <w:pPr>
        <w:spacing w:line="256" w:lineRule="auto"/>
      </w:pPr>
    </w:p>
    <w:p w:rsidR="00A651CE" w:rsidRPr="00A651CE" w:rsidRDefault="00A651CE" w:rsidP="00A651CE">
      <w:pPr>
        <w:spacing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7F98" w:rsidRDefault="00A651CE" w:rsidP="00A651C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497F98" w:rsidRDefault="00497F98" w:rsidP="00A651CE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497F98" w:rsidRDefault="00497F98" w:rsidP="00A651CE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A651CE" w:rsidRPr="00A651CE" w:rsidRDefault="00A651CE" w:rsidP="00A65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5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                  </w:t>
      </w:r>
    </w:p>
    <w:p w:rsidR="00F6090C" w:rsidRDefault="00F6090C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48B" w:rsidRDefault="000E448B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48B" w:rsidRDefault="000E448B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48B" w:rsidRDefault="000E448B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90C" w:rsidRDefault="00497F98" w:rsidP="00497F9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</w:t>
      </w:r>
      <w:r w:rsidR="00A65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A651CE" w:rsidRPr="00497F98" w:rsidRDefault="00A651CE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9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A651CE" w:rsidRPr="00497F98" w:rsidRDefault="00A651CE" w:rsidP="00A651CE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9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воспитание: понятие.</w:t>
      </w:r>
    </w:p>
    <w:p w:rsidR="00A651CE" w:rsidRPr="00497F98" w:rsidRDefault="00A651CE" w:rsidP="00A651C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 Задачи художественно-эстетического воспитания.</w:t>
      </w:r>
    </w:p>
    <w:p w:rsidR="00A651CE" w:rsidRPr="00497F98" w:rsidRDefault="00A651CE" w:rsidP="00A651CE">
      <w:pPr>
        <w:pStyle w:val="a3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98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B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F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 работы по художественно-эстетическому воспитанию</w:t>
      </w:r>
    </w:p>
    <w:p w:rsidR="00A651CE" w:rsidRPr="00497F98" w:rsidRDefault="00B618F9" w:rsidP="00A651CE">
      <w:pPr>
        <w:pStyle w:val="a3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r w:rsidR="00A651CE" w:rsidRPr="00497F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методы художественно-эстетического воспитания.</w:t>
      </w:r>
    </w:p>
    <w:p w:rsidR="00A651CE" w:rsidRPr="00497F98" w:rsidRDefault="00A651CE" w:rsidP="00A651CE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9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направления художественно-эстетического воспитания.</w:t>
      </w:r>
    </w:p>
    <w:p w:rsidR="00A651CE" w:rsidRDefault="00497F98" w:rsidP="00A651CE">
      <w:pPr>
        <w:pStyle w:val="a3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497F98" w:rsidRPr="00497F98" w:rsidRDefault="00497F98" w:rsidP="00A651CE">
      <w:pPr>
        <w:pStyle w:val="a3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F6090C" w:rsidRPr="00497F98" w:rsidRDefault="00F6090C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90C" w:rsidRDefault="00F6090C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90C" w:rsidRDefault="00F6090C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90C" w:rsidRDefault="00F6090C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90C" w:rsidRDefault="00F6090C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90C" w:rsidRDefault="00F6090C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90C" w:rsidRDefault="00F6090C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90C" w:rsidRDefault="00F6090C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90C" w:rsidRDefault="00F6090C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90C" w:rsidRDefault="00F6090C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90C" w:rsidRDefault="00F6090C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90C" w:rsidRDefault="00F6090C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90C" w:rsidRDefault="00F6090C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90C" w:rsidRDefault="00F6090C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90C" w:rsidRDefault="00F6090C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90C" w:rsidRDefault="00F6090C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90C" w:rsidRDefault="00F6090C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90C" w:rsidRDefault="00F6090C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90C" w:rsidRDefault="00F6090C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90C" w:rsidRDefault="00F6090C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90C" w:rsidRDefault="00F6090C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85D" w:rsidRPr="00EF185D" w:rsidRDefault="00497F98" w:rsidP="00497F9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</w:t>
      </w:r>
      <w:r w:rsidR="00EF185D" w:rsidRPr="00EF1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Введение.</w:t>
      </w:r>
    </w:p>
    <w:p w:rsidR="00EF185D" w:rsidRPr="005D46F3" w:rsidRDefault="00EF185D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творческой личности – одна из важнейших задач педагогической теории и практики на современном этапе. Человек будущего должен быть созидателем, с развитым чувством красоты и активным творческим началом.</w:t>
      </w:r>
    </w:p>
    <w:p w:rsidR="00EF185D" w:rsidRPr="005D46F3" w:rsidRDefault="00EF185D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концепция дошкольного воспитания показывает важность приобщения детей к искусству с раннего возраста, считая его </w:t>
      </w:r>
      <w:proofErr w:type="gramStart"/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мерилом  человеческих</w:t>
      </w:r>
      <w:proofErr w:type="gramEnd"/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ценностей.</w:t>
      </w:r>
    </w:p>
    <w:p w:rsidR="00EF185D" w:rsidRPr="005D46F3" w:rsidRDefault="00EF185D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содержания, усложнение функций современного ДОУ и условий воспитания вызвали потребность в поиске новых форм и методов организационно - педагогической деятельности.</w:t>
      </w:r>
    </w:p>
    <w:p w:rsidR="00EF185D" w:rsidRPr="005D46F3" w:rsidRDefault="00EF185D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многие детские сады уделяют большое внимание художественно-эстетическому развитию воспитанников.</w:t>
      </w:r>
    </w:p>
    <w:p w:rsidR="00EF185D" w:rsidRPr="005D46F3" w:rsidRDefault="00EF185D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проблема художественно-эстетического воспитания, развития личности, формирования ее эстетической культуры одна из важнейших задач, стоящих перед образованием вообще и дошкольным образованием в частности.</w:t>
      </w:r>
    </w:p>
    <w:p w:rsidR="00EF185D" w:rsidRDefault="00EF185D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 определяет художественно-эстетическое воспитание детей дошкольного возраста как целенаправленный процесс формирования творчески активной личности ребенка, способного воспринимать и оценивать</w:t>
      </w:r>
      <w:r w:rsidR="0039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прекрасное в жизни и искусстве.</w:t>
      </w:r>
    </w:p>
    <w:p w:rsidR="00B618F9" w:rsidRDefault="00B618F9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исследования: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художественно – эстетической деятельности как способа образовательной деятельности дошкольников, основные направления.</w:t>
      </w:r>
    </w:p>
    <w:p w:rsidR="00B618F9" w:rsidRDefault="00B618F9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 исследования: </w:t>
      </w:r>
      <w:r w:rsidRPr="00B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эстетическая деятельность в образовательной деятельности дошкольников.</w:t>
      </w:r>
    </w:p>
    <w:p w:rsidR="00B618F9" w:rsidRPr="00497F98" w:rsidRDefault="00B618F9" w:rsidP="00B618F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исследования: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97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словия и 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оды художественно-эстетического </w:t>
      </w:r>
      <w:r w:rsidRPr="00497F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воспитания.</w:t>
      </w:r>
    </w:p>
    <w:p w:rsidR="00B618F9" w:rsidRPr="00B618F9" w:rsidRDefault="00B618F9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исследования:</w:t>
      </w:r>
      <w:r w:rsidRPr="00B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18F9" w:rsidRDefault="00B618F9" w:rsidP="00B618F9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литературу по исследуемой теме.</w:t>
      </w:r>
    </w:p>
    <w:p w:rsidR="00B618F9" w:rsidRDefault="00B618F9" w:rsidP="00B618F9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Дать определение </w:t>
      </w:r>
      <w:r w:rsidR="00A014EF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 – эстетическое воспитание».</w:t>
      </w:r>
    </w:p>
    <w:p w:rsidR="00A014EF" w:rsidRDefault="00A014EF" w:rsidP="00B618F9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компоненты работы по художественно – эстетическому воспитанию.</w:t>
      </w:r>
    </w:p>
    <w:p w:rsidR="00A014EF" w:rsidRDefault="00A014EF" w:rsidP="00A014EF">
      <w:pPr>
        <w:pStyle w:val="a3"/>
        <w:spacing w:line="360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исследования: </w:t>
      </w:r>
      <w:r w:rsidRPr="00A014E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библиографический.</w:t>
      </w:r>
    </w:p>
    <w:p w:rsidR="00A014EF" w:rsidRPr="00A014EF" w:rsidRDefault="00A014EF" w:rsidP="00A014EF">
      <w:pPr>
        <w:pStyle w:val="a3"/>
        <w:spacing w:line="36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Практическая значимость: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систематизация теоретического материала по теме «художественно – эстетическое воспитание детей дошкольного возраста», которая в последствие может использоваться в педагогической деятельности.</w:t>
      </w:r>
    </w:p>
    <w:p w:rsidR="001F709A" w:rsidRDefault="001F709A" w:rsidP="001F709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1F709A" w:rsidRDefault="001F709A" w:rsidP="001F709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1F709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1F709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1F709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1F709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1F709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1F709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1F709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1F709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1F709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1F709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1F709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1F709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1F709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1F709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1F709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1F709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1F709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1F709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1F709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1F709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4EF" w:rsidRPr="00A014EF" w:rsidRDefault="006C6348" w:rsidP="001F709A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Художественно-эстетическое воспитание</w:t>
      </w:r>
      <w:r w:rsidR="00EA445D" w:rsidRPr="00A01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01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понятие.</w:t>
      </w:r>
    </w:p>
    <w:p w:rsidR="00EF185D" w:rsidRPr="001F709A" w:rsidRDefault="00392EC0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F185D"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удожественно-эстетическое воспитание - это формирование в человеке художественно-эстетического отношения к действительности и активизации его до творческой деятельности по законам красоты.</w:t>
      </w:r>
      <w:r w:rsidR="001F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185D" w:rsidRPr="005D46F3" w:rsidRDefault="00EF185D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воспитание должно формировать художественный вкус, вырабатывать и совершенствовать в ребенке способность эстетического осознания прекрасного в искусстве и в жизни, умение правильно понимать и оценивать его.</w:t>
      </w:r>
    </w:p>
    <w:p w:rsidR="00EF185D" w:rsidRPr="005D46F3" w:rsidRDefault="00EF185D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 Художественно-эстетическое воспитание имеет деятельную и созидательную направленность, которое не должно ограничиваться только созерцательной задачей, оно должно формировать способность создавать прекрасное в искусстве и жизни.</w:t>
      </w:r>
    </w:p>
    <w:p w:rsidR="00EF185D" w:rsidRPr="005D46F3" w:rsidRDefault="00EF185D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Общаясь с эстетическими явлениями жизни и искусства, ребенок, так или иначе, эстетически и художественно развивается. Но при этом ребенком не осознается эстетическая сущность предметов, а развитие зачастую обусловлено стремлением к развлечению и без вмешательства извне у ребенка могут сложиться неверные представления о жизни, ценностях, идеалах.</w:t>
      </w:r>
    </w:p>
    <w:p w:rsidR="00EF185D" w:rsidRPr="000E448B" w:rsidRDefault="00EF185D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Академик Лихачев, также как и многие другие педагоги и психологи, считает, что только целенаправленное педагогическое эстетико-воспитательное воздействие, вовлечение детей в разнообразную художественную творческую деятельность способны развить их сенсорную сферу, обеспечить глубокое постижение эстетических явлений, поднять до понимания подлинного искусства, красоты д</w:t>
      </w:r>
      <w:r w:rsidR="001F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ействительности и прекрасного в </w:t>
      </w: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человеческой личности.</w:t>
      </w:r>
      <w:r w:rsidR="001F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09A" w:rsidRDefault="001F709A" w:rsidP="001F709A">
      <w:pPr>
        <w:pStyle w:val="a3"/>
        <w:spacing w:line="360" w:lineRule="auto"/>
        <w:ind w:left="10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1F709A">
      <w:pPr>
        <w:pStyle w:val="a3"/>
        <w:spacing w:line="360" w:lineRule="auto"/>
        <w:ind w:left="10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1F709A">
      <w:pPr>
        <w:pStyle w:val="a3"/>
        <w:spacing w:line="360" w:lineRule="auto"/>
        <w:ind w:left="10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1F709A">
      <w:pPr>
        <w:pStyle w:val="a3"/>
        <w:spacing w:line="360" w:lineRule="auto"/>
        <w:ind w:left="10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1F709A">
      <w:pPr>
        <w:pStyle w:val="a3"/>
        <w:spacing w:line="360" w:lineRule="auto"/>
        <w:ind w:left="10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1F709A">
      <w:pPr>
        <w:pStyle w:val="a3"/>
        <w:spacing w:line="360" w:lineRule="auto"/>
        <w:ind w:left="10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EC0" w:rsidRPr="001F709A" w:rsidRDefault="00392EC0" w:rsidP="001F709A">
      <w:pPr>
        <w:pStyle w:val="a3"/>
        <w:numPr>
          <w:ilvl w:val="1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 художественно-эстетического воспитания.</w:t>
      </w:r>
    </w:p>
    <w:p w:rsidR="00EF185D" w:rsidRPr="005D46F3" w:rsidRDefault="00EF185D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данного процесса можно</w:t>
      </w:r>
      <w:r w:rsidR="00A0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следующим образом: </w:t>
      </w: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это процесс целенаправленного воспитания чувства прекрасного. Во-вторых, это формирование способности воспринимать и видеть красоту в искусстве и жизни, оценивать ее. В-третьих, задача художественно-эстетического воспитания заключается в формировании художественного вкуса. И, наконец, в-четвертых, - развитие способности к самостоятельному творчеству и созданию прекрасного, развитие умения творчески создавать продукты художественного творчества.</w:t>
      </w:r>
    </w:p>
    <w:p w:rsidR="00EF185D" w:rsidRPr="005D46F3" w:rsidRDefault="00EF185D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- воспитать, развить такие качества, такие способности, которые позволят личности не только достигнуть успеха в </w:t>
      </w:r>
      <w:proofErr w:type="gramStart"/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</w:t>
      </w:r>
      <w:r w:rsidR="001F709A" w:rsidRPr="001F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proofErr w:type="gramEnd"/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но и быть творцом эстетических ценностей, наслаждаться ими и красотой окружающей действительности. Помимо формирования художественно-эстетического отношения детей к действительности и искусству, художественно-эстетическое воспитание параллельно вносит вклад и в их всестороннее развитие. Оно способствует формированию нравственности человека, расширяет его познания о мире, обществе и природе. Разнообразные творческие занятия детей способствуют развитию их мышления и воображения, воли, настойчивости, организованности, дисциплинированности.</w:t>
      </w:r>
    </w:p>
    <w:p w:rsidR="00EF185D" w:rsidRPr="005D46F3" w:rsidRDefault="00EF185D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- важнейший этап развития и воспитания личности, наиболее благоприятный для формирования художественно-эстетической культуры, поскольку именно в этом возрасте у ребенка преобладают позитивные эмоции, появляется особая чувствительность к языковым и культурным проявлениям, личная активность, происходит качественные изменения в творческой деятельности.</w:t>
      </w:r>
    </w:p>
    <w:p w:rsidR="00EF185D" w:rsidRPr="001F709A" w:rsidRDefault="00EF185D" w:rsidP="001F709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воспитание личности происходит с первых шагов маленького человека, с первых его слов, поступков.</w:t>
      </w:r>
      <w:r w:rsidR="001F709A" w:rsidRPr="001F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основных целей педагогического коллектива должно быть развитие творческого потенциала ребёнка, создание условий для его самореализации.</w:t>
      </w:r>
      <w:r w:rsidR="000E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2EC0" w:rsidRPr="005D46F3" w:rsidRDefault="00EA445D" w:rsidP="00EA445D">
      <w:pPr>
        <w:pStyle w:val="a3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1.2</w:t>
      </w:r>
      <w:r w:rsidR="001F709A" w:rsidRPr="000E4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4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Компоненты работы по художественно-эстетическому воспитанию.</w:t>
      </w:r>
    </w:p>
    <w:p w:rsidR="00EF185D" w:rsidRPr="005D46F3" w:rsidRDefault="00EF185D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ожидаемых результатов в дошкольном учреждении должна быть создана система работы по художественно-эстетическому воспитанию, которая состоит из взаимосвязанных между собой компонентов:</w:t>
      </w:r>
    </w:p>
    <w:p w:rsidR="00EF185D" w:rsidRPr="005D46F3" w:rsidRDefault="00EF185D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содержания образования (выбор программ и технологий);</w:t>
      </w:r>
    </w:p>
    <w:p w:rsidR="00EF185D" w:rsidRDefault="00EF185D" w:rsidP="00EF185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эстетического воспитания (кадровое обес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печение, учебно-методическое и </w:t>
      </w: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 техническое обеспечение создание предметно – развивающей </w:t>
      </w:r>
      <w:proofErr w:type="gramStart"/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среды,  создание</w:t>
      </w:r>
      <w:proofErr w:type="gramEnd"/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гармоничного  дизайна территории и  помещений  детского сада);</w:t>
      </w:r>
    </w:p>
    <w:p w:rsidR="00EF185D" w:rsidRPr="005D46F3" w:rsidRDefault="00EF185D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учебно-воспитательного процесса (работа с детьми и родителями);</w:t>
      </w:r>
    </w:p>
    <w:p w:rsidR="00EF185D" w:rsidRPr="000E448B" w:rsidRDefault="00EF185D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работы с другими учреждениями и организациями.</w:t>
      </w:r>
      <w:r w:rsidR="00CC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EF185D" w:rsidRDefault="00EF185D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h.gjdgxs"/>
      <w:bookmarkEnd w:id="1"/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«Художественно-эстетического воспитания» в </w:t>
      </w:r>
      <w:r w:rsidRPr="009E08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ознакомление детей с искусством, эстетику развивающей среды, изобразительную деятельность (рисование, лепка, аппликация), конструирование и ручной труд, музыкальное воспитание, кул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ьтурно- досуговую деятельность,</w:t>
      </w: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синтез искусств; вокал; хореографию, театрально - игровую деятельность; все виды продуктивной деятельности, краеведение.</w:t>
      </w:r>
    </w:p>
    <w:p w:rsidR="00F6090C" w:rsidRDefault="00F6090C" w:rsidP="00EA445D">
      <w:pPr>
        <w:pStyle w:val="a3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EA445D">
      <w:pPr>
        <w:pStyle w:val="a3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EA445D">
      <w:pPr>
        <w:pStyle w:val="a3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EA445D">
      <w:pPr>
        <w:pStyle w:val="a3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EA445D">
      <w:pPr>
        <w:pStyle w:val="a3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EA445D">
      <w:pPr>
        <w:pStyle w:val="a3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EA445D">
      <w:pPr>
        <w:pStyle w:val="a3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EA445D">
      <w:pPr>
        <w:pStyle w:val="a3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EA445D">
      <w:pPr>
        <w:pStyle w:val="a3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EA445D">
      <w:pPr>
        <w:pStyle w:val="a3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EA445D">
      <w:pPr>
        <w:pStyle w:val="a3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EC0" w:rsidRPr="00EA445D" w:rsidRDefault="00EA445D" w:rsidP="00EA445D">
      <w:pPr>
        <w:pStyle w:val="a3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A4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1.3  Условия</w:t>
      </w:r>
      <w:proofErr w:type="gramEnd"/>
      <w:r w:rsidRPr="00EA4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методы художественно-эстетического воспитания.</w:t>
      </w:r>
    </w:p>
    <w:p w:rsidR="00EF185D" w:rsidRPr="005D46F3" w:rsidRDefault="00EF185D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задач художественно-эстетического воспитания наиболее оптимально будет осуществляться при следующих условиях.</w:t>
      </w:r>
    </w:p>
    <w:p w:rsidR="00EF185D" w:rsidRPr="005D46F3" w:rsidRDefault="00EF185D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аксимальный учет возрастных и индивидуальных особенностей детей.</w:t>
      </w:r>
    </w:p>
    <w:p w:rsidR="00EF185D" w:rsidRPr="005D46F3" w:rsidRDefault="00EF185D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сновой художественно-эстетического воспитания является искусство и окружающая жизнь.</w:t>
      </w:r>
    </w:p>
    <w:p w:rsidR="00EF185D" w:rsidRPr="005D46F3" w:rsidRDefault="00EF185D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заимосвязь художественно-творческой деятельности самих детей с </w:t>
      </w:r>
      <w:proofErr w:type="spellStart"/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работой, дающей разнообразную пищу для развития восприятия, образных представлений, воображения и творчества.</w:t>
      </w:r>
    </w:p>
    <w:p w:rsidR="00EF185D" w:rsidRPr="005D46F3" w:rsidRDefault="00EF185D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нтеграция различных видов искусства и разнообразных видов художественно-творческой деятельности, способствующая более глубокому эстетическому осмыслению действительности, искусства и собственного художественного творчества; формированию образных представлений, образного, ассоциативного мышления и воображения.</w:t>
      </w:r>
    </w:p>
    <w:p w:rsidR="00EF185D" w:rsidRPr="005D46F3" w:rsidRDefault="00EF185D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важительное отношение к результатам творчества детей, широкого включения их произведений в жизнь дошкольного образовательного учреждения.</w:t>
      </w:r>
    </w:p>
    <w:p w:rsidR="00EF185D" w:rsidRPr="005D46F3" w:rsidRDefault="00EF185D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выставок, концертов, создание эстетической развивающей среды и др.</w:t>
      </w:r>
    </w:p>
    <w:p w:rsidR="00EF185D" w:rsidRPr="005D46F3" w:rsidRDefault="00EF185D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ариативность содержания, форм и методов работы с детьми по разным направлениям эстетического воспитания.</w:t>
      </w:r>
    </w:p>
    <w:p w:rsidR="00EF185D" w:rsidRPr="005D46F3" w:rsidRDefault="00EF185D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преемственности в художественно-эстетическом воспитании между всеми возрастными группами детского сада, а также между детским садом и начальной школой.</w:t>
      </w:r>
    </w:p>
    <w:p w:rsidR="00EF185D" w:rsidRPr="005D46F3" w:rsidRDefault="00EF185D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 дошкольников осуществляется непосредственно по образовательным областям: «Позна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</w:t>
      </w: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развитие».</w:t>
      </w:r>
    </w:p>
    <w:p w:rsidR="00EF185D" w:rsidRPr="005D46F3" w:rsidRDefault="00EF185D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Среди методов художественно-эстетического воспитания можно выделить следующие:</w:t>
      </w:r>
    </w:p>
    <w:p w:rsidR="00EF185D" w:rsidRPr="005D46F3" w:rsidRDefault="00EF185D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метод побуждения к сопереживанию, эмоциональной отзывчивости на прекрасное и осуждение безобразного в окружающем мире. Этот метод предполага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ет, что произведения искусства </w:t>
      </w: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отличаться высокой художественностью, а при слушании детьми стихов, сказок, музыки важно не только точное воспроизведение педагогом текста, музыкального рисунка, но и эмоционально-образное его исполнение. </w:t>
      </w:r>
    </w:p>
    <w:p w:rsidR="00EF185D" w:rsidRPr="005D46F3" w:rsidRDefault="00EF185D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этом случае можно достичь воспитательного эффекта;</w:t>
      </w:r>
    </w:p>
    <w:p w:rsidR="00EF185D" w:rsidRPr="005D46F3" w:rsidRDefault="00EF185D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 убеждения позволяет развивать у детей эстетическое восприятие, элементы художественного вкуса. Особенность этого метода состоит в том, что использовать его можно только тогда, когда воспринимаемое явление прекрасно;</w:t>
      </w:r>
    </w:p>
    <w:p w:rsidR="00EF185D" w:rsidRPr="005D46F3" w:rsidRDefault="00EF185D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 приучения, упражнения в практических действиях. Метод приучения предполагает, проявление ребёнком желания украсить, улучшить окружающее, т. е. посильно преобразовать его и порадовать этим своих сверстников, взрослых;</w:t>
      </w:r>
    </w:p>
    <w:p w:rsidR="00EF185D" w:rsidRDefault="00EF185D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 поисковых ситуаций, побуждений детей к творческим проявлениям. Используя этот метод педагог предлагает детям придумать рассказ, рисовать, лепить по замыслу и т. д.</w:t>
      </w:r>
    </w:p>
    <w:p w:rsidR="001F709A" w:rsidRDefault="001F709A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B77" w:rsidRDefault="00CC3B77" w:rsidP="00CC3B7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519" w:rsidRPr="00184519" w:rsidRDefault="00CC3B77" w:rsidP="00CC3B7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</w:t>
      </w:r>
      <w:r w:rsidR="0018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направления художественно-эстетического воспитания.</w:t>
      </w:r>
    </w:p>
    <w:p w:rsidR="00EF185D" w:rsidRPr="005D46F3" w:rsidRDefault="00EF185D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искусства должны обязательно присутство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в образовательном процессе</w:t>
      </w: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Первое направление — искусство, в том числе народное, включается в повседневную жизнь детей как неотъемлемая часть эстетической среды. Так на занятиях и вне их может звучать музыка, а произведения изобразительного искусства используются в оформлении дошкольного учреждения.</w:t>
      </w:r>
    </w:p>
    <w:p w:rsidR="00EF185D" w:rsidRPr="005D46F3" w:rsidRDefault="00EF185D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направление — искусство составляет содержание образования: детей знакомят с разными видами искусства, с событиями, явлениями, объектами, раскрываемыми художниками, музыкантами, писателями и поэтами в их произведениях; с выразительными средствами, позволяющими создавать яркие образы действительности.</w:t>
      </w:r>
    </w:p>
    <w:p w:rsidR="00EF185D" w:rsidRDefault="00EF185D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 направление — искусство используется в разных видах художественной деятельности, служит развитию детского </w:t>
      </w:r>
      <w:proofErr w:type="gramStart"/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художественного  творчества</w:t>
      </w:r>
      <w:proofErr w:type="gramEnd"/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Образы   искусства   являются эталонами прекрасного.</w:t>
      </w:r>
    </w:p>
    <w:p w:rsidR="001F709A" w:rsidRDefault="001F709A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9A" w:rsidRDefault="001F709A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B77" w:rsidRDefault="00CC3B77" w:rsidP="00CC3B7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B77" w:rsidRDefault="00CC3B77" w:rsidP="00CC3B7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CC3B77" w:rsidRDefault="00CC3B77" w:rsidP="00CC3B7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B77" w:rsidRDefault="00CC3B77" w:rsidP="00CC3B7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B77" w:rsidRDefault="00CC3B77" w:rsidP="00CC3B7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B77" w:rsidRDefault="00CC3B77" w:rsidP="00CC3B7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B77" w:rsidRDefault="00CC3B77" w:rsidP="00CC3B7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B77" w:rsidRDefault="00CC3B77" w:rsidP="00CC3B7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B77" w:rsidRDefault="00CC3B77" w:rsidP="00CC3B7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B77" w:rsidRDefault="00CC3B77" w:rsidP="00CC3B7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B77" w:rsidRDefault="00CC3B77" w:rsidP="00CC3B7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B77" w:rsidRDefault="00CC3B77" w:rsidP="00CC3B7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519" w:rsidRPr="00184519" w:rsidRDefault="00CC3B77" w:rsidP="00CC3B7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4519" w:rsidRPr="0018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F185D" w:rsidRDefault="00EF185D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организованная система работы по художественно – эстетическому воспитанию детей – создание условий для эстетического воспитания, организация </w:t>
      </w:r>
      <w:proofErr w:type="spellStart"/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воспитательного процесса – позволит создать 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гоприятные условия для развития </w:t>
      </w: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 – эстетических способностей детей, творческого воображения и, как результат художественно-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эстетического </w:t>
      </w:r>
      <w:r w:rsidRPr="005D46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воспитания, – духовно богатую, всесторонне развитую личность.</w:t>
      </w:r>
    </w:p>
    <w:p w:rsidR="00EF185D" w:rsidRDefault="00EF185D" w:rsidP="00EF185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6F0" w:rsidRDefault="004956F0"/>
    <w:p w:rsidR="00F6090C" w:rsidRDefault="00F6090C"/>
    <w:p w:rsidR="00F6090C" w:rsidRDefault="00F6090C"/>
    <w:p w:rsidR="00F6090C" w:rsidRDefault="00F6090C"/>
    <w:p w:rsidR="00F6090C" w:rsidRDefault="00F6090C"/>
    <w:p w:rsidR="00F6090C" w:rsidRDefault="00F6090C"/>
    <w:p w:rsidR="00F6090C" w:rsidRDefault="00F6090C"/>
    <w:p w:rsidR="00F6090C" w:rsidRDefault="00F6090C"/>
    <w:p w:rsidR="00F6090C" w:rsidRDefault="00F6090C"/>
    <w:p w:rsidR="00F6090C" w:rsidRDefault="00F6090C"/>
    <w:p w:rsidR="001F709A" w:rsidRDefault="001F709A" w:rsidP="00F6090C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C3B77" w:rsidRDefault="00CC3B77" w:rsidP="00CC3B77">
      <w:pPr>
        <w:rPr>
          <w:rFonts w:ascii="Times New Roman" w:hAnsi="Times New Roman" w:cs="Times New Roman"/>
          <w:b/>
          <w:sz w:val="28"/>
          <w:szCs w:val="28"/>
        </w:rPr>
      </w:pPr>
    </w:p>
    <w:p w:rsidR="00CC3B77" w:rsidRDefault="00CC3B77" w:rsidP="00CC3B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CC3B77" w:rsidRDefault="00CC3B77" w:rsidP="00CC3B77">
      <w:pPr>
        <w:rPr>
          <w:rFonts w:ascii="Times New Roman" w:hAnsi="Times New Roman" w:cs="Times New Roman"/>
          <w:b/>
          <w:sz w:val="28"/>
          <w:szCs w:val="28"/>
        </w:rPr>
      </w:pPr>
    </w:p>
    <w:p w:rsidR="00CC3B77" w:rsidRDefault="00CC3B77" w:rsidP="00CC3B77">
      <w:pPr>
        <w:rPr>
          <w:rFonts w:ascii="Times New Roman" w:hAnsi="Times New Roman" w:cs="Times New Roman"/>
          <w:b/>
          <w:sz w:val="28"/>
          <w:szCs w:val="28"/>
        </w:rPr>
      </w:pPr>
    </w:p>
    <w:p w:rsidR="00CC3B77" w:rsidRDefault="00CC3B77" w:rsidP="00CC3B77">
      <w:pPr>
        <w:rPr>
          <w:rFonts w:ascii="Times New Roman" w:hAnsi="Times New Roman" w:cs="Times New Roman"/>
          <w:b/>
          <w:sz w:val="28"/>
          <w:szCs w:val="28"/>
        </w:rPr>
      </w:pPr>
    </w:p>
    <w:p w:rsidR="00CC3B77" w:rsidRDefault="00CC3B77" w:rsidP="00CC3B77">
      <w:pPr>
        <w:rPr>
          <w:rFonts w:ascii="Times New Roman" w:hAnsi="Times New Roman" w:cs="Times New Roman"/>
          <w:b/>
          <w:sz w:val="28"/>
          <w:szCs w:val="28"/>
        </w:rPr>
      </w:pPr>
    </w:p>
    <w:p w:rsidR="00CC3B77" w:rsidRDefault="00CC3B77" w:rsidP="00CC3B77">
      <w:pPr>
        <w:rPr>
          <w:rFonts w:ascii="Times New Roman" w:hAnsi="Times New Roman" w:cs="Times New Roman"/>
          <w:b/>
          <w:sz w:val="28"/>
          <w:szCs w:val="28"/>
        </w:rPr>
      </w:pPr>
    </w:p>
    <w:p w:rsidR="00CC3B77" w:rsidRDefault="00CC3B77" w:rsidP="00CC3B77">
      <w:pPr>
        <w:rPr>
          <w:rFonts w:ascii="Times New Roman" w:hAnsi="Times New Roman" w:cs="Times New Roman"/>
          <w:b/>
          <w:sz w:val="28"/>
          <w:szCs w:val="28"/>
        </w:rPr>
      </w:pPr>
    </w:p>
    <w:p w:rsidR="00CC3B77" w:rsidRDefault="00CC3B77" w:rsidP="00CC3B77">
      <w:pPr>
        <w:rPr>
          <w:rFonts w:ascii="Times New Roman" w:hAnsi="Times New Roman" w:cs="Times New Roman"/>
          <w:b/>
          <w:sz w:val="28"/>
          <w:szCs w:val="28"/>
        </w:rPr>
      </w:pPr>
    </w:p>
    <w:p w:rsidR="00CC3B77" w:rsidRDefault="00CC3B77" w:rsidP="00CC3B77">
      <w:pPr>
        <w:rPr>
          <w:rFonts w:ascii="Times New Roman" w:hAnsi="Times New Roman" w:cs="Times New Roman"/>
          <w:b/>
          <w:sz w:val="28"/>
          <w:szCs w:val="28"/>
        </w:rPr>
      </w:pPr>
    </w:p>
    <w:p w:rsidR="00F6090C" w:rsidRPr="00F6090C" w:rsidRDefault="00CC3B77" w:rsidP="00CC3B77">
      <w:pPr>
        <w:rPr>
          <w:rFonts w:ascii="Times New Roman" w:hAnsi="Times New Roman" w:cs="Times New Roman"/>
          <w:b/>
          <w:sz w:val="28"/>
          <w:szCs w:val="28"/>
        </w:rPr>
      </w:pPr>
      <w:r w:rsidRPr="000E44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90C" w:rsidRPr="00F6090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4956F0" w:rsidRPr="00F6090C" w:rsidRDefault="00F6090C" w:rsidP="00F6090C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0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1.Возвращение к истокам: народное искусство и детское творчество. Учебно-методическое пособие/ под. ред. </w:t>
      </w:r>
      <w:proofErr w:type="spellStart"/>
      <w:r w:rsidRPr="00F60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Шпикаловой</w:t>
      </w:r>
      <w:proofErr w:type="spellEnd"/>
      <w:r w:rsidRPr="00F60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 Я., </w:t>
      </w:r>
      <w:proofErr w:type="spellStart"/>
      <w:r w:rsidRPr="00F60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Поровской</w:t>
      </w:r>
      <w:proofErr w:type="spellEnd"/>
      <w:r w:rsidRPr="00F60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А.- М.: </w:t>
      </w:r>
      <w:proofErr w:type="spellStart"/>
      <w:r w:rsidRPr="00F60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Гумонит</w:t>
      </w:r>
      <w:proofErr w:type="spellEnd"/>
      <w:r w:rsidRPr="00F60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60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Владос</w:t>
      </w:r>
      <w:proofErr w:type="spellEnd"/>
      <w:r w:rsidRPr="00F60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2000 г.</w:t>
      </w:r>
    </w:p>
    <w:p w:rsidR="00F6090C" w:rsidRPr="00F6090C" w:rsidRDefault="00F6090C" w:rsidP="00F6090C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0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Дубровская Е. А., Козлова С. А. эстетическое воспитание и развитие детей дошкольного возраста.</w:t>
      </w:r>
    </w:p>
    <w:p w:rsidR="00F6090C" w:rsidRDefault="00F6090C" w:rsidP="00F6090C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0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Козлова С. А., Куликова Т. А. дошкольная педагогика. – М.: Академия, 2002 г.</w:t>
      </w:r>
    </w:p>
    <w:p w:rsidR="001F709A" w:rsidRPr="00CC3B77" w:rsidRDefault="001F709A" w:rsidP="00F6090C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CC3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Н.А.</w:t>
      </w:r>
      <w:r w:rsidR="00CC3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C3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Ветлугина</w:t>
      </w:r>
      <w:r w:rsidR="00CC3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</w:t>
      </w:r>
      <w:proofErr w:type="gramEnd"/>
      <w:r w:rsidRPr="00CC3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Эстетическое воспитание в детском саду»</w:t>
      </w:r>
    </w:p>
    <w:p w:rsidR="00CC3B77" w:rsidRPr="00CC3B77" w:rsidRDefault="00CC3B77" w:rsidP="00F609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3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М.В. Грибанова «Формирование эстетического и художественного восприятия детей старшего дошкольного возраста» 1999г.</w:t>
      </w:r>
    </w:p>
    <w:p w:rsidR="004956F0" w:rsidRPr="00F6090C" w:rsidRDefault="004956F0" w:rsidP="00F609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956F0" w:rsidRPr="00F6090C" w:rsidRDefault="004956F0" w:rsidP="00F609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956F0" w:rsidRDefault="004956F0"/>
    <w:p w:rsidR="004956F0" w:rsidRDefault="004956F0"/>
    <w:sectPr w:rsidR="0049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7AA"/>
    <w:multiLevelType w:val="multilevel"/>
    <w:tmpl w:val="7C26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620E7B"/>
    <w:multiLevelType w:val="multilevel"/>
    <w:tmpl w:val="8E22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43459F"/>
    <w:multiLevelType w:val="multilevel"/>
    <w:tmpl w:val="ADF051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08DF0D4B"/>
    <w:multiLevelType w:val="multilevel"/>
    <w:tmpl w:val="73B8EC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352C44"/>
    <w:multiLevelType w:val="multilevel"/>
    <w:tmpl w:val="C9AE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D75020"/>
    <w:multiLevelType w:val="multilevel"/>
    <w:tmpl w:val="69BA6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96768A"/>
    <w:multiLevelType w:val="multilevel"/>
    <w:tmpl w:val="AD84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D822AF"/>
    <w:multiLevelType w:val="multilevel"/>
    <w:tmpl w:val="BB00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B64F3D"/>
    <w:multiLevelType w:val="multilevel"/>
    <w:tmpl w:val="1D408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261FF1"/>
    <w:multiLevelType w:val="multilevel"/>
    <w:tmpl w:val="5572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A5A37F2"/>
    <w:multiLevelType w:val="multilevel"/>
    <w:tmpl w:val="EF58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0C5A54"/>
    <w:multiLevelType w:val="multilevel"/>
    <w:tmpl w:val="0666E9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B44C87"/>
    <w:multiLevelType w:val="multilevel"/>
    <w:tmpl w:val="25AC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E7D5D3F"/>
    <w:multiLevelType w:val="multilevel"/>
    <w:tmpl w:val="2BB674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DF65EF"/>
    <w:multiLevelType w:val="multilevel"/>
    <w:tmpl w:val="3BC4556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32" w:hanging="2160"/>
      </w:pPr>
      <w:rPr>
        <w:rFonts w:hint="default"/>
      </w:rPr>
    </w:lvl>
  </w:abstractNum>
  <w:abstractNum w:abstractNumId="15">
    <w:nsid w:val="24E400E6"/>
    <w:multiLevelType w:val="multilevel"/>
    <w:tmpl w:val="616272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2016B7"/>
    <w:multiLevelType w:val="multilevel"/>
    <w:tmpl w:val="5F28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8492F67"/>
    <w:multiLevelType w:val="multilevel"/>
    <w:tmpl w:val="9822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D82A94"/>
    <w:multiLevelType w:val="multilevel"/>
    <w:tmpl w:val="6F186A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7B4AFC"/>
    <w:multiLevelType w:val="multilevel"/>
    <w:tmpl w:val="D07EF1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533872"/>
    <w:multiLevelType w:val="hybridMultilevel"/>
    <w:tmpl w:val="D494D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7D06AC"/>
    <w:multiLevelType w:val="multilevel"/>
    <w:tmpl w:val="3EE8CE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E25D89"/>
    <w:multiLevelType w:val="multilevel"/>
    <w:tmpl w:val="1340C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4A3B64"/>
    <w:multiLevelType w:val="multilevel"/>
    <w:tmpl w:val="7A94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DF47FAB"/>
    <w:multiLevelType w:val="multilevel"/>
    <w:tmpl w:val="2E36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4507A02"/>
    <w:multiLevelType w:val="multilevel"/>
    <w:tmpl w:val="060A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55D3C06"/>
    <w:multiLevelType w:val="multilevel"/>
    <w:tmpl w:val="F51AA2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646610"/>
    <w:multiLevelType w:val="multilevel"/>
    <w:tmpl w:val="8892E2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603002"/>
    <w:multiLevelType w:val="multilevel"/>
    <w:tmpl w:val="0A8052C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2F51E42"/>
    <w:multiLevelType w:val="multilevel"/>
    <w:tmpl w:val="10BE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5A35E93"/>
    <w:multiLevelType w:val="multilevel"/>
    <w:tmpl w:val="0AA8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D3E2408"/>
    <w:multiLevelType w:val="multilevel"/>
    <w:tmpl w:val="F024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0EA7FEA"/>
    <w:multiLevelType w:val="multilevel"/>
    <w:tmpl w:val="23B08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B226AB"/>
    <w:multiLevelType w:val="multilevel"/>
    <w:tmpl w:val="6192961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ACF2B14"/>
    <w:multiLevelType w:val="multilevel"/>
    <w:tmpl w:val="CD5858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3"/>
  </w:num>
  <w:num w:numId="5">
    <w:abstractNumId w:val="25"/>
  </w:num>
  <w:num w:numId="6">
    <w:abstractNumId w:val="26"/>
  </w:num>
  <w:num w:numId="7">
    <w:abstractNumId w:val="7"/>
  </w:num>
  <w:num w:numId="8">
    <w:abstractNumId w:val="11"/>
  </w:num>
  <w:num w:numId="9">
    <w:abstractNumId w:val="22"/>
  </w:num>
  <w:num w:numId="10">
    <w:abstractNumId w:val="3"/>
  </w:num>
  <w:num w:numId="11">
    <w:abstractNumId w:val="32"/>
  </w:num>
  <w:num w:numId="12">
    <w:abstractNumId w:val="15"/>
  </w:num>
  <w:num w:numId="13">
    <w:abstractNumId w:val="18"/>
  </w:num>
  <w:num w:numId="14">
    <w:abstractNumId w:val="21"/>
  </w:num>
  <w:num w:numId="15">
    <w:abstractNumId w:val="27"/>
  </w:num>
  <w:num w:numId="16">
    <w:abstractNumId w:val="19"/>
  </w:num>
  <w:num w:numId="17">
    <w:abstractNumId w:val="31"/>
  </w:num>
  <w:num w:numId="18">
    <w:abstractNumId w:val="4"/>
  </w:num>
  <w:num w:numId="19">
    <w:abstractNumId w:val="6"/>
  </w:num>
  <w:num w:numId="20">
    <w:abstractNumId w:val="10"/>
  </w:num>
  <w:num w:numId="21">
    <w:abstractNumId w:val="30"/>
  </w:num>
  <w:num w:numId="22">
    <w:abstractNumId w:val="29"/>
  </w:num>
  <w:num w:numId="23">
    <w:abstractNumId w:val="17"/>
  </w:num>
  <w:num w:numId="24">
    <w:abstractNumId w:val="9"/>
  </w:num>
  <w:num w:numId="25">
    <w:abstractNumId w:val="24"/>
  </w:num>
  <w:num w:numId="26">
    <w:abstractNumId w:val="28"/>
  </w:num>
  <w:num w:numId="27">
    <w:abstractNumId w:val="33"/>
  </w:num>
  <w:num w:numId="28">
    <w:abstractNumId w:val="1"/>
  </w:num>
  <w:num w:numId="29">
    <w:abstractNumId w:val="23"/>
  </w:num>
  <w:num w:numId="30">
    <w:abstractNumId w:val="16"/>
  </w:num>
  <w:num w:numId="31">
    <w:abstractNumId w:val="5"/>
  </w:num>
  <w:num w:numId="32">
    <w:abstractNumId w:val="2"/>
  </w:num>
  <w:num w:numId="33">
    <w:abstractNumId w:val="34"/>
  </w:num>
  <w:num w:numId="34">
    <w:abstractNumId w:val="20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DF"/>
    <w:rsid w:val="000E448B"/>
    <w:rsid w:val="00184519"/>
    <w:rsid w:val="001F709A"/>
    <w:rsid w:val="00392EC0"/>
    <w:rsid w:val="004956F0"/>
    <w:rsid w:val="00497F98"/>
    <w:rsid w:val="006C6348"/>
    <w:rsid w:val="007B74DF"/>
    <w:rsid w:val="008636DF"/>
    <w:rsid w:val="00A014EF"/>
    <w:rsid w:val="00A651CE"/>
    <w:rsid w:val="00A72C45"/>
    <w:rsid w:val="00B618F9"/>
    <w:rsid w:val="00CC3B77"/>
    <w:rsid w:val="00EA445D"/>
    <w:rsid w:val="00EF185D"/>
    <w:rsid w:val="00F6090C"/>
    <w:rsid w:val="00F8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80AF3-A539-4C12-968E-7018C4F6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85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C6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12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Altukhov</dc:creator>
  <cp:keywords/>
  <dc:description/>
  <cp:lastModifiedBy>Ivan Altukhov</cp:lastModifiedBy>
  <cp:revision>7</cp:revision>
  <dcterms:created xsi:type="dcterms:W3CDTF">2016-08-30T09:55:00Z</dcterms:created>
  <dcterms:modified xsi:type="dcterms:W3CDTF">2024-01-31T07:15:00Z</dcterms:modified>
</cp:coreProperties>
</file>