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Муниципальное бюджетное общеобразовательное учреждение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Средняя общеобразовательная школа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УТВЕРЖДАЮ</w:t>
        <w:tab/>
        <w:tab/>
        <w:tab/>
        <w:tab/>
        <w:tab/>
        <w:tab/>
        <w:t xml:space="preserve">Программа рекомендована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ab/>
        <w:tab/>
        <w:tab/>
        <w:tab/>
        <w:tab/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 работе педагогическим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Директор школы</w:t>
        <w:tab/>
        <w:tab/>
        <w:tab/>
        <w:tab/>
        <w:tab/>
        <w:tab/>
        <w:t xml:space="preserve">советом школы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ab/>
        <w:tab/>
        <w:tab/>
        <w:tab/>
        <w:t xml:space="preserve">протокол 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ab/>
        <w:tab/>
        <w:tab/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ab/>
        <w:tab/>
        <w:tab/>
        <w:tab/>
        <w:tab/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«__»__________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__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ab/>
        <w:tab/>
        <w:tab/>
        <w:tab/>
        <w:tab/>
        <w:tab/>
      </w:r>
    </w:p>
    <w:p>
      <w:pPr>
        <w:spacing w:before="0" w:after="0" w:line="240"/>
        <w:ind w:right="0" w:left="4956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Программа обсуждена на МО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ab/>
        <w:tab/>
        <w:tab/>
        <w:tab/>
        <w:tab/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учителей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ab/>
        <w:t xml:space="preserve">естественно-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ab/>
        <w:tab/>
        <w:tab/>
        <w:tab/>
        <w:tab/>
        <w:tab/>
        <w:t xml:space="preserve">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ab/>
        <w:t xml:space="preserve">математического 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цикла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ab/>
        <w:tab/>
        <w:tab/>
        <w:tab/>
        <w:tab/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протокол 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ab/>
        <w:tab/>
        <w:tab/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ab/>
        <w:tab/>
        <w:tab/>
        <w:tab/>
        <w:tab/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«__»__________20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__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КАЛЕНДАРНО-ТЕМАТИЧЕСКОЕ ПЛАНИРОВАНИЕ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 курсу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ab/>
        <w:tab/>
        <w:tab/>
        <w:t xml:space="preserve">технология </w:t>
        <w:tab/>
        <w:tab/>
        <w:tab/>
        <w:tab/>
        <w:tab/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ab/>
        <w:tab/>
        <w:tab/>
        <w:t xml:space="preserve">пятого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класса 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ab/>
        <w:tab/>
        <w:t xml:space="preserve">68 часов</w:t>
        <w:tab/>
        <w:tab/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составлена на базе программы по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Технологии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» 5-8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класс</w:t>
        <w:tab/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ab/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Обслуживающий труд)</w:t>
        <w:tab/>
        <w:tab/>
        <w:tab/>
        <w:tab/>
        <w:tab/>
        <w:tab/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автор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ab/>
        <w:tab/>
        <w:t xml:space="preserve">Н.В. Синицина, В.Д. Симоненко</w:t>
        <w:tab/>
        <w:tab/>
        <w:tab/>
        <w:tab/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автор учебника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ab/>
        <w:t xml:space="preserve">Н.В. Синицина, В.Д. Симоненко</w:t>
        <w:tab/>
        <w:tab/>
        <w:tab/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название учебника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Технология. 5 класс</w:t>
        <w:tab/>
        <w:tab/>
        <w:tab/>
        <w:tab/>
        <w:tab/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год издания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    2014г.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издательство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ab/>
        <w:t xml:space="preserve">Москва, издательский</w:t>
        <w:tab/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центр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Вентана-Граф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»</w:t>
        <w:tab/>
        <w:tab/>
        <w:tab/>
        <w:tab/>
        <w:tab/>
        <w:tab/>
        <w:tab/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ab/>
        <w:tab/>
        <w:tab/>
        <w:tab/>
        <w:tab/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Составитель программы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ab/>
        <w:tab/>
        <w:tab/>
        <w:tab/>
        <w:tab/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учитель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ab/>
        <w:t xml:space="preserve">Жарикова </w:t>
      </w:r>
    </w:p>
    <w:p>
      <w:pPr>
        <w:spacing w:before="0" w:after="0" w:line="240"/>
        <w:ind w:right="0" w:left="0" w:firstLine="567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Надежда Владимировна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Новокузнецк, 20__</w:t>
      </w:r>
    </w:p>
    <w:p>
      <w:pPr>
        <w:tabs>
          <w:tab w:val="left" w:pos="6663" w:leader="none"/>
        </w:tabs>
        <w:spacing w:before="0" w:after="0" w:line="240"/>
        <w:ind w:right="0" w:left="0" w:firstLine="567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Пояснительная записка.</w:t>
      </w:r>
    </w:p>
    <w:p>
      <w:pPr>
        <w:tabs>
          <w:tab w:val="left" w:pos="6663" w:leader="none"/>
        </w:tabs>
        <w:spacing w:before="0" w:after="0" w:line="240"/>
        <w:ind w:right="0" w:left="0" w:firstLine="567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</w:pPr>
    </w:p>
    <w:p>
      <w:pPr>
        <w:tabs>
          <w:tab w:val="left" w:pos="6663" w:leader="none"/>
        </w:tabs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Календарно-тематическое планирование разработано на основе требований ФГОС ООО, основной образовательной программы основного общего образования, разработанной МБОУ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СОШ №9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учебного плана на 2018-2019 учебный год МБОУ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СОШ №9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рабочей программы по технологии МБОУ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СОШ №9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 учетом программ,  включенных в её структуру и ориентирована на линию учебников авторов Н.В. Синицина, В.Д. Симоненко. – М.: Вентана – Граф.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Данная программа обеспечивает в системе общего образования формирование у школьников технологической компетентности, что связано с овладением умениями осваивать разнообразные способы и средства преобразования материалов, учитывать экономическую эффективность и возможные экологические последствия технологической деятельности, способствует развитию способностей к созидательной, преобразовательной деятельности, подготовке к решению задач.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Главной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целью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образовательной области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Технология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является подготовка учащихся к самостоятельной трудовой жизни в современном информационном  обществе; развитие и воспитание широко образованной, культурной, творческой и инициативной личности. Формирование технологической культуры в первую очередь подразумевает овладение учащимися общетрудовыми и жизненноважными умениями и навыками, так необходимыми в семье, коллективе, современном обществе.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Основными 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задачами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изучения учебного предмета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Технология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системе основного общего образования являются: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формирование представлений о составляющих техносферы, современном производстве и распространённых в нём технологиях;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освоение технологического подхода как универсального алгоритма преобразующей и созидательной деятельности;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формирование представлений о технологической культуре производства, развитие культуры труда подрастающего поколения на основе включения обучающихся в разнообразные виды технологической деятельности по созданию личностно или общественно значимых продуктов труда;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овладение необходимыми в повседневной жизни базовыми (безопасными) приёмами ручного и механизированного труда с использованием распространённых инструментов, механизмов и машин, способами управления отдельными видами бытовой техники;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овладение общетрудовыми и специальными умениями, необходимыми для проектирования и создания продуктов труда, ведения домашнего хозяйства;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развитие у обучающихся познавательных интересов, техни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4"/>
          <w:shd w:fill="auto" w:val="clear"/>
        </w:rPr>
        <w:t xml:space="preserve">ческого мышления, пространственного воображения, интел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лектуальных, творческих, коммуникативных и организаторских способностей;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формирование у обучающихся опыта самостоятельной проектно-исследовательской деятельности;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воспитание трудолюбия, бережливости, аккуратности, целеустремлённости, предприимчивости, ответственности за результаты своей деятельности, уважительного отношения к людям различных профессий и результатам их труда; воспитание гражданских и патриотических качеств личности;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профессиональное самоопределение школьников в условиях рынка труда, формирование гуманистически и прагматически ориентированного мировоззрения, социально обоснованных ценностных ориентаций.   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Место предмета в учебном плане: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Согласно учебного плана на 2018-2019 учебный год на изучение учебного предмета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технология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отводится 2 часа в неделю, за год 68 часов.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Содержание обучения.</w:t>
      </w:r>
    </w:p>
    <w:p>
      <w:pPr>
        <w:keepNext w:val="true"/>
        <w:keepLines w:val="true"/>
        <w:spacing w:before="0" w:after="0" w:line="274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Раздел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Технологии домашнего хозяйства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» ( 2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ч)</w:t>
      </w:r>
    </w:p>
    <w:p>
      <w:pPr>
        <w:spacing w:before="0" w:after="0" w:line="274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Тема 1. Интерьер кухни, столовой (2 ч)</w:t>
      </w:r>
    </w:p>
    <w:p>
      <w:pPr>
        <w:spacing w:before="0" w:after="0" w:line="274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Теоретические сведения.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Понятие об интерьере. Требования к интерьеру: эргономические, санитарногигиенические, эстетические.</w:t>
      </w:r>
    </w:p>
    <w:p>
      <w:pPr>
        <w:spacing w:before="0" w:after="0" w:line="274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Создание интерьера кухни с учётом запросов и потребностей семьи и санитарно-гигиенических требований. Планировка кухни. Разделение кухни на зону приготовления пищи (рабочая зона) и зону приёма пищи (зона столовой). Оборудование кухни и его рациональное размещение в интерьере. Цветовое решение кухни. Использование современных материалов в отделке кухни. Декоративное оформление. Современные стили в оформлении кухни. Проектирование кухни с помощью ПК.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Лабораторно-практические и практические работы.</w:t>
      </w:r>
    </w:p>
    <w:p>
      <w:pPr>
        <w:spacing w:before="0" w:after="0" w:line="274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Разработка плана размещения оборудования на кухне-столовой.</w:t>
      </w:r>
    </w:p>
    <w:p>
      <w:pPr>
        <w:spacing w:before="0" w:after="207" w:line="274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Проектирование кухни с помощью ПК.</w:t>
      </w:r>
    </w:p>
    <w:p>
      <w:pPr>
        <w:keepNext w:val="true"/>
        <w:keepLine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Раздел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Электротехника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» (2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ч)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Тема 1. Бытовые электроприборы (2 ч)</w:t>
      </w:r>
    </w:p>
    <w:p>
      <w:pPr>
        <w:spacing w:before="0" w:after="0" w:line="274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Теоретические сведения.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Общие сведения о видах, принципе действия и правилах: эксплуатации бытовых электроприборов на кухне: бытового холодильника, микроволновой печи (СВЧ), посудомоечной машины.</w:t>
      </w:r>
    </w:p>
    <w:p>
      <w:pPr>
        <w:spacing w:before="0" w:after="0" w:line="274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Лабораторино- практические и практические работы.</w:t>
      </w:r>
    </w:p>
    <w:p>
      <w:pPr>
        <w:spacing w:before="0" w:after="0" w:line="274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Изучение потребности в бытовых электроприборах на кухне.</w:t>
      </w:r>
    </w:p>
    <w:p>
      <w:pPr>
        <w:spacing w:before="0" w:after="0" w:line="274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Изучение безопасных приёмов работы с бытовыми электроприборами.</w:t>
      </w:r>
    </w:p>
    <w:p>
      <w:pPr>
        <w:spacing w:before="0" w:after="240" w:line="274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Изучение правил эксплуатации микроволновой печи и бытового холодильника</w:t>
      </w:r>
    </w:p>
    <w:p>
      <w:pPr>
        <w:keepNext w:val="true"/>
        <w:keepLines w:val="true"/>
        <w:spacing w:before="0" w:after="0" w:line="274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Раздел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Кулинария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» (14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ч)</w:t>
      </w:r>
    </w:p>
    <w:p>
      <w:pPr>
        <w:spacing w:before="0" w:after="0" w:line="274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Тема 1. Санитария и гигиена на кухне (1 ч)</w:t>
      </w:r>
    </w:p>
    <w:p>
      <w:pPr>
        <w:spacing w:before="0" w:after="0" w:line="274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Теоретические сведения.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Санитарно-гигиенические требования к лицам, приготовляющим пищу, к приготовлению пищи, хранению продуктов и готовых блюд.</w:t>
      </w:r>
    </w:p>
    <w:p>
      <w:pPr>
        <w:spacing w:before="0" w:after="0" w:line="274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Необходимый набор посуды для приготовления пищи. Правила и последовательность мытья посуды. Уход за поверхностью стен и пола. Современные моющие и чистящие средства для ухода за посудой, поверхностью стен и пола.</w:t>
      </w:r>
    </w:p>
    <w:p>
      <w:pPr>
        <w:spacing w:before="0" w:after="0" w:line="274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Безопасные приёмы работы на кухне. Правила безопасной работы с газовыми плитами, электронагревательными приборами, горячей посудой и жидкостью, кухонным инвентарём. Первая помощь при порезах и ожогах паром или кипятком.</w:t>
      </w:r>
    </w:p>
    <w:p>
      <w:pPr>
        <w:spacing w:before="0" w:after="0" w:line="274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Лабораторно-практические и практические работы. Подготовка посуды и инвентаря к приготовлению пищи.</w:t>
      </w:r>
    </w:p>
    <w:p>
      <w:pPr>
        <w:spacing w:before="0" w:after="0" w:line="274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Тема 2. Физиология питания (1 ч)</w:t>
      </w:r>
    </w:p>
    <w:p>
      <w:pPr>
        <w:spacing w:before="0" w:after="0" w:line="274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Теоретические сведения.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Питание как физиологическая потребность. Пищевые (питательные) вещества. Значение белков, жиров, углеводов для жизнедеятельности человека. Пищевая пирамида. Роль витаминов, минеральных веществ и воды в обмене веществ, их содержание в пищевых продуктах. Пищевые отравления. Правила, позволяющие их избежать. Первая помощь при отравлениях. Режим питания.</w:t>
      </w:r>
    </w:p>
    <w:p>
      <w:pPr>
        <w:spacing w:before="0" w:after="0" w:line="274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Лабораторно-практические и практические работы.</w:t>
      </w:r>
    </w:p>
    <w:p>
      <w:pPr>
        <w:spacing w:before="0" w:after="0" w:line="274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Составление индивидуального режима питания и дневного рациона на основе пищевой пирамиды.</w:t>
      </w:r>
    </w:p>
    <w:p>
      <w:pPr>
        <w:spacing w:before="0" w:after="0" w:line="274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Тема 3. Бутерброды и горячие напитки (2 ч)</w:t>
      </w:r>
    </w:p>
    <w:p>
      <w:pPr>
        <w:spacing w:before="0" w:after="0" w:line="274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Теоретические сведения.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Продукты, применяемые для приготовления бутербродов. Значение хлеба в питании человека. Профессия пекарь. Виды бутербродов. Технология приготовления бутербродов. Инструменты и приспособления для нарезания продуктов. Требования к качеству готовых бутербродов. Условия и сроки их хранения. Подача бутербродов.</w:t>
      </w:r>
    </w:p>
    <w:p>
      <w:pPr>
        <w:spacing w:before="0" w:after="0" w:line="274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Виды горячих напитков (чай, кофе, какао, цикорий, горячий шоколад). Сорта чая, их вкусовые достоинства, полезные свойства. Влияние эфирных масел, воды на качество напитка. Технология заваривания, подача чая. Сорта и виды кофе. Устройства для размола зёрен кофе. Технология приготовления кофе, подача напитка. Приборы для приготовления кофе. Получение какао-порошка. Технология приготовления какао, подача напитка.</w:t>
      </w:r>
    </w:p>
    <w:p>
      <w:pPr>
        <w:spacing w:before="0" w:after="0" w:line="274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Лабораторно-практические и практические работы.</w:t>
      </w:r>
    </w:p>
    <w:p>
      <w:pPr>
        <w:spacing w:before="0" w:after="0" w:line="274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Приготовление и оформление бутербродов.</w:t>
      </w:r>
    </w:p>
    <w:p>
      <w:pPr>
        <w:spacing w:before="0" w:after="0" w:line="274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Приготовление горячих напитков (чай, кофе, какао).</w:t>
      </w:r>
    </w:p>
    <w:p>
      <w:pPr>
        <w:spacing w:before="0" w:after="0" w:line="274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Дегустация блюд. Оценка качества.</w:t>
      </w:r>
    </w:p>
    <w:p>
      <w:pPr>
        <w:spacing w:before="0" w:after="0" w:line="274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Соблюдение правил безопасного труда при работе с ножом и горячей жидкостью.</w:t>
      </w:r>
    </w:p>
    <w:p>
      <w:pPr>
        <w:spacing w:before="0" w:after="0" w:line="274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Тема 4. Блюда из круп, бобовых и макаронных изделий (2 ч)</w:t>
      </w:r>
    </w:p>
    <w:p>
      <w:pPr>
        <w:spacing w:before="0" w:after="0" w:line="274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Теоретические сведения.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Виды круп, бобовых и макаронных изделий, применяемых в питании человека. Подготовка продуктов к приготовлению блюд. Посуда для приготовления блюд. Технология приготовления крупяных рассыпчатых, вязких и жидких каш. Требования к качеству каши. Применение бобовых в кулинарии. Подготовка их к варке, время варки. Технология приготовления блюд из макаронных изделий. Подача готовых блюд.</w:t>
      </w:r>
    </w:p>
    <w:p>
      <w:pPr>
        <w:spacing w:before="0" w:after="0" w:line="274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Лабораторно-практические и практические работы.</w:t>
      </w:r>
    </w:p>
    <w:p>
      <w:pPr>
        <w:spacing w:before="0" w:after="0" w:line="274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Приготовление и оформление блюд из круп, бобовых и макаронных изделий.</w:t>
      </w:r>
    </w:p>
    <w:p>
      <w:pPr>
        <w:spacing w:before="0" w:after="0" w:line="274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Дегустация блюд. Оценка качества.</w:t>
      </w:r>
    </w:p>
    <w:p>
      <w:pPr>
        <w:keepNext w:val="true"/>
        <w:keepLines w:val="true"/>
        <w:spacing w:before="0" w:after="0" w:line="274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Тема 5. Блюда из овощей и фруктов (4 ч)</w:t>
      </w:r>
    </w:p>
    <w:p>
      <w:pPr>
        <w:spacing w:before="0" w:after="0" w:line="274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Теоретические сведения.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Пищевая (питательная) ценность овощей и фруктов. Содержание в них витаминов, минеральных солей, глюкозы, клетчатки. Содержание влаги в продуктах, её влияние на качество и сохранность продуктов. Способы хранения овощей и фруктов. Свежезамороженные овощи. Подготовка к заморозке, хранение и условия кулинарного использования свежезамороженных продуктов.</w:t>
      </w:r>
    </w:p>
    <w:p>
      <w:pPr>
        <w:spacing w:before="0" w:after="0" w:line="274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Влияние экологии окружающей среды на качество овощей и фруктов. Определение доброкачественности овощей по внешнему виду. Методы определения количества нитратов в овощах с помощью измерительных приборов, в химических лабораториях, с помощью бумажных индикаторов в домашних условиях. Способы удаления лишних нитратов из овощей.</w:t>
      </w:r>
    </w:p>
    <w:p>
      <w:pPr>
        <w:spacing w:before="0" w:after="0" w:line="274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Общие правила механической кулинарной обработки овощей. Особенности обработки листовых и пряных овощей, лука и чеснока, тыквенных овощей, томатов, капустных овощей.</w:t>
      </w:r>
    </w:p>
    <w:p>
      <w:pPr>
        <w:spacing w:before="0" w:after="0" w:line="274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Правила кулинарной обработки, обеспечивающие сохранение цвета овощей и витаминов. Правила измельчения овощей, наиболее распространённые формы нарезки овощей. Инструменты и приспособления для нарезки.</w:t>
      </w:r>
    </w:p>
    <w:p>
      <w:pPr>
        <w:spacing w:before="0" w:after="0" w:line="274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Использование салатов в качестве самостоятельных блюд и дополнительных гарниров к мясным и рыбным блюдам. Технология приготовления салата из сырых овощей (фруктов). Украшение готовых блюд продуктами, входящими в состав салатов, зеленью.</w:t>
      </w:r>
    </w:p>
    <w:p>
      <w:pPr>
        <w:spacing w:before="0" w:after="0" w:line="274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Значение и виды тепловой обработки продуктов (варка, при пускание, бланширование, жарение, пассерование, тушение, запекание). Преимущества и недостатки различных способов тепловой обработки овощей. Технология приготовления салатов и винегретов из варёных овощей. Условия варки овощей для салатов и винегретов, способствующие сохранению питательных веществ и витаминов. Требования к качеству и оформлению готовых блюд.</w:t>
      </w:r>
    </w:p>
    <w:p>
      <w:pPr>
        <w:spacing w:before="0" w:after="0" w:line="274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Лабораторно-практические и практические работы.</w:t>
      </w:r>
    </w:p>
    <w:p>
      <w:pPr>
        <w:spacing w:before="0" w:after="0" w:line="274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Механическая кулинарная обработка овощей и фруктов.</w:t>
      </w:r>
    </w:p>
    <w:p>
      <w:pPr>
        <w:spacing w:before="0" w:after="0" w:line="274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Определение содержания нитратов в овощах.</w:t>
      </w:r>
    </w:p>
    <w:p>
      <w:pPr>
        <w:spacing w:before="0" w:after="0" w:line="274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Приготовление и оформление блюд из сырых и варёных овощей и фруктов.</w:t>
      </w:r>
    </w:p>
    <w:p>
      <w:pPr>
        <w:spacing w:before="0" w:after="0" w:line="274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Дегустация блюд. Оценка качества.</w:t>
      </w:r>
    </w:p>
    <w:p>
      <w:pPr>
        <w:spacing w:before="0" w:after="0" w:line="274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Тема 6. Блюда из яиц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(2 ч)</w:t>
      </w:r>
    </w:p>
    <w:p>
      <w:pPr>
        <w:spacing w:before="0" w:after="0" w:line="274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Теоретические сведения.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Значение яиц в питании человека. Использование яиц в кулинарии. Меры предосторожности при работе с яйцами. Способы определения свежести яиц. Способы хранения яиц. Технология приготовления блюд из яиц. Приспособления для взбивания. Способы варки куриных яиц: всмятку, в мешочек, вкрутую. Подача варёных яиц. Жарение яиц: приготовление яичницы-глазуньи, омлета натурального. Подача готовых блюд.</w:t>
      </w:r>
    </w:p>
    <w:p>
      <w:pPr>
        <w:spacing w:before="0" w:after="0" w:line="274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Лабораторно-практические и практические работы.</w:t>
      </w:r>
    </w:p>
    <w:p>
      <w:pPr>
        <w:spacing w:before="0" w:after="0" w:line="274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Определение свежести яиц.</w:t>
      </w:r>
    </w:p>
    <w:p>
      <w:pPr>
        <w:spacing w:before="0" w:after="0" w:line="274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Приготовление блюд из яиц.</w:t>
      </w:r>
    </w:p>
    <w:p>
      <w:pPr>
        <w:spacing w:before="0" w:after="0" w:line="274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Дегустация блюд. Оценка качества.</w:t>
      </w:r>
    </w:p>
    <w:p>
      <w:pPr>
        <w:spacing w:before="0" w:after="0" w:line="274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Тема 7. Приготовление завтрака. Сервировка стола к завтраку (2 ч)</w:t>
      </w:r>
    </w:p>
    <w:p>
      <w:pPr>
        <w:spacing w:before="0" w:after="0" w:line="274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Теоретические сведения.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Меню завтрака. Понятие о калорийности продуктов. Понятие о сервировке стола. Особенности сервировки стола к завтраку. Набор столового белья, приборов и посуды для завтрака. Способы складывания салфеток. Правила поведения за столом и пользования столовыми приборами.</w:t>
      </w:r>
    </w:p>
    <w:p>
      <w:pPr>
        <w:spacing w:before="0" w:after="0" w:line="274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Лабораторно-практические и практические работы.</w:t>
      </w:r>
    </w:p>
    <w:p>
      <w:pPr>
        <w:spacing w:before="0" w:after="0" w:line="274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Разработка меню завтрака.</w:t>
      </w:r>
    </w:p>
    <w:p>
      <w:pPr>
        <w:spacing w:before="0" w:after="0" w:line="274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Приготовление завтрака.</w:t>
      </w:r>
    </w:p>
    <w:p>
      <w:pPr>
        <w:spacing w:before="0" w:after="0" w:line="274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Сервировка стола к завтраку.</w:t>
      </w:r>
    </w:p>
    <w:p>
      <w:pPr>
        <w:spacing w:before="0" w:after="267" w:line="274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Складывание салфеток.</w:t>
      </w:r>
    </w:p>
    <w:p>
      <w:pPr>
        <w:keepNext w:val="true"/>
        <w:keepLine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Раздел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Создание изделий из текстильных материалов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» (22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ч)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Тема 1. Свойства текстильных материалов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(4 ч)</w:t>
      </w:r>
    </w:p>
    <w:p>
      <w:pPr>
        <w:spacing w:before="0" w:after="0" w:line="274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Теоретические сведения.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Классификация текстильных волокон. Способы получения и свойства натуральных волокон растительного происхождения. Изготовление нитей и тканей в условиях прядильного, ткацкого и отделочного современного производства и в домашних условиях. Основная и уточная нити в ткани. Ткацкие переплетения: полотняное, саржевое, сатиновое и атласное. Лицевая и изнаночная стороны ткани.</w:t>
      </w:r>
    </w:p>
    <w:p>
      <w:pPr>
        <w:spacing w:before="0" w:after="0" w:line="274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Общие свойства текстильных материалов: физические, эргономические, эстетические, технологические. Виды и свойства текстильных материалов из волокон растительного происхождения: хлопчатобумажных и льняных тканей, ниток, тесьмы, лент. Профессии оператор прядильного производства, ткач.</w:t>
      </w:r>
    </w:p>
    <w:p>
      <w:pPr>
        <w:spacing w:before="0" w:after="0" w:line="274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Лабораторно-практические и практические работы.</w:t>
      </w:r>
    </w:p>
    <w:p>
      <w:pPr>
        <w:spacing w:before="0" w:after="0" w:line="274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Определение направления долевой нити в ткани.</w:t>
      </w:r>
    </w:p>
    <w:p>
      <w:pPr>
        <w:spacing w:before="0" w:after="0" w:line="274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Определение лицевой и изнаночной сторон в ткани.</w:t>
      </w:r>
    </w:p>
    <w:p>
      <w:pPr>
        <w:spacing w:before="0" w:after="0" w:line="274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Сравнительный анализ прочности окраски тканей.</w:t>
      </w:r>
    </w:p>
    <w:p>
      <w:pPr>
        <w:spacing w:before="0" w:after="0" w:line="274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Изучение свойств тканей из хлопка и льна.</w:t>
      </w:r>
    </w:p>
    <w:p>
      <w:pPr>
        <w:spacing w:before="0" w:after="0" w:line="274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Тема 2. Конструирование швейных изделий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(4 ч)</w:t>
      </w:r>
    </w:p>
    <w:p>
      <w:pPr>
        <w:spacing w:before="0" w:after="0" w:line="274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Теоретические сведения.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Понятие о чертеже и выкройке швейного изделия. Инструменты и приспособления для изготовления выкройки. Определение размеров швейного изделия. Расположение конструктивных линий фигуры. Снятие мерок. Особенности построения выкроек салфетки, подушки для стула, фартука, прямой юбки с кулиской на резинке, сарафана, топа. Подготовка выкройки к раскрою. Копирование готовой выкройки. Правила безопасной работы ножницами.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Лабораторно-практические и практические работы.</w:t>
      </w:r>
    </w:p>
    <w:p>
      <w:pPr>
        <w:spacing w:before="0" w:after="0" w:line="274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Изготовление выкроек для образцов ручных и машинных работ.</w:t>
      </w:r>
    </w:p>
    <w:p>
      <w:pPr>
        <w:spacing w:before="0" w:after="0" w:line="274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Снятие мерок и изготовление выкройки проектного изделия.</w:t>
      </w:r>
    </w:p>
    <w:p>
      <w:pPr>
        <w:spacing w:before="0" w:after="0" w:line="274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Подготовка выкройки проектного изделия к раскрою.</w:t>
      </w:r>
    </w:p>
    <w:p>
      <w:pPr>
        <w:spacing w:before="0" w:after="0" w:line="274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Тема 3. Швейная машина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(4 ч)</w:t>
      </w:r>
    </w:p>
    <w:p>
      <w:pPr>
        <w:spacing w:before="0" w:after="0" w:line="274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Теоретические сведения.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Современная бытовая швейная машина с электрическим приводом. Основные узлы швейной машины. Организация рабочего места для выполнения машинных работ. Подготовка швейной машины к работе: намотка нижней нитки на шпульку, заправка верхней и нижней ниток, выведение нижней нитки наверх. Приёмы работы на швейной машине: начало работы, поворот строчки под углом, закрепление машинной строчки в начале и конце работы, окончание работы. Неполадки, связанные с неправильной заправкой ниток. Назначение и правила использования регулирующих механизмов: переключателя вида строчек, регулятора длины стежка, клавиши шитья назад. Правила безопасной работы на швейной машине.</w:t>
      </w:r>
    </w:p>
    <w:p>
      <w:pPr>
        <w:spacing w:before="0" w:after="0" w:line="274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Лабораторно-практические и практические работы.</w:t>
      </w:r>
    </w:p>
    <w:p>
      <w:pPr>
        <w:spacing w:before="0" w:after="0" w:line="274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Упражнение в шитье на швейной машине, не заправленной нитками.</w:t>
      </w:r>
    </w:p>
    <w:p>
      <w:pPr>
        <w:spacing w:before="0" w:after="0" w:line="274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Заправка швейной машины нитками.</w:t>
      </w:r>
    </w:p>
    <w:p>
      <w:pPr>
        <w:spacing w:before="0" w:after="0" w:line="274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Упражнение в шитье на швейной машине, заправленной нитками.</w:t>
      </w:r>
    </w:p>
    <w:p>
      <w:pPr>
        <w:spacing w:before="0" w:after="0" w:line="274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Исследование работы регулирующих механизмов швейной машины.</w:t>
      </w:r>
    </w:p>
    <w:p>
      <w:pPr>
        <w:spacing w:before="0" w:after="0" w:line="274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Выполнение прямой и зигзагообразной строчек с изменением длины стежка.</w:t>
      </w:r>
    </w:p>
    <w:p>
      <w:pPr>
        <w:spacing w:before="0" w:after="0" w:line="274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Упражнение в выполнении закрепок.</w:t>
      </w:r>
    </w:p>
    <w:p>
      <w:pPr>
        <w:spacing w:before="0" w:after="0" w:line="274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Тема 4. Технология изготовления швейных изделий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(10 ч)</w:t>
      </w:r>
    </w:p>
    <w:p>
      <w:pPr>
        <w:spacing w:before="0" w:after="0" w:line="274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Теоретические сведения.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Подготовка ткани к раскрою. Раскладка выкроек на ткани с учётом направления долевой нити. Особенности раскладки выкроек в зависимости от ширины ткани и направления рисунка. Инструменты и приспособления для раскроя. Обмеловка выкройки с учётом припусков на швы. Выкраивание деталей швейного изделия. Критерии качества кроя. Правила безопасной работы портновскими булавками, швейными иглами и ножницами.</w:t>
      </w:r>
    </w:p>
    <w:p>
      <w:pPr>
        <w:spacing w:before="0" w:after="0" w:line="274"/>
        <w:ind w:right="0" w:left="0" w:firstLine="7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Понятие о стежке, строчке, шве. Инструменты и приспособления для ручных работ. Требования к выполнению ручных работ. Правила выполнения прямого стежка. Способы переноса линий выкройки на детали кроя: с помощью резца-колёсика, прямыми стежками, с помощью булавок.</w:t>
      </w:r>
    </w:p>
    <w:p>
      <w:pPr>
        <w:spacing w:before="0" w:after="0" w:line="274"/>
        <w:ind w:right="0" w:left="0" w:firstLine="7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Основные операции при ручных работах: предохранение срезов от осыпания - ручное обмётывание; временное соединение деталей - смётывание; временное закрепление подогнутого края - замётывание (с открытым и закрытым срезами).</w:t>
      </w:r>
    </w:p>
    <w:p>
      <w:pPr>
        <w:spacing w:before="0" w:after="0" w:line="274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Основные операции при машинной обработке изделия: предохранение срезов от осыпания - машинное обмётывание зигзагообразной строчкой и оверлоком; постоянное соединение деталей — стачивание; постоянное закрепление подогнутого края - застрачивание (с открытым и закрытым срезами). Требования к выполнению машинных работ.</w:t>
      </w:r>
    </w:p>
    <w:p>
      <w:pPr>
        <w:spacing w:before="0" w:after="0" w:line="274"/>
        <w:ind w:right="0" w:left="0" w:firstLine="7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Оборудование для влажно-тепловой обработки (ВТО) ткани. Правила выполнения ВТО. Основные операции ВТО: приутюживание, разутюживание, заутюживание.</w:t>
      </w:r>
    </w:p>
    <w:p>
      <w:pPr>
        <w:spacing w:before="0" w:after="0" w:line="274"/>
        <w:ind w:right="0" w:left="0" w:firstLine="7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Классификация машинных швов: соединительные (стачной шов вразутюжку и стачной шов взаутюжку) и краевые (шов впод- гибку с открытым срезом и шов вподгибку с открытым обмётанным срезом, шов вподгибку с закрытым срезом).</w:t>
      </w:r>
    </w:p>
    <w:p>
      <w:pPr>
        <w:spacing w:before="0" w:after="0" w:line="274"/>
        <w:ind w:right="0" w:left="0" w:firstLine="7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Последовательность изготовления швейных изделий. Технология пошива салфетки, фартука, юбки. Обработка накладных карманов. Обработка кулиски под мягкий пояс (в фартуке), резинку (в юбке). Профессии закройщик, портной.</w:t>
      </w:r>
    </w:p>
    <w:p>
      <w:pPr>
        <w:spacing w:before="0" w:after="0" w:line="274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Лабораторно-практические и практические работы.</w:t>
      </w:r>
    </w:p>
    <w:p>
      <w:pPr>
        <w:spacing w:before="0" w:after="0" w:line="274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Раскладка выкроек на ткани. Раскрой швейного изделия.</w:t>
      </w:r>
    </w:p>
    <w:p>
      <w:pPr>
        <w:spacing w:before="0" w:after="0" w:line="274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Изготовление образцов ручных и машинных работ.</w:t>
      </w:r>
    </w:p>
    <w:p>
      <w:pPr>
        <w:spacing w:before="0" w:after="0" w:line="274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Проведение влажно-тепловых работ.</w:t>
      </w:r>
    </w:p>
    <w:p>
      <w:pPr>
        <w:spacing w:before="0" w:after="240" w:line="274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Обработка проектного изделия по индивидуальному плану.</w:t>
      </w:r>
    </w:p>
    <w:p>
      <w:pPr>
        <w:keepNext w:val="true"/>
        <w:keepLines w:val="true"/>
        <w:spacing w:before="0" w:after="0" w:line="274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Раздел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Художественные ремёсла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» (8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ч)</w:t>
      </w:r>
    </w:p>
    <w:p>
      <w:pPr>
        <w:spacing w:before="0" w:after="0" w:line="274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Тема 1. Декоративно-прикладное искусство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(2 ч)</w:t>
      </w:r>
    </w:p>
    <w:p>
      <w:pPr>
        <w:spacing w:before="0" w:after="0" w:line="274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Теоретические сведения.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Понятие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декоративно-прикладное искусство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Традиционные и современные виды декоративно-прикладного искусства России: узорное ткачество, вышивка, кружевоплетение, вязание, роспись по дереву, роспись по ткани, ковроткачество. Знакомство с творчеством народных умельцев своего края, области, села.</w:t>
      </w:r>
    </w:p>
    <w:p>
      <w:pPr>
        <w:spacing w:before="0" w:after="0" w:line="274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Приёмы украшения праздничной одежды в старину: отделка изделий вышивкой, тесьмой; изготовление сувениров к праздникам. Профессия художник декоративно-прикладного искусства и народных промыслов.</w:t>
      </w:r>
    </w:p>
    <w:p>
      <w:pPr>
        <w:spacing w:before="0" w:after="0" w:line="274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Лабораторно-практические и практические работы.</w:t>
      </w:r>
    </w:p>
    <w:p>
      <w:pPr>
        <w:spacing w:before="0" w:after="0" w:line="274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Экскурсия в краеведческий музей (музей этнографии, школьный музей).</w:t>
      </w:r>
    </w:p>
    <w:p>
      <w:pPr>
        <w:spacing w:before="0" w:after="0" w:line="274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Изучение лучших работ мастеров декоративно-прикладного искусства родного края.</w:t>
      </w:r>
    </w:p>
    <w:p>
      <w:pPr>
        <w:spacing w:before="0" w:after="0" w:line="274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Зарисовка и фотографирование наиболее интересных образцов рукоделия.</w:t>
      </w:r>
    </w:p>
    <w:p>
      <w:pPr>
        <w:spacing w:before="0" w:after="0" w:line="274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Тема 2. Основы композиции и законы восприятия цвета при создании предметов декоративноприкладного искусства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(2 ч)</w:t>
      </w:r>
    </w:p>
    <w:p>
      <w:pPr>
        <w:spacing w:before="0" w:after="0" w:line="274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Теоретические сведения.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Понятие композиции. Правила, приёмы и средства композиции. Статичная и динамичная, ритмическая и пластическая композиция. Симметрия и асимметрия. Фактура, текстура и колорит в композиции.</w:t>
      </w:r>
    </w:p>
    <w:p>
      <w:pPr>
        <w:spacing w:before="0" w:after="0" w:line="274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Понятие орнамента. Символика в орнаменте. Применение орнамента в народной вышивке. Стилизация реальных форм. Приёмы стилизации. Цветовые сочетания в орнаменте. Ахроматические и хроматические цвета. Основные и дополнительные, тёплые и холодные цвета. Гармонические цветовые композиции.</w:t>
      </w:r>
    </w:p>
    <w:p>
      <w:pPr>
        <w:spacing w:before="0" w:after="0" w:line="274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Возможности графических редакторов ПК в создании эскизов, орнаментов, элементов композиции, в изучении различных цветовых сочетаний. Создание композиции на ПК с помощью графического редактора.</w:t>
      </w:r>
    </w:p>
    <w:p>
      <w:pPr>
        <w:spacing w:before="0" w:after="0" w:line="274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Лабораторно-практические и практические работы.</w:t>
      </w:r>
    </w:p>
    <w:p>
      <w:pPr>
        <w:spacing w:before="0" w:after="0" w:line="274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Зарисовка природных мотивов с натуры, их стилизация.</w:t>
      </w:r>
    </w:p>
    <w:p>
      <w:pPr>
        <w:spacing w:before="0" w:after="0" w:line="274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Создание графической композиции, орнамента на ПК или на листе бумаги в клетку.</w:t>
      </w:r>
    </w:p>
    <w:p>
      <w:pPr>
        <w:spacing w:before="0" w:after="0" w:line="274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Тема 3. Лоскутное шитьё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(4 ч)</w:t>
      </w:r>
    </w:p>
    <w:p>
      <w:pPr>
        <w:spacing w:before="0" w:after="0" w:line="274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Теоретические сведения.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Краткие сведения из истории создания изделий из лоскутов. Возможности лоскутной пластики, её связь с направлениями современной моды. Традиционные узоры в лоскутном шитье: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спираль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изба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 др.</w:t>
      </w:r>
    </w:p>
    <w:p>
      <w:pPr>
        <w:spacing w:before="0" w:after="0" w:line="274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Материалы для лоскутного шитья, подготовка их к работе. Инструменты и приспособления. Лоскутное шитьё по шаблонам: изготовление шаблонов из плотного картона, выкраивание деталей, создание лоскутного верха (соединение деталей между собой). Аппликация и стёжка (выстёгивание) в лоскутном шитье. Технология соединения лоскутного верха с подкладкой и прокладкой. Обработка срезов лоскутного изделия.</w:t>
      </w:r>
    </w:p>
    <w:p>
      <w:pPr>
        <w:spacing w:before="0" w:after="0" w:line="274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Лабораторно-практические и практические работы.</w:t>
      </w:r>
    </w:p>
    <w:p>
      <w:pPr>
        <w:spacing w:before="0" w:after="0" w:line="274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Изготовление образцов лоскутных узоров.</w:t>
      </w:r>
    </w:p>
    <w:p>
      <w:pPr>
        <w:spacing w:before="0" w:after="240" w:line="274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Изготовление проектного изделия в технике лоскутного шитья.</w:t>
      </w:r>
    </w:p>
    <w:p>
      <w:pPr>
        <w:keepNext w:val="true"/>
        <w:keepLines w:val="true"/>
        <w:spacing w:before="0" w:after="0" w:line="274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Раздел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Технологии творческой и опытнической деятельности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» (20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ч)</w:t>
      </w:r>
    </w:p>
    <w:p>
      <w:pPr>
        <w:spacing w:before="0" w:after="0" w:line="274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Тема 1. Исследовательская и созидательная деятельность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(20 ч)</w:t>
      </w:r>
    </w:p>
    <w:p>
      <w:pPr>
        <w:spacing w:before="0" w:after="0" w:line="274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Теоретические сведения.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Понятие о творческой проектной деятельности, индивидуальных и коллективных творческих проектах. Цель и задачи проектной деятельности в 5 классе. Составные части годового творческого проекта пятиклассников.</w:t>
      </w:r>
    </w:p>
    <w:p>
      <w:pPr>
        <w:spacing w:before="0" w:after="0" w:line="274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Этапы выполнения проекта. Поисковый (подготовительный) этап: выбор темы проекта, обоснование необходимости изготовления изделия, формулирование требований, к проектируемому изделию. Разработка нескольких вариантов изделия и выбор наилучшего. Технологический этап: разработка конструкции и технологии изготовления изделия, подбор материалов и инструментов, организация рабочего места, изготовление изделия с соблюдением правил безопасной работы, подсчёт затрат на изготовление. Заключительный (аналитический) этап: окончательный контроль готового изделия. Испытание изделия. Анализ того, что получилось, а что нет. Защита проекта.</w:t>
      </w:r>
    </w:p>
    <w:p>
      <w:pPr>
        <w:spacing w:before="0" w:after="0" w:line="274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Практические работы.</w:t>
      </w:r>
    </w:p>
    <w:p>
      <w:pPr>
        <w:spacing w:before="0" w:after="0" w:line="274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Творческий проект по разделу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Технологии домашнего хозяйства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».</w:t>
      </w:r>
    </w:p>
    <w:p>
      <w:pPr>
        <w:spacing w:before="0" w:after="0" w:line="274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Творческий проект по разделу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Кулинария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».</w:t>
      </w:r>
    </w:p>
    <w:p>
      <w:pPr>
        <w:spacing w:before="0" w:after="0" w:line="274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Творческий проект по разделу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Создание изделий из текстильных материалов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».</w:t>
      </w:r>
    </w:p>
    <w:p>
      <w:pPr>
        <w:spacing w:before="0" w:after="0" w:line="274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Творческий проект по разделу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Художественные ремёсла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».</w:t>
      </w:r>
    </w:p>
    <w:p>
      <w:pPr>
        <w:spacing w:before="0" w:after="0" w:line="274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Составление портфолио и разработка электронной презентации.</w:t>
      </w:r>
    </w:p>
    <w:p>
      <w:pPr>
        <w:spacing w:before="0" w:after="0" w:line="274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Презентация и защита творческого проекта.</w:t>
      </w:r>
    </w:p>
    <w:p>
      <w:pPr>
        <w:spacing w:before="0" w:after="507" w:line="274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Варианты творческих проектов: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Планирование кухни - столовой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Приготовление воскресного завтрака для всей семьи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Столовое бельё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Фартук для работы на кухне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Наряд для завтрака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Лоскутное изделие для кухни-столовой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Лоскутная мозаика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 др.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Планируемые результаты.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Выпускник научится:</w:t>
      </w:r>
    </w:p>
    <w:p>
      <w:pPr>
        <w:numPr>
          <w:ilvl w:val="0"/>
          <w:numId w:val="45"/>
        </w:numPr>
        <w:tabs>
          <w:tab w:val="left" w:pos="360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Умению пользоваться безопасными приемами труда с инструментами, швейными машинами, электробытовыми приборами; </w:t>
      </w:r>
    </w:p>
    <w:p>
      <w:pPr>
        <w:numPr>
          <w:ilvl w:val="0"/>
          <w:numId w:val="45"/>
        </w:numPr>
        <w:tabs>
          <w:tab w:val="left" w:pos="360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Умению пользоваться специальными и общетехническими знаниями и умениями в области технологии обработки пищевых продуктов, текстильных материалов, </w:t>
      </w:r>
    </w:p>
    <w:p>
      <w:pPr>
        <w:numPr>
          <w:ilvl w:val="0"/>
          <w:numId w:val="45"/>
        </w:numPr>
        <w:tabs>
          <w:tab w:val="left" w:pos="360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Умению пользоваться навыками изготовления и художественного оформления швейных изделий, </w:t>
      </w:r>
    </w:p>
    <w:p>
      <w:pPr>
        <w:numPr>
          <w:ilvl w:val="0"/>
          <w:numId w:val="45"/>
        </w:numPr>
        <w:tabs>
          <w:tab w:val="left" w:pos="360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Умению пользоваться элементами  навыков ведения домашнего хозяйства, </w:t>
      </w:r>
    </w:p>
    <w:p>
      <w:pPr>
        <w:spacing w:before="0" w:after="0" w:line="240"/>
        <w:ind w:right="-5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распознавать с основными профессиями пищевой и легкой промышленности.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Выпускник получит возможность научится:</w:t>
      </w:r>
    </w:p>
    <w:p>
      <w:pPr>
        <w:numPr>
          <w:ilvl w:val="0"/>
          <w:numId w:val="48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приводить рассуждения, содержащие аргументированные оценки и прогнозы развития технологий в сферах медицины, производства и обработки материалов, машиностроения, производства продуктов питания, сервиса, информационной сфере.</w:t>
      </w:r>
    </w:p>
    <w:p>
      <w:pPr>
        <w:numPr>
          <w:ilvl w:val="0"/>
          <w:numId w:val="48"/>
        </w:numPr>
        <w:tabs>
          <w:tab w:val="left" w:pos="993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выявлять и формулировать проблему, требующую технологического решения;</w:t>
      </w:r>
    </w:p>
    <w:p>
      <w:pPr>
        <w:numPr>
          <w:ilvl w:val="0"/>
          <w:numId w:val="48"/>
        </w:numPr>
        <w:tabs>
          <w:tab w:val="left" w:pos="993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модифицировать имеющиеся продукты в соответствии с ситуацией / заказом / потребностью / задачей деятельности и в соответствии с их характеристиками разрабатывать технологию на основе базовой технологии;</w:t>
      </w:r>
    </w:p>
    <w:p>
      <w:pPr>
        <w:numPr>
          <w:ilvl w:val="0"/>
          <w:numId w:val="48"/>
        </w:numPr>
        <w:tabs>
          <w:tab w:val="left" w:pos="993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технологизировать свой опыт, представлять на основе ретроспективного анализа и унификации деятельности описание в виде инструкции или технологической карты;</w:t>
      </w:r>
    </w:p>
    <w:p>
      <w:pPr>
        <w:numPr>
          <w:ilvl w:val="0"/>
          <w:numId w:val="48"/>
        </w:numPr>
        <w:tabs>
          <w:tab w:val="left" w:pos="993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оценивать коммерческий потенциал продукта и / или технологии.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54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Календарно-тематическое планирование  </w:t>
      </w:r>
    </w:p>
    <w:p>
      <w:pPr>
        <w:spacing w:before="0" w:after="0" w:line="240"/>
        <w:ind w:right="0" w:left="0" w:firstLine="54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 технологии в 5 классе</w:t>
      </w:r>
    </w:p>
    <w:p>
      <w:pPr>
        <w:spacing w:before="0" w:after="0" w:line="240"/>
        <w:ind w:right="0" w:left="0" w:firstLine="54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на 2 часов в неделю – всего 68 часов</w:t>
      </w:r>
    </w:p>
    <w:p>
      <w:pPr>
        <w:spacing w:before="0" w:after="0" w:line="240"/>
        <w:ind w:right="0" w:left="0" w:firstLine="54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567"/>
        <w:gridCol w:w="5387"/>
        <w:gridCol w:w="992"/>
        <w:gridCol w:w="851"/>
        <w:gridCol w:w="992"/>
        <w:gridCol w:w="851"/>
        <w:gridCol w:w="992"/>
      </w:tblGrid>
      <w:tr>
        <w:trPr>
          <w:trHeight w:val="1" w:hRule="atLeast"/>
          <w:jc w:val="left"/>
        </w:trPr>
        <w:tc>
          <w:tcPr>
            <w:tcW w:w="56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</w:p>
        </w:tc>
        <w:tc>
          <w:tcPr>
            <w:tcW w:w="538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Тема урока</w:t>
            </w:r>
          </w:p>
        </w:tc>
        <w:tc>
          <w:tcPr>
            <w:tcW w:w="184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Количество часов</w:t>
            </w:r>
          </w:p>
        </w:tc>
        <w:tc>
          <w:tcPr>
            <w:tcW w:w="99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Срок проведения </w:t>
            </w:r>
          </w:p>
        </w:tc>
        <w:tc>
          <w:tcPr>
            <w:tcW w:w="85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Вид контроля</w:t>
            </w:r>
          </w:p>
        </w:tc>
        <w:tc>
          <w:tcPr>
            <w:tcW w:w="99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Примечание </w:t>
            </w:r>
          </w:p>
        </w:tc>
      </w:tr>
      <w:tr>
        <w:trPr>
          <w:trHeight w:val="1" w:hRule="atLeast"/>
          <w:jc w:val="left"/>
        </w:trPr>
        <w:tc>
          <w:tcPr>
            <w:tcW w:w="5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38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По прогр.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По КТП</w:t>
            </w:r>
          </w:p>
        </w:tc>
        <w:tc>
          <w:tcPr>
            <w:tcW w:w="99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3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Технология домашнего хозяйства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ч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ч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53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Вводный урок. Проектная деятельность на уроках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Технологии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53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Интерьер кухни-столовой. Оборудование кухни.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3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Электротехника 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ч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ч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53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Бытовые электроприборы на кухне.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53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Эксплуатация микроволновой печи и бытового холодильника.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3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Кулинария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ч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ч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53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Санитария и гигиена на кухне.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53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Здоровое питание.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53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Бутерброды.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53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Горячие напитки.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  <w:tc>
          <w:tcPr>
            <w:tcW w:w="53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Блюда из круп и бобовых.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53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П/р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Приготовление блюд из круп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п/р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11</w:t>
            </w:r>
          </w:p>
        </w:tc>
        <w:tc>
          <w:tcPr>
            <w:tcW w:w="53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П/р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Приготовление блюд из макаронных изделий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п/р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12</w:t>
            </w:r>
          </w:p>
        </w:tc>
        <w:tc>
          <w:tcPr>
            <w:tcW w:w="53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Блюда из сырых овощей и фруктов.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53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Блюда из вареных овощей.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14</w:t>
            </w:r>
          </w:p>
        </w:tc>
        <w:tc>
          <w:tcPr>
            <w:tcW w:w="53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Блюда из сырых овощей. 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15</w:t>
            </w:r>
          </w:p>
        </w:tc>
        <w:tc>
          <w:tcPr>
            <w:tcW w:w="53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П/р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Приготовление салатов из сырых и вареных овощей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п/р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16</w:t>
            </w:r>
          </w:p>
        </w:tc>
        <w:tc>
          <w:tcPr>
            <w:tcW w:w="53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Блюда из яиц.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17</w:t>
            </w:r>
          </w:p>
        </w:tc>
        <w:tc>
          <w:tcPr>
            <w:tcW w:w="53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Сервировка стола к завтраку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18</w:t>
            </w:r>
          </w:p>
        </w:tc>
        <w:tc>
          <w:tcPr>
            <w:tcW w:w="53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П/р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Воскресный завтрак в моей семье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п/р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3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Создание изделий из текстильных материалов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22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ч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22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ч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19</w:t>
            </w:r>
          </w:p>
        </w:tc>
        <w:tc>
          <w:tcPr>
            <w:tcW w:w="53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Свойства текстильных материалов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</w:t>
            </w:r>
          </w:p>
        </w:tc>
        <w:tc>
          <w:tcPr>
            <w:tcW w:w="53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П/р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Определение лицевой и изнаночной сторон. Определение направления долевой нити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п/р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21</w:t>
            </w:r>
          </w:p>
        </w:tc>
        <w:tc>
          <w:tcPr>
            <w:tcW w:w="53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Свойства текстильных материалов.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22</w:t>
            </w:r>
          </w:p>
        </w:tc>
        <w:tc>
          <w:tcPr>
            <w:tcW w:w="53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П/р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Изучение свойств тканей из хлопка и льна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Проект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Фартук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23</w:t>
            </w:r>
          </w:p>
        </w:tc>
        <w:tc>
          <w:tcPr>
            <w:tcW w:w="53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Конструирование швейных изделий. Определение размеров швейного изделия.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24</w:t>
            </w:r>
          </w:p>
        </w:tc>
        <w:tc>
          <w:tcPr>
            <w:tcW w:w="53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П/р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Снятие мерок для построения чертежа проектного изделия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п/р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25</w:t>
            </w:r>
          </w:p>
        </w:tc>
        <w:tc>
          <w:tcPr>
            <w:tcW w:w="53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Построение чертежа проектного изделия.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26</w:t>
            </w:r>
          </w:p>
        </w:tc>
        <w:tc>
          <w:tcPr>
            <w:tcW w:w="53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П/р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Построение чертежа швейного изделия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п/р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27</w:t>
            </w:r>
          </w:p>
        </w:tc>
        <w:tc>
          <w:tcPr>
            <w:tcW w:w="53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Раскрой швейного изделия.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28</w:t>
            </w:r>
          </w:p>
        </w:tc>
        <w:tc>
          <w:tcPr>
            <w:tcW w:w="53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П/р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Раскрой швейного изделия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п/р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29</w:t>
            </w:r>
          </w:p>
        </w:tc>
        <w:tc>
          <w:tcPr>
            <w:tcW w:w="53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Ручные швы.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30</w:t>
            </w:r>
          </w:p>
        </w:tc>
        <w:tc>
          <w:tcPr>
            <w:tcW w:w="53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Швейные ручные швы.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31</w:t>
            </w:r>
          </w:p>
        </w:tc>
        <w:tc>
          <w:tcPr>
            <w:tcW w:w="53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Швейная машина.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32</w:t>
            </w:r>
          </w:p>
        </w:tc>
        <w:tc>
          <w:tcPr>
            <w:tcW w:w="53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Подготовка швейной машины к работе.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33</w:t>
            </w:r>
          </w:p>
        </w:tc>
        <w:tc>
          <w:tcPr>
            <w:tcW w:w="53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Приемы работы на швейной машине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34</w:t>
            </w:r>
          </w:p>
        </w:tc>
        <w:tc>
          <w:tcPr>
            <w:tcW w:w="53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П/р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Выполнение образцов машинных швов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п/р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35</w:t>
            </w:r>
          </w:p>
        </w:tc>
        <w:tc>
          <w:tcPr>
            <w:tcW w:w="53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Швейные машинные работы. ВТО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36</w:t>
            </w:r>
          </w:p>
        </w:tc>
        <w:tc>
          <w:tcPr>
            <w:tcW w:w="53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Выполнение проекта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Фартук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Технология изготовления швейного изделия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37</w:t>
            </w:r>
          </w:p>
        </w:tc>
        <w:tc>
          <w:tcPr>
            <w:tcW w:w="53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Обработка нижнего и боковых срезов фартука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38</w:t>
            </w:r>
          </w:p>
        </w:tc>
        <w:tc>
          <w:tcPr>
            <w:tcW w:w="53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Изготовление пояса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39</w:t>
            </w:r>
          </w:p>
        </w:tc>
        <w:tc>
          <w:tcPr>
            <w:tcW w:w="53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Обработка верхнего среза фартука притачным поясом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40</w:t>
            </w:r>
          </w:p>
        </w:tc>
        <w:tc>
          <w:tcPr>
            <w:tcW w:w="53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Защита проекта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Фартук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3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Художественные ремесла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ч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ч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41</w:t>
            </w:r>
          </w:p>
        </w:tc>
        <w:tc>
          <w:tcPr>
            <w:tcW w:w="53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Декоративно-прикладное творчество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42</w:t>
            </w:r>
          </w:p>
        </w:tc>
        <w:tc>
          <w:tcPr>
            <w:tcW w:w="53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Декоративно-прикладное искусство России, Кузбасса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43</w:t>
            </w:r>
          </w:p>
        </w:tc>
        <w:tc>
          <w:tcPr>
            <w:tcW w:w="53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Основные композиции при создании предметов декоративно-прикладного искусства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44</w:t>
            </w:r>
          </w:p>
        </w:tc>
        <w:tc>
          <w:tcPr>
            <w:tcW w:w="53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Орнамент. Цветовые сочетания в орнаменте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45</w:t>
            </w:r>
          </w:p>
        </w:tc>
        <w:tc>
          <w:tcPr>
            <w:tcW w:w="53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Лоскутное шитье. Технологии лоскутного шитья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46</w:t>
            </w:r>
          </w:p>
        </w:tc>
        <w:tc>
          <w:tcPr>
            <w:tcW w:w="53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П/р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Изготовление образца изделия из лоскутков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п/р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47</w:t>
            </w:r>
          </w:p>
        </w:tc>
        <w:tc>
          <w:tcPr>
            <w:tcW w:w="53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Выполнение проекта.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48</w:t>
            </w:r>
          </w:p>
        </w:tc>
        <w:tc>
          <w:tcPr>
            <w:tcW w:w="53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Защита проекта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3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Технология творческой и опытнической деятельности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20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ч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20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ч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49</w:t>
            </w:r>
          </w:p>
        </w:tc>
        <w:tc>
          <w:tcPr>
            <w:tcW w:w="53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Понятие о творческой проектной деятельности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50</w:t>
            </w:r>
          </w:p>
        </w:tc>
        <w:tc>
          <w:tcPr>
            <w:tcW w:w="53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П/р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Выдвижение идей для выполнения учебного проекта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п/р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51</w:t>
            </w:r>
          </w:p>
        </w:tc>
        <w:tc>
          <w:tcPr>
            <w:tcW w:w="53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Выбор материалов, оборудования для проектного изделия. 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52</w:t>
            </w:r>
          </w:p>
        </w:tc>
        <w:tc>
          <w:tcPr>
            <w:tcW w:w="53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П/р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Изготовление изделия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п/р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53</w:t>
            </w:r>
          </w:p>
        </w:tc>
        <w:tc>
          <w:tcPr>
            <w:tcW w:w="53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Создание изделий из текстильных материалов в промышленности и по индивидуальным заказам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54</w:t>
            </w:r>
          </w:p>
        </w:tc>
        <w:tc>
          <w:tcPr>
            <w:tcW w:w="53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Основные этапы выполнения творческого проекта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55</w:t>
            </w:r>
          </w:p>
        </w:tc>
        <w:tc>
          <w:tcPr>
            <w:tcW w:w="53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Работа над творческим проектом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56</w:t>
            </w:r>
          </w:p>
        </w:tc>
        <w:tc>
          <w:tcPr>
            <w:tcW w:w="53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Определение затрат на изготовление проектного изделия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57</w:t>
            </w:r>
          </w:p>
        </w:tc>
        <w:tc>
          <w:tcPr>
            <w:tcW w:w="53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Этапы изготовление изделия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58</w:t>
            </w:r>
          </w:p>
        </w:tc>
        <w:tc>
          <w:tcPr>
            <w:tcW w:w="53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П/р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Изготовление изделия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п/р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59</w:t>
            </w:r>
          </w:p>
        </w:tc>
        <w:tc>
          <w:tcPr>
            <w:tcW w:w="53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Составление технологической карты. Изготовление изделия.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60</w:t>
            </w:r>
          </w:p>
        </w:tc>
        <w:tc>
          <w:tcPr>
            <w:tcW w:w="53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Реклама изделия.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61</w:t>
            </w:r>
          </w:p>
        </w:tc>
        <w:tc>
          <w:tcPr>
            <w:tcW w:w="53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П/р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Изготовление изделия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п/р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62</w:t>
            </w:r>
          </w:p>
        </w:tc>
        <w:tc>
          <w:tcPr>
            <w:tcW w:w="53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Экономическое обоснование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63</w:t>
            </w:r>
          </w:p>
        </w:tc>
        <w:tc>
          <w:tcPr>
            <w:tcW w:w="53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П/р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Экономически расчет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п/р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64</w:t>
            </w:r>
          </w:p>
        </w:tc>
        <w:tc>
          <w:tcPr>
            <w:tcW w:w="53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Оценка изделия по критериям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65</w:t>
            </w:r>
          </w:p>
        </w:tc>
        <w:tc>
          <w:tcPr>
            <w:tcW w:w="53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Подготовка  портфолио и доклада для защиты творческого проекта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66</w:t>
            </w:r>
          </w:p>
        </w:tc>
        <w:tc>
          <w:tcPr>
            <w:tcW w:w="53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Подготовка презентации, портфолио и доклада для защиты творческого проекта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67</w:t>
            </w:r>
          </w:p>
        </w:tc>
        <w:tc>
          <w:tcPr>
            <w:tcW w:w="53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П/р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Защита проекта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п/р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68</w:t>
            </w:r>
          </w:p>
        </w:tc>
        <w:tc>
          <w:tcPr>
            <w:tcW w:w="53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Защита проекта.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3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Итого 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68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ч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68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ч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Список учебно-методической литературы: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Для учителя: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457"/>
        </w:numPr>
        <w:tabs>
          <w:tab w:val="left" w:pos="426" w:leader="none"/>
          <w:tab w:val="left" w:pos="1701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Федеральный государственный образовательный стандарт основного общего образования. Утвержден приказом Министерства образования и науки Российской Федерации от 17.12.2010г. № 1897.</w:t>
      </w:r>
    </w:p>
    <w:p>
      <w:pPr>
        <w:numPr>
          <w:ilvl w:val="0"/>
          <w:numId w:val="457"/>
        </w:numPr>
        <w:tabs>
          <w:tab w:val="left" w:pos="426" w:leader="none"/>
          <w:tab w:val="left" w:pos="1701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Примерные программы по учебным предметам Технология 5-9 классы: проект. – 2 – е изд. – М.: Просвещение, 2010 – 96 с. 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Стандарты второго поколения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numPr>
          <w:ilvl w:val="0"/>
          <w:numId w:val="457"/>
        </w:numPr>
        <w:tabs>
          <w:tab w:val="left" w:pos="426" w:leader="none"/>
          <w:tab w:val="left" w:pos="1701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Технология. Технологии ведения дома: 5 класс: учебник для учащихся общеобразовательных учреждений/ Н.В. Синицина, В.Д. Симоненко. – М.: Вентана – Граф, 2012. – 192с.: ил.</w:t>
      </w:r>
    </w:p>
    <w:p>
      <w:pPr>
        <w:numPr>
          <w:ilvl w:val="0"/>
          <w:numId w:val="457"/>
        </w:numPr>
        <w:tabs>
          <w:tab w:val="left" w:pos="426" w:leader="none"/>
          <w:tab w:val="left" w:pos="1701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Современные требования к урокам технологии в начальной школе (реализация ФГОС) Е.А. Лутцева. – М.: 2011. – 88с.</w:t>
      </w:r>
    </w:p>
    <w:p>
      <w:pPr>
        <w:numPr>
          <w:ilvl w:val="0"/>
          <w:numId w:val="457"/>
        </w:numPr>
        <w:tabs>
          <w:tab w:val="left" w:pos="426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Поурочное планирование. Технология. В.Д. Симоненко</w:t>
      </w:r>
    </w:p>
    <w:p>
      <w:pPr>
        <w:numPr>
          <w:ilvl w:val="0"/>
          <w:numId w:val="457"/>
        </w:numPr>
        <w:tabs>
          <w:tab w:val="left" w:pos="426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Учебник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Технология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5 – 8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классы под редакцией  В.Д. Симоненко 2013год.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Для учащихся: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134" w:leader="none"/>
          <w:tab w:val="left" w:pos="1701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Технология. Технологии ведения дома: 5 класс: учебник для учащихся общеобразовательных учреждений/ Н.В. Синицина, В.Д. Симоненко. – М.: Вентана – Граф, 2014. – 192с.: ил.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45">
    <w:abstractNumId w:val="12"/>
  </w:num>
  <w:num w:numId="48">
    <w:abstractNumId w:val="6"/>
  </w:num>
  <w:num w:numId="457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