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 w:firstLine="0" w:left="4956"/>
        <w:jc w:val="left"/>
      </w:pPr>
      <w:r>
        <w:rPr>
          <w:rStyle w:val="Style_3_ch"/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УТВЕРЖДАЮ</w:t>
      </w:r>
    </w:p>
    <w:p w14:paraId="04000000">
      <w:pPr>
        <w:pStyle w:val="Style_2"/>
        <w:spacing w:after="0" w:line="240" w:lineRule="auto"/>
        <w:ind w:firstLine="0" w:left="495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МОУ «СОШ № 64</w:t>
      </w:r>
      <w:r>
        <w:rPr>
          <w:rFonts w:ascii="Times New Roman" w:hAnsi="Times New Roman"/>
          <w:sz w:val="24"/>
        </w:rPr>
        <w:t>»</w:t>
      </w:r>
    </w:p>
    <w:p w14:paraId="05000000">
      <w:pPr>
        <w:pStyle w:val="Style_2"/>
        <w:spacing w:after="0" w:line="240" w:lineRule="auto"/>
        <w:ind w:firstLine="0" w:left="495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 А.Н.Хитун</w:t>
      </w:r>
    </w:p>
    <w:p w14:paraId="06000000">
      <w:pPr>
        <w:pStyle w:val="Style_2"/>
        <w:ind w:firstLine="0" w:left="708"/>
        <w:jc w:val="left"/>
      </w:pPr>
      <w:r>
        <w:rPr>
          <w:rFonts w:ascii="Times New Roman" w:hAnsi="Times New Roman"/>
          <w:sz w:val="24"/>
        </w:rPr>
        <w:t xml:space="preserve">                                                                        приказ № </w:t>
      </w:r>
      <w:r>
        <w:rPr>
          <w:rFonts w:ascii="Times New Roman" w:hAnsi="Times New Roman"/>
          <w:sz w:val="24"/>
        </w:rPr>
        <w:t>_____ от 19.03.2024</w:t>
      </w:r>
      <w:r>
        <w:rPr>
          <w:rFonts w:ascii="Times New Roman" w:hAnsi="Times New Roman"/>
          <w:sz w:val="24"/>
        </w:rPr>
        <w:t xml:space="preserve"> г.</w:t>
      </w:r>
    </w:p>
    <w:p w14:paraId="07000000">
      <w:pPr>
        <w:pStyle w:val="Style_2"/>
        <w:ind/>
        <w:jc w:val="right"/>
        <w:rPr>
          <w:rFonts w:ascii="Times New Roman" w:hAnsi="Times New Roman"/>
          <w:sz w:val="26"/>
        </w:rPr>
      </w:pPr>
    </w:p>
    <w:p w14:paraId="08000000">
      <w:pPr>
        <w:pStyle w:val="Style_2"/>
        <w:ind/>
        <w:jc w:val="center"/>
        <w:rPr>
          <w:rFonts w:ascii="Times New Roman" w:hAnsi="Times New Roman"/>
          <w:sz w:val="26"/>
        </w:rPr>
      </w:pPr>
    </w:p>
    <w:p w14:paraId="09000000">
      <w:pPr>
        <w:pStyle w:val="Style_2"/>
        <w:ind/>
        <w:jc w:val="center"/>
        <w:rPr>
          <w:rFonts w:ascii="Times New Roman" w:hAnsi="Times New Roman"/>
          <w:sz w:val="26"/>
        </w:rPr>
      </w:pPr>
    </w:p>
    <w:p w14:paraId="0A000000">
      <w:pPr>
        <w:pStyle w:val="Style_2"/>
        <w:ind/>
        <w:jc w:val="center"/>
        <w:rPr>
          <w:rFonts w:ascii="Times New Roman" w:hAnsi="Times New Roman"/>
          <w:sz w:val="26"/>
        </w:rPr>
      </w:pPr>
    </w:p>
    <w:p w14:paraId="0B000000">
      <w:pPr>
        <w:pStyle w:val="Style_2"/>
        <w:ind/>
        <w:jc w:val="center"/>
        <w:rPr>
          <w:rFonts w:ascii="Times New Roman" w:hAnsi="Times New Roman"/>
          <w:sz w:val="26"/>
        </w:rPr>
      </w:pPr>
    </w:p>
    <w:p w14:paraId="0C000000">
      <w:pPr>
        <w:pStyle w:val="Style_2"/>
        <w:ind/>
        <w:jc w:val="center"/>
        <w:rPr>
          <w:rFonts w:ascii="Times New Roman" w:hAnsi="Times New Roman"/>
          <w:sz w:val="26"/>
        </w:rPr>
      </w:pPr>
    </w:p>
    <w:p w14:paraId="0D000000">
      <w:pPr>
        <w:pStyle w:val="Style_2"/>
        <w:ind/>
        <w:jc w:val="center"/>
        <w:rPr>
          <w:rFonts w:ascii="Times New Roman" w:hAnsi="Times New Roman"/>
          <w:sz w:val="26"/>
        </w:rPr>
      </w:pPr>
    </w:p>
    <w:p w14:paraId="0E000000">
      <w:pPr>
        <w:pStyle w:val="Style_2"/>
        <w:ind/>
        <w:jc w:val="center"/>
        <w:rPr>
          <w:rFonts w:ascii="Times New Roman" w:hAnsi="Times New Roman"/>
          <w:sz w:val="26"/>
        </w:rPr>
      </w:pPr>
    </w:p>
    <w:p w14:paraId="0F000000">
      <w:pPr>
        <w:pStyle w:val="Style_2"/>
        <w:keepNext w:val="1"/>
        <w:keepLines w:val="1"/>
        <w:spacing w:line="252" w:lineRule="auto"/>
        <w:ind/>
        <w:jc w:val="center"/>
      </w:pPr>
      <w:r>
        <w:rPr>
          <w:rStyle w:val="Style_3_ch"/>
          <w:rFonts w:ascii="Times New Roman" w:hAnsi="Times New Roman"/>
          <w:b w:val="1"/>
          <w:sz w:val="52"/>
        </w:rPr>
        <w:t>Проект</w:t>
      </w:r>
    </w:p>
    <w:p w14:paraId="10000000">
      <w:pPr>
        <w:pStyle w:val="Style_2"/>
        <w:keepNext w:val="1"/>
        <w:keepLines w:val="1"/>
        <w:spacing w:line="252" w:lineRule="auto"/>
        <w:ind/>
        <w:jc w:val="center"/>
      </w:pPr>
      <w:r>
        <w:rPr>
          <w:rStyle w:val="Style_3_ch"/>
          <w:rFonts w:ascii="Times New Roman" w:hAnsi="Times New Roman"/>
          <w:b w:val="1"/>
          <w:sz w:val="52"/>
        </w:rPr>
        <w:t>по</w:t>
      </w:r>
      <w:r>
        <w:rPr>
          <w:rStyle w:val="Style_3_ch"/>
          <w:rFonts w:ascii="Times New Roman" w:hAnsi="Times New Roman"/>
          <w:b w:val="1"/>
          <w:sz w:val="52"/>
        </w:rPr>
        <w:t xml:space="preserve"> познавательному развитию</w:t>
      </w:r>
    </w:p>
    <w:p w14:paraId="11000000">
      <w:pPr>
        <w:pStyle w:val="Style_2"/>
        <w:keepNext w:val="1"/>
        <w:keepLines w:val="1"/>
        <w:spacing w:line="252" w:lineRule="auto"/>
        <w:ind/>
        <w:jc w:val="center"/>
      </w:pPr>
      <w:r>
        <w:rPr>
          <w:rStyle w:val="Style_3_ch"/>
          <w:rFonts w:ascii="Times New Roman" w:hAnsi="Times New Roman"/>
          <w:b w:val="1"/>
          <w:sz w:val="52"/>
        </w:rPr>
        <w:t xml:space="preserve"> для детей </w:t>
      </w:r>
      <w:r>
        <w:rPr>
          <w:rStyle w:val="Style_3_ch"/>
          <w:rFonts w:ascii="Times New Roman" w:hAnsi="Times New Roman"/>
          <w:b w:val="1"/>
          <w:sz w:val="52"/>
        </w:rPr>
        <w:t>группы раннего развития</w:t>
      </w:r>
    </w:p>
    <w:p w14:paraId="12000000">
      <w:pPr>
        <w:pStyle w:val="Style_2"/>
        <w:keepNext w:val="1"/>
        <w:keepLines w:val="1"/>
        <w:spacing w:line="252" w:lineRule="auto"/>
        <w:ind/>
        <w:jc w:val="center"/>
      </w:pPr>
      <w:r>
        <w:rPr>
          <w:rStyle w:val="Style_3_ch"/>
          <w:rFonts w:ascii="Times New Roman" w:hAnsi="Times New Roman"/>
          <w:b w:val="1"/>
          <w:sz w:val="52"/>
        </w:rPr>
        <w:t>МОУ «СОШ № 64»</w:t>
      </w:r>
    </w:p>
    <w:p w14:paraId="13000000">
      <w:pPr>
        <w:pStyle w:val="Style_2"/>
        <w:keepNext w:val="1"/>
        <w:keepLines w:val="1"/>
        <w:spacing w:line="252" w:lineRule="auto"/>
        <w:ind/>
        <w:jc w:val="center"/>
      </w:pPr>
      <w:r>
        <w:rPr>
          <w:rStyle w:val="Style_3_ch"/>
          <w:rFonts w:ascii="Times New Roman" w:hAnsi="Times New Roman"/>
          <w:b w:val="1"/>
          <w:sz w:val="52"/>
        </w:rPr>
        <w:t>Детский сад «Галактика»</w:t>
      </w:r>
    </w:p>
    <w:p w14:paraId="14000000">
      <w:pPr>
        <w:pStyle w:val="Style_2"/>
        <w:keepNext w:val="1"/>
        <w:keepLines w:val="1"/>
        <w:spacing w:line="252" w:lineRule="auto"/>
        <w:ind/>
        <w:jc w:val="center"/>
      </w:pPr>
      <w:r>
        <w:rPr>
          <w:rStyle w:val="Style_3_ch"/>
          <w:rFonts w:ascii="Times New Roman" w:hAnsi="Times New Roman"/>
          <w:b w:val="1"/>
          <w:sz w:val="52"/>
        </w:rPr>
        <w:t>«Космическое путешествие»</w:t>
      </w:r>
    </w:p>
    <w:p w14:paraId="15000000">
      <w:pPr>
        <w:pStyle w:val="Style_2"/>
        <w:ind/>
        <w:jc w:val="center"/>
        <w:rPr>
          <w:rFonts w:ascii="Times New Roman" w:hAnsi="Times New Roman"/>
          <w:sz w:val="26"/>
        </w:rPr>
      </w:pPr>
    </w:p>
    <w:p w14:paraId="16000000">
      <w:pPr>
        <w:pStyle w:val="Style_2"/>
        <w:ind/>
        <w:jc w:val="center"/>
        <w:rPr>
          <w:rFonts w:ascii="Times New Roman" w:hAnsi="Times New Roman"/>
          <w:sz w:val="26"/>
        </w:rPr>
      </w:pPr>
    </w:p>
    <w:p w14:paraId="17000000">
      <w:pPr>
        <w:pStyle w:val="Style_2"/>
        <w:ind/>
        <w:jc w:val="center"/>
        <w:rPr>
          <w:rFonts w:ascii="Times New Roman" w:hAnsi="Times New Roman"/>
          <w:sz w:val="26"/>
        </w:rPr>
      </w:pPr>
    </w:p>
    <w:p w14:paraId="18000000">
      <w:pPr>
        <w:pStyle w:val="Style_2"/>
        <w:ind/>
        <w:jc w:val="center"/>
        <w:rPr>
          <w:rFonts w:ascii="Times New Roman" w:hAnsi="Times New Roman"/>
          <w:sz w:val="26"/>
        </w:rPr>
      </w:pPr>
    </w:p>
    <w:p w14:paraId="19000000">
      <w:pPr>
        <w:pStyle w:val="Style_2"/>
        <w:ind/>
        <w:jc w:val="center"/>
        <w:rPr>
          <w:rFonts w:ascii="Times New Roman" w:hAnsi="Times New Roman"/>
          <w:sz w:val="26"/>
        </w:rPr>
      </w:pPr>
    </w:p>
    <w:p w14:paraId="1A000000">
      <w:pPr>
        <w:pStyle w:val="Style_2"/>
        <w:ind/>
        <w:jc w:val="center"/>
        <w:rPr>
          <w:rFonts w:ascii="Times New Roman" w:hAnsi="Times New Roman"/>
          <w:b w:val="1"/>
          <w:sz w:val="32"/>
        </w:rPr>
      </w:pPr>
    </w:p>
    <w:p w14:paraId="1B000000">
      <w:pPr>
        <w:pStyle w:val="Style_2"/>
        <w:spacing w:after="120"/>
        <w:ind w:firstLine="0" w:left="5663"/>
      </w:pPr>
    </w:p>
    <w:p w14:paraId="1C000000">
      <w:pPr>
        <w:pStyle w:val="Style_2"/>
        <w:spacing w:after="120"/>
        <w:ind w:firstLine="0" w:left="6372"/>
      </w:pPr>
    </w:p>
    <w:p w14:paraId="1D000000">
      <w:pPr>
        <w:pStyle w:val="Style_2"/>
        <w:spacing w:after="120"/>
        <w:ind w:firstLine="0" w:left="6372"/>
      </w:pPr>
      <w:r>
        <w:rPr>
          <w:rStyle w:val="Style_3_ch"/>
          <w:rFonts w:ascii="Times New Roman" w:hAnsi="Times New Roman"/>
        </w:rPr>
        <w:t>Воспитатели:</w:t>
      </w:r>
    </w:p>
    <w:p w14:paraId="1E000000">
      <w:pPr>
        <w:pStyle w:val="Style_2"/>
        <w:spacing w:after="120"/>
        <w:ind w:firstLine="0" w:left="6372"/>
      </w:pPr>
      <w:r>
        <w:rPr>
          <w:rStyle w:val="Style_3_ch"/>
          <w:rFonts w:ascii="Times New Roman" w:hAnsi="Times New Roman"/>
        </w:rPr>
        <w:t>Сащенко Е.И</w:t>
      </w:r>
    </w:p>
    <w:p w14:paraId="1F000000">
      <w:pPr>
        <w:pStyle w:val="Style_2"/>
        <w:spacing w:after="120"/>
        <w:ind w:firstLine="0" w:left="6372"/>
      </w:pPr>
      <w:r>
        <w:rPr>
          <w:rStyle w:val="Style_3_ch"/>
          <w:rFonts w:ascii="Times New Roman" w:hAnsi="Times New Roman"/>
        </w:rPr>
        <w:t>Дитятьева Е.В.</w:t>
      </w:r>
    </w:p>
    <w:p w14:paraId="20000000">
      <w:pPr>
        <w:pStyle w:val="Style_2"/>
        <w:spacing w:after="120"/>
        <w:ind w:firstLine="0" w:left="6372"/>
      </w:pPr>
      <w:r>
        <w:rPr>
          <w:rStyle w:val="Style_3_ch"/>
          <w:rFonts w:ascii="Times New Roman" w:hAnsi="Times New Roman"/>
        </w:rPr>
        <w:t>Мавлюдова А.Д.</w:t>
      </w:r>
    </w:p>
    <w:p w14:paraId="21000000">
      <w:pPr>
        <w:pStyle w:val="Style_2"/>
        <w:spacing w:after="120"/>
        <w:ind w:firstLine="0" w:left="6372"/>
        <w:rPr>
          <w:rFonts w:ascii="Times New Roman" w:hAnsi="Times New Roman"/>
        </w:rPr>
      </w:pPr>
    </w:p>
    <w:p w14:paraId="22000000">
      <w:pPr>
        <w:pStyle w:val="Style_2"/>
        <w:ind/>
        <w:jc w:val="center"/>
        <w:rPr>
          <w:rFonts w:ascii="Times New Roman" w:hAnsi="Times New Roman"/>
          <w:b w:val="1"/>
          <w:sz w:val="32"/>
        </w:rPr>
      </w:pPr>
    </w:p>
    <w:p w14:paraId="23000000">
      <w:pPr>
        <w:pStyle w:val="Style_2"/>
        <w:ind/>
        <w:jc w:val="center"/>
        <w:rPr>
          <w:rFonts w:ascii="Times New Roman" w:hAnsi="Times New Roman"/>
          <w:b w:val="1"/>
          <w:sz w:val="32"/>
        </w:rPr>
      </w:pPr>
    </w:p>
    <w:p w14:paraId="24000000">
      <w:pPr>
        <w:pStyle w:val="Style_2"/>
      </w:pPr>
    </w:p>
    <w:p w14:paraId="25000000">
      <w:pPr>
        <w:pStyle w:val="Style_2"/>
      </w:pPr>
    </w:p>
    <w:p w14:paraId="26000000">
      <w:pPr>
        <w:pStyle w:val="Style_2"/>
      </w:pPr>
    </w:p>
    <w:p w14:paraId="27000000">
      <w:pPr>
        <w:pStyle w:val="Style_2"/>
      </w:pPr>
    </w:p>
    <w:p w14:paraId="28000000">
      <w:pPr>
        <w:pStyle w:val="Style_2"/>
        <w:keepNext w:val="1"/>
        <w:keepLines w:val="1"/>
        <w:spacing w:line="252" w:lineRule="auto"/>
        <w:ind/>
        <w:jc w:val="center"/>
      </w:pPr>
      <w:r>
        <w:rPr>
          <w:rStyle w:val="Style_3_ch"/>
          <w:rFonts w:ascii="Times New Roman" w:hAnsi="Times New Roman"/>
          <w:b w:val="1"/>
        </w:rPr>
        <w:t xml:space="preserve">Проект </w:t>
      </w:r>
    </w:p>
    <w:p w14:paraId="29000000">
      <w:pPr>
        <w:pStyle w:val="Style_2"/>
        <w:keepNext w:val="1"/>
        <w:keepLines w:val="1"/>
        <w:spacing w:line="252" w:lineRule="auto"/>
        <w:ind/>
        <w:jc w:val="center"/>
      </w:pPr>
      <w:r>
        <w:rPr>
          <w:rStyle w:val="Style_3_ch"/>
          <w:rFonts w:ascii="Times New Roman" w:hAnsi="Times New Roman"/>
          <w:b w:val="1"/>
        </w:rPr>
        <w:t xml:space="preserve">по познавательному развитию </w:t>
      </w:r>
    </w:p>
    <w:p w14:paraId="2A000000">
      <w:pPr>
        <w:pStyle w:val="Style_2"/>
        <w:keepNext w:val="1"/>
        <w:keepLines w:val="1"/>
        <w:spacing w:line="252" w:lineRule="auto"/>
        <w:ind/>
        <w:jc w:val="center"/>
      </w:pPr>
      <w:r>
        <w:rPr>
          <w:rStyle w:val="Style_3_ch"/>
          <w:rFonts w:ascii="Times New Roman" w:hAnsi="Times New Roman"/>
          <w:b w:val="1"/>
        </w:rPr>
        <w:t xml:space="preserve">для </w:t>
      </w:r>
      <w:r>
        <w:rPr>
          <w:rStyle w:val="Style_3_ch"/>
          <w:rFonts w:ascii="Times New Roman" w:hAnsi="Times New Roman"/>
          <w:b w:val="1"/>
        </w:rPr>
        <w:t xml:space="preserve">детей </w:t>
      </w:r>
      <w:r>
        <w:rPr>
          <w:rStyle w:val="Style_3_ch"/>
          <w:rFonts w:ascii="Times New Roman" w:hAnsi="Times New Roman"/>
          <w:b w:val="1"/>
        </w:rPr>
        <w:t xml:space="preserve">группы раннего развития </w:t>
      </w:r>
    </w:p>
    <w:p w14:paraId="2B000000">
      <w:pPr>
        <w:pStyle w:val="Style_2"/>
        <w:keepNext w:val="1"/>
        <w:keepLines w:val="1"/>
        <w:spacing w:line="252" w:lineRule="auto"/>
        <w:ind/>
        <w:jc w:val="center"/>
      </w:pPr>
      <w:r>
        <w:rPr>
          <w:rStyle w:val="Style_3_ch"/>
          <w:rFonts w:ascii="Times New Roman" w:hAnsi="Times New Roman"/>
          <w:b w:val="1"/>
        </w:rPr>
        <w:t xml:space="preserve">МОУ «СОШ № 64» </w:t>
      </w:r>
      <w:r>
        <w:rPr>
          <w:rStyle w:val="Style_3_ch"/>
          <w:rFonts w:ascii="Times New Roman" w:hAnsi="Times New Roman"/>
          <w:b w:val="1"/>
        </w:rPr>
        <w:t>Детский сад «Галактика»</w:t>
      </w:r>
    </w:p>
    <w:p w14:paraId="2C000000">
      <w:pPr>
        <w:pStyle w:val="Style_2"/>
        <w:keepNext w:val="1"/>
        <w:keepLines w:val="1"/>
        <w:spacing w:line="252" w:lineRule="auto"/>
        <w:ind/>
        <w:jc w:val="center"/>
      </w:pPr>
      <w:r>
        <w:rPr>
          <w:rStyle w:val="Style_3_ch"/>
          <w:rFonts w:ascii="Times New Roman" w:hAnsi="Times New Roman"/>
          <w:b w:val="1"/>
        </w:rPr>
        <w:t>«Космическое путешествие»</w:t>
      </w:r>
    </w:p>
    <w:p w14:paraId="2D000000">
      <w:pPr>
        <w:pStyle w:val="Style_2"/>
        <w:keepNext w:val="1"/>
        <w:keepLines w:val="1"/>
        <w:spacing w:line="252" w:lineRule="auto"/>
        <w:ind/>
        <w:jc w:val="center"/>
        <w:rPr>
          <w:rFonts w:ascii="Times New Roman" w:hAnsi="Times New Roman"/>
          <w:b w:val="1"/>
        </w:rPr>
      </w:pPr>
    </w:p>
    <w:p w14:paraId="2E000000">
      <w:pPr>
        <w:pStyle w:val="Style_4"/>
        <w:spacing w:after="0" w:before="0"/>
        <w:ind/>
        <w:jc w:val="center"/>
      </w:pPr>
      <w:r>
        <w:t>Аннотация проекта</w:t>
      </w:r>
    </w:p>
    <w:p w14:paraId="2F000000">
      <w:pPr>
        <w:pStyle w:val="Style_2"/>
        <w:ind w:firstLine="0" w:left="496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«Человечество не останется вечно на земле, </w:t>
      </w:r>
      <w:r>
        <w:rPr>
          <w:rFonts w:ascii="Times New Roman" w:hAnsi="Times New Roman"/>
        </w:rPr>
        <w:t xml:space="preserve">но, в погоне за светом и пространством, </w:t>
      </w:r>
      <w:r>
        <w:rPr>
          <w:rFonts w:ascii="Times New Roman" w:hAnsi="Times New Roman"/>
        </w:rPr>
        <w:t xml:space="preserve">сначала робко проникнет за пределы атмосферы, </w:t>
      </w:r>
      <w:r>
        <w:rPr>
          <w:rFonts w:ascii="Times New Roman" w:hAnsi="Times New Roman"/>
        </w:rPr>
        <w:t>а затем завоюет себе все околосолнечное пространство.»</w:t>
      </w:r>
    </w:p>
    <w:p w14:paraId="30000000">
      <w:pPr>
        <w:pStyle w:val="Style_2"/>
        <w:ind w:firstLine="0" w:left="496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К. Циолковский</w:t>
      </w:r>
    </w:p>
    <w:p w14:paraId="31000000">
      <w:pPr>
        <w:pStyle w:val="Style_2"/>
      </w:pPr>
    </w:p>
    <w:p w14:paraId="32000000">
      <w:pPr>
        <w:pStyle w:val="Style_2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Звезды, Луна и Солнце, наша планета Земля, а также другие планеты вызывают неподдельный интерес у человека в любом возрасте. Это ведь одновременно так близко, и в то же время так далеко.</w:t>
      </w:r>
    </w:p>
    <w:p w14:paraId="33000000">
      <w:pPr>
        <w:pStyle w:val="Style_2"/>
      </w:pPr>
    </w:p>
    <w:p w14:paraId="34000000">
      <w:pPr>
        <w:pStyle w:val="Style_2"/>
        <w:ind/>
        <w:jc w:val="center"/>
      </w:pPr>
      <w:r>
        <w:rPr>
          <w:rStyle w:val="Style_3_ch"/>
          <w:rFonts w:ascii="Times New Roman" w:hAnsi="Times New Roman"/>
          <w:b w:val="1"/>
        </w:rPr>
        <w:t>Актуальность темы проекта</w:t>
      </w:r>
    </w:p>
    <w:p w14:paraId="35000000">
      <w:pPr>
        <w:pStyle w:val="Style_2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Погружаясь в прошлое, вспоминается как в детстве смотрел на ночное небо и воображал, а что же та наверху. Как в раннем детстве поддержать интерес к неизведанному? С помощью каких методов заинтересовать ребенка, помочь ему узнавать новое?</w:t>
      </w:r>
    </w:p>
    <w:p w14:paraId="36000000">
      <w:pPr>
        <w:pStyle w:val="Style_2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Несколько десятков лет назад мало кто из вчерашних мальчишек не хотел стать космонавтом. Эта мечта не актуальна для современных детей. Поэтому важно грамотно выстроить работу по формированию у детей с раннего возраста представлений о космосе, а также о празднике Дня космонавтики. А ведь совсем недавно этот праздник стоял в первом ряду значимых дат для всей страны и человечества в целом. Нас уже не удивляют космические корабли бороздящие космические просторы с космонавтами на борту.</w:t>
      </w:r>
    </w:p>
    <w:p w14:paraId="37000000">
      <w:pPr>
        <w:pStyle w:val="Style_2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Погружаясь в тему космоса, проскальзывает ниточка прошлого. А именно человек, которого в нашем современном мире называют вторым Гагариным. </w:t>
      </w:r>
    </w:p>
    <w:p w14:paraId="38000000">
      <w:pPr>
        <w:pStyle w:val="Style_2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Николай Фёдорович Фёдоров (Гагарин) — русский религиозный мыслитель и философ-футуролог, деятель библиотековедения, педагог-новатор. Один из родоначальников русского космизма.</w:t>
      </w:r>
    </w:p>
    <w:p w14:paraId="39000000">
      <w:pPr>
        <w:pStyle w:val="Style_2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Его именовали «московским Сократом». C уважением и восхищением отзывались о Фёдорове и его воззрениях Л. Н. Толстой, Ф. М. Достоевский, В. С. Соловьёв. Он мечтал воскресить людей, не желая примириться с гибелью даже</w:t>
      </w:r>
    </w:p>
    <w:p w14:paraId="3A000000">
      <w:pPr>
        <w:pStyle w:val="Style_2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одного человека. С помощью науки он намеревался собирать рассеянные молекулы и атомы, чтобы «сложить их в тела отцов».</w:t>
      </w:r>
    </w:p>
    <w:p w14:paraId="3B000000">
      <w:pPr>
        <w:pStyle w:val="Style_2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Науке Фёдоров отводил место рядом с искусством и религией в общем деле объединения человечества, включая и умерших, которые должны в будущем воссоединиться с ныне живущими.</w:t>
      </w:r>
    </w:p>
    <w:p w14:paraId="3C000000">
      <w:pPr>
        <w:pStyle w:val="Style_2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Идеи Н. Ф. Фёдорова и позже вдохновляли создателей русской космонавтики. Его труды, изданные после смерти мыслителя в 1903 году последователями Фёдорова В. А. Кожевниковым и Н. П. Петерсоном под названием «Философия общего дела», внимательно читал С. П. Королёв. Когда 12 апреля 1961 года в Космос впервые вышел человек, пресса в Европе откликнулась на это событие статьёй «Два Гагарина», напоминая о том, что Николай Фёдоров был незаконным сыном князя Гагарина. Имена Юрия Гагарина и Николая Фёдорова по праву стоят рядом в истории космонавтики.</w:t>
      </w:r>
    </w:p>
    <w:p w14:paraId="3D000000">
      <w:pPr>
        <w:pStyle w:val="Style_2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Наш Саратовский край тесно связан с космонавтикой. Свыше двух десятков космонавтов так или иначе связаны с нашим краем: здесь родились или учились, работали или готовились к полётам в космос.</w:t>
      </w:r>
    </w:p>
    <w:p w14:paraId="3E000000">
      <w:pPr>
        <w:pStyle w:val="Style_2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Данный проект поможет детям раннего возраста приоткрыть двери в увлекательное путешествие и познания мира вселенной, космоса. </w:t>
      </w:r>
    </w:p>
    <w:p w14:paraId="3F000000">
      <w:pPr>
        <w:pStyle w:val="Style_2"/>
        <w:ind w:firstLine="0" w:left="0"/>
        <w:rPr>
          <w:rFonts w:ascii="Times New Roman" w:hAnsi="Times New Roman"/>
        </w:rPr>
      </w:pPr>
      <w:r>
        <w:rPr>
          <w:rStyle w:val="Style_3_ch"/>
          <w:rFonts w:ascii="Times New Roman" w:hAnsi="Times New Roman"/>
          <w:b w:val="1"/>
        </w:rPr>
        <w:t>Цель:</w:t>
      </w:r>
      <w:r>
        <w:rPr>
          <w:rFonts w:ascii="Times New Roman" w:hAnsi="Times New Roman"/>
        </w:rPr>
        <w:t xml:space="preserve"> формирование знаний о космосе, о полетах в космос, о частях суток.</w:t>
      </w:r>
    </w:p>
    <w:p w14:paraId="40000000">
      <w:pPr>
        <w:pStyle w:val="Style_2"/>
        <w:ind w:firstLine="0" w:left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Задачи:</w:t>
      </w:r>
    </w:p>
    <w:p w14:paraId="41000000">
      <w:pPr>
        <w:pStyle w:val="Style_2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1. Сформировать элементарных знаний о космосе, звездах, космонавтах, названии планет Солнечной системы.</w:t>
      </w:r>
    </w:p>
    <w:p w14:paraId="42000000">
      <w:pPr>
        <w:pStyle w:val="Style_2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1. Дать знания детям о российском празднике – День космонавтики, о космосе, о первом космонавте Ю. А. Гагарине. Вызвать интерес к рассматриванию иллюстраций о космосе. Обучать активности, коллективизму.</w:t>
      </w:r>
    </w:p>
    <w:p w14:paraId="43000000">
      <w:pPr>
        <w:pStyle w:val="Style_2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2. Активировать слуховые и зрительные анализаторы, развивать у детей речь, воображение и мышление. Развивать умения взаимодействовать друг с другом, побуждать детей к совместной деятельности.</w:t>
      </w:r>
    </w:p>
    <w:p w14:paraId="44000000">
      <w:pPr>
        <w:pStyle w:val="Style_2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3. Воспитывать уважение к людям, работающих в космосе, дисциплинированность, любознательность. Прививать любовь и чувство гордости к своей стране. Воспитывать у детей умение слушать взрослых.</w:t>
      </w:r>
    </w:p>
    <w:p w14:paraId="45000000">
      <w:pPr>
        <w:pStyle w:val="Style_2"/>
        <w:ind w:hanging="57" w:left="0"/>
        <w:rPr>
          <w:rFonts w:ascii="Times New Roman" w:hAnsi="Times New Roman"/>
        </w:rPr>
      </w:pPr>
      <w:r>
        <w:rPr>
          <w:rStyle w:val="Style_3_ch"/>
          <w:rFonts w:ascii="Times New Roman" w:hAnsi="Times New Roman"/>
          <w:b w:val="1"/>
        </w:rPr>
        <w:t>Тип проекта</w:t>
      </w:r>
      <w:r>
        <w:rPr>
          <w:rFonts w:ascii="Times New Roman" w:hAnsi="Times New Roman"/>
        </w:rPr>
        <w:t>: краткосрочный</w:t>
      </w:r>
    </w:p>
    <w:p w14:paraId="46000000">
      <w:pPr>
        <w:pStyle w:val="Style_1"/>
        <w:rPr>
          <w:rFonts w:ascii="Times New Roman" w:hAnsi="Times New Roman"/>
        </w:rPr>
      </w:pPr>
      <w:r>
        <w:rPr>
          <w:rStyle w:val="Style_3_ch"/>
          <w:rFonts w:ascii="Times New Roman" w:hAnsi="Times New Roman"/>
          <w:b w:val="1"/>
          <w:sz w:val="28"/>
        </w:rPr>
        <w:t>Участники проекта:</w:t>
      </w:r>
      <w:r>
        <w:rPr>
          <w:rStyle w:val="Style_3_ch"/>
          <w:rFonts w:ascii="Times New Roman" w:hAnsi="Times New Roman"/>
          <w:sz w:val="28"/>
        </w:rPr>
        <w:t xml:space="preserve"> воспитатели группы, дети, родители.</w:t>
      </w:r>
    </w:p>
    <w:p w14:paraId="47000000">
      <w:pPr>
        <w:pStyle w:val="Style_1"/>
        <w:rPr>
          <w:rFonts w:ascii="Times New Roman" w:hAnsi="Times New Roman"/>
        </w:rPr>
      </w:pPr>
      <w:r>
        <w:rPr>
          <w:rStyle w:val="Style_3_ch"/>
          <w:rFonts w:ascii="Times New Roman" w:hAnsi="Times New Roman"/>
          <w:b w:val="1"/>
          <w:sz w:val="28"/>
        </w:rPr>
        <w:t>Время провед</w:t>
      </w:r>
      <w:r>
        <w:rPr>
          <w:rStyle w:val="Style_3_ch"/>
          <w:rFonts w:ascii="Times New Roman" w:hAnsi="Times New Roman"/>
          <w:b w:val="1"/>
          <w:sz w:val="28"/>
        </w:rPr>
        <w:t>ения:</w:t>
      </w:r>
      <w:r>
        <w:rPr>
          <w:rStyle w:val="Style_3_ch"/>
          <w:rFonts w:ascii="Times New Roman" w:hAnsi="Times New Roman"/>
          <w:sz w:val="28"/>
        </w:rPr>
        <w:t xml:space="preserve"> 20.03.2024 - 12.04.2024</w:t>
      </w:r>
    </w:p>
    <w:p w14:paraId="48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Ресурсное обеспечение реализации проекта:</w:t>
      </w:r>
    </w:p>
    <w:p w14:paraId="49000000">
      <w:pPr>
        <w:pStyle w:val="Style_5"/>
        <w:numPr>
          <w:numId w:val="1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Уголок художественного творчества</w:t>
      </w:r>
    </w:p>
    <w:p w14:paraId="4A000000">
      <w:pPr>
        <w:pStyle w:val="Style_5"/>
        <w:numPr>
          <w:numId w:val="1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Уголок конструирования</w:t>
      </w:r>
    </w:p>
    <w:p w14:paraId="4B000000">
      <w:pPr>
        <w:pStyle w:val="Style_5"/>
        <w:numPr>
          <w:numId w:val="1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Иллюстрации, фотографии планет</w:t>
      </w:r>
    </w:p>
    <w:p w14:paraId="4C000000">
      <w:pPr>
        <w:pStyle w:val="Style_5"/>
        <w:numPr>
          <w:numId w:val="1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Пластилин, краски, конструктор, макет ракеты, шлем космонавта; </w:t>
      </w:r>
    </w:p>
    <w:p w14:paraId="4D000000">
      <w:pPr>
        <w:pStyle w:val="Style_5"/>
        <w:numPr>
          <w:numId w:val="1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Бросовый материал (вата)</w:t>
      </w:r>
    </w:p>
    <w:p w14:paraId="4E000000">
      <w:pPr>
        <w:pStyle w:val="Style_1"/>
        <w:widowControl w:val="1"/>
        <w:numPr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перспективного плана и цикла игр-занятий;</w:t>
      </w:r>
    </w:p>
    <w:p w14:paraId="4F000000">
      <w:pPr>
        <w:pStyle w:val="Style_2"/>
        <w:ind/>
        <w:jc w:val="center"/>
        <w:rPr>
          <w:rFonts w:ascii="Times New Roman" w:hAnsi="Times New Roman"/>
          <w:b w:val="1"/>
          <w:i w:val="1"/>
        </w:rPr>
      </w:pPr>
    </w:p>
    <w:p w14:paraId="50000000">
      <w:pPr>
        <w:pStyle w:val="Style_2"/>
        <w:ind/>
        <w:jc w:val="center"/>
        <w:rPr>
          <w:rFonts w:ascii="Times New Roman" w:hAnsi="Times New Roman"/>
          <w:b w:val="1"/>
          <w:i w:val="1"/>
        </w:rPr>
      </w:pPr>
      <w:r>
        <w:rPr>
          <w:rFonts w:ascii="Times New Roman" w:hAnsi="Times New Roman"/>
          <w:b w:val="1"/>
          <w:i w:val="1"/>
        </w:rPr>
        <w:t>Ожидаемые результаты:</w:t>
      </w:r>
    </w:p>
    <w:p w14:paraId="51000000">
      <w:pPr>
        <w:pStyle w:val="Style_2"/>
        <w:rPr>
          <w:rFonts w:ascii="Times New Roman" w:hAnsi="Times New Roman"/>
        </w:rPr>
      </w:pPr>
    </w:p>
    <w:p w14:paraId="52000000">
      <w:pPr>
        <w:pStyle w:val="Style_2"/>
        <w:rPr>
          <w:rFonts w:ascii="Times New Roman" w:hAnsi="Times New Roman"/>
        </w:rPr>
      </w:pPr>
      <w:r>
        <w:rPr>
          <w:rFonts w:ascii="Times New Roman" w:hAnsi="Times New Roman"/>
        </w:rPr>
        <w:t>1. Заинтересованность детей темой о космосе, проявление их познавательной активности.</w:t>
      </w:r>
    </w:p>
    <w:p w14:paraId="53000000">
      <w:pPr>
        <w:pStyle w:val="Style_2"/>
        <w:rPr>
          <w:rFonts w:ascii="Times New Roman" w:hAnsi="Times New Roman"/>
        </w:rPr>
      </w:pPr>
    </w:p>
    <w:p w14:paraId="54000000">
      <w:pPr>
        <w:pStyle w:val="Style_2"/>
        <w:rPr>
          <w:rFonts w:ascii="Times New Roman" w:hAnsi="Times New Roman"/>
        </w:rPr>
      </w:pPr>
      <w:r>
        <w:rPr>
          <w:rFonts w:ascii="Times New Roman" w:hAnsi="Times New Roman"/>
        </w:rPr>
        <w:t>2. Дать детям самостоятельно проявить инициативу: в рассматривании иллюстраций, участию в беседах, дискуссиях, конструирование из строительного материала, конструктора, ракеты по своему представлению, проявить творчество и детальность в работе.</w:t>
      </w:r>
    </w:p>
    <w:p w14:paraId="55000000">
      <w:pPr>
        <w:pStyle w:val="Style_2"/>
        <w:rPr>
          <w:rFonts w:ascii="Times New Roman" w:hAnsi="Times New Roman"/>
        </w:rPr>
      </w:pPr>
      <w:r>
        <w:rPr>
          <w:rFonts w:ascii="Times New Roman" w:hAnsi="Times New Roman"/>
        </w:rPr>
        <w:t>3. С удовольствием рисуют, лепят, играют.</w:t>
      </w:r>
    </w:p>
    <w:p w14:paraId="56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Этапы проекта</w:t>
      </w:r>
    </w:p>
    <w:p w14:paraId="57000000">
      <w:pPr>
        <w:pStyle w:val="Style_1"/>
        <w:ind/>
        <w:jc w:val="both"/>
        <w:rPr>
          <w:rFonts w:ascii="Times New Roman" w:hAnsi="Times New Roman"/>
        </w:rPr>
      </w:pPr>
      <w:r>
        <w:rPr>
          <w:rStyle w:val="Style_3_ch"/>
          <w:rFonts w:ascii="Times New Roman" w:hAnsi="Times New Roman"/>
          <w:sz w:val="28"/>
        </w:rPr>
        <w:t xml:space="preserve">1.Подготовительный - изучение методической </w:t>
      </w:r>
      <w:r>
        <w:rPr>
          <w:rStyle w:val="Style_3_ch"/>
          <w:rFonts w:ascii="Times New Roman" w:hAnsi="Times New Roman"/>
          <w:sz w:val="28"/>
        </w:rPr>
        <w:t>литературы, публикации в журналах по теме проекта. Определение объема работ по теме.</w:t>
      </w:r>
    </w:p>
    <w:p w14:paraId="58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Основной – составление плана реализации с образовательными областями, а также тематическим планом. Для детей будет предоставлен наглядный и дидактический материал, в процессе деятельности дети получат представление о планетах, о Земле как планете: форме, размере. Узнают имя первого космонавта Земли, познакомятся с новыми словами и их значением «космонавт», «ракета», «шлем и скафандр».</w:t>
      </w:r>
    </w:p>
    <w:p w14:paraId="59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Заключительный – обобщающий (заключительный): обобщение результатов работы в самой различной форме, их анализ, закрепление полученных знаний.</w:t>
      </w:r>
    </w:p>
    <w:p w14:paraId="5A000000">
      <w:pPr>
        <w:pStyle w:val="Style_1"/>
        <w:ind/>
        <w:jc w:val="both"/>
        <w:rPr>
          <w:rFonts w:ascii="Times New Roman" w:hAnsi="Times New Roman"/>
          <w:sz w:val="28"/>
        </w:rPr>
      </w:pPr>
    </w:p>
    <w:p w14:paraId="5B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Этапы реализации проекта</w:t>
      </w:r>
    </w:p>
    <w:p w14:paraId="5C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</w:p>
    <w:tbl>
      <w:tblPr>
        <w:tblW w:type="auto" w:w="0"/>
        <w:jc w:val="left"/>
        <w:tblInd w:type="dxa" w:w="0"/>
        <w:tblLayout w:type="fixed"/>
      </w:tblPr>
      <w:tblGrid>
        <w:gridCol w:w="4137"/>
        <w:gridCol w:w="5712"/>
      </w:tblGrid>
      <w:tr>
        <w:tc>
          <w:tcPr>
            <w:tcW w:type="dxa" w:w="4137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  <w:vAlign w:val="top"/>
          </w:tcPr>
          <w:p w14:paraId="5D000000">
            <w:pPr>
              <w:pStyle w:val="Style_1"/>
              <w:widowControl w:val="1"/>
              <w:ind/>
              <w:jc w:val="both"/>
            </w:pPr>
            <w:r>
              <w:rPr>
                <w:rStyle w:val="Style_3_ch"/>
                <w:rFonts w:ascii="Times New Roman" w:hAnsi="Times New Roman"/>
                <w:b w:val="1"/>
                <w:sz w:val="28"/>
              </w:rPr>
              <w:t>Организационный этап - </w:t>
            </w:r>
            <w:r>
              <w:rPr>
                <w:rStyle w:val="Style_3_ch"/>
                <w:rFonts w:ascii="Times New Roman" w:hAnsi="Times New Roman"/>
                <w:i w:val="1"/>
                <w:sz w:val="28"/>
              </w:rPr>
              <w:t>Поиск, изучение и обработка информации</w:t>
            </w:r>
          </w:p>
          <w:p w14:paraId="5E000000">
            <w:pPr>
              <w:pStyle w:val="Style_1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71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  <w:vAlign w:val="top"/>
          </w:tcPr>
          <w:p w14:paraId="5F000000">
            <w:pPr>
              <w:pStyle w:val="Style_1"/>
              <w:widowControl w:val="1"/>
              <w:ind/>
              <w:jc w:val="both"/>
            </w:pPr>
            <w:r>
              <w:rPr>
                <w:rStyle w:val="Style_3_ch"/>
                <w:rFonts w:ascii="Times New Roman" w:hAnsi="Times New Roman"/>
                <w:sz w:val="28"/>
              </w:rPr>
              <w:t>- </w:t>
            </w:r>
            <w:r>
              <w:rPr>
                <w:rStyle w:val="Style_3_ch"/>
                <w:rFonts w:ascii="Times New Roman" w:hAnsi="Times New Roman"/>
                <w:i w:val="1"/>
                <w:sz w:val="28"/>
              </w:rPr>
              <w:t>определение цели и задач проекта;</w:t>
            </w:r>
          </w:p>
          <w:p w14:paraId="60000000">
            <w:pPr>
              <w:pStyle w:val="Style_1"/>
              <w:widowControl w:val="1"/>
              <w:ind/>
              <w:jc w:val="both"/>
            </w:pPr>
            <w:r>
              <w:rPr>
                <w:rStyle w:val="Style_3_ch"/>
                <w:rFonts w:ascii="Times New Roman" w:hAnsi="Times New Roman"/>
                <w:i w:val="1"/>
                <w:sz w:val="28"/>
              </w:rPr>
              <w:t xml:space="preserve">- работа с </w:t>
            </w:r>
            <w:r>
              <w:rPr>
                <w:rStyle w:val="Style_3_ch"/>
                <w:rFonts w:ascii="Times New Roman" w:hAnsi="Times New Roman"/>
                <w:i w:val="1"/>
                <w:sz w:val="28"/>
              </w:rPr>
              <w:t>методической литературой по данной проблеме;</w:t>
            </w:r>
          </w:p>
          <w:p w14:paraId="61000000">
            <w:pPr>
              <w:pStyle w:val="Style_1"/>
              <w:widowControl w:val="1"/>
              <w:ind/>
              <w:jc w:val="both"/>
            </w:pPr>
            <w:r>
              <w:rPr>
                <w:rStyle w:val="Style_3_ch"/>
                <w:rFonts w:ascii="Times New Roman" w:hAnsi="Times New Roman"/>
                <w:i w:val="1"/>
                <w:sz w:val="28"/>
              </w:rPr>
              <w:t>-просмотр материалов;</w:t>
            </w:r>
          </w:p>
          <w:p w14:paraId="62000000">
            <w:pPr>
              <w:pStyle w:val="Style_1"/>
              <w:widowControl w:val="1"/>
              <w:ind/>
              <w:jc w:val="both"/>
            </w:pPr>
            <w:r>
              <w:rPr>
                <w:rStyle w:val="Style_3_ch"/>
                <w:rFonts w:ascii="Times New Roman" w:hAnsi="Times New Roman"/>
                <w:i w:val="1"/>
                <w:sz w:val="28"/>
              </w:rPr>
              <w:t>- создание предметно-развивающей среды</w:t>
            </w:r>
          </w:p>
        </w:tc>
      </w:tr>
      <w:tr>
        <w:tc>
          <w:tcPr>
            <w:tcW w:type="dxa" w:w="4137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  <w:vAlign w:val="top"/>
          </w:tcPr>
          <w:p w14:paraId="63000000">
            <w:pPr>
              <w:pStyle w:val="Style_1"/>
              <w:widowControl w:val="1"/>
              <w:ind/>
              <w:jc w:val="both"/>
            </w:pPr>
            <w:r>
              <w:rPr>
                <w:rStyle w:val="Style_3_ch"/>
                <w:rFonts w:ascii="Times New Roman" w:hAnsi="Times New Roman"/>
                <w:b w:val="1"/>
                <w:sz w:val="28"/>
              </w:rPr>
              <w:t>Практический этап - </w:t>
            </w:r>
            <w:r>
              <w:rPr>
                <w:rStyle w:val="Style_3_ch"/>
                <w:rFonts w:ascii="Times New Roman" w:hAnsi="Times New Roman"/>
                <w:i w:val="1"/>
                <w:sz w:val="28"/>
              </w:rPr>
              <w:t>Работа над проектом</w:t>
            </w:r>
          </w:p>
        </w:tc>
        <w:tc>
          <w:tcPr>
            <w:tcW w:type="dxa" w:w="571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  <w:vAlign w:val="top"/>
          </w:tcPr>
          <w:p w14:paraId="64000000">
            <w:pPr>
              <w:pStyle w:val="Style_1"/>
              <w:widowControl w:val="1"/>
              <w:ind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Style w:val="Style_3_ch"/>
                <w:rFonts w:ascii="Times New Roman" w:hAnsi="Times New Roman"/>
                <w:i w:val="1"/>
                <w:sz w:val="28"/>
              </w:rPr>
              <w:t>- реализация поставленной цели и задач с использованием игровых технологий, изобразительных технологий</w:t>
            </w:r>
          </w:p>
        </w:tc>
      </w:tr>
      <w:tr>
        <w:tc>
          <w:tcPr>
            <w:tcW w:type="dxa" w:w="4137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  <w:vAlign w:val="top"/>
          </w:tcPr>
          <w:p w14:paraId="65000000">
            <w:pPr>
              <w:pStyle w:val="Style_1"/>
              <w:widowControl w:val="1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Style w:val="Style_3_ch"/>
                <w:rFonts w:ascii="Times New Roman" w:hAnsi="Times New Roman"/>
                <w:b w:val="1"/>
                <w:sz w:val="28"/>
              </w:rPr>
              <w:t>Завершающий этап</w:t>
            </w:r>
          </w:p>
        </w:tc>
        <w:tc>
          <w:tcPr>
            <w:tcW w:type="dxa" w:w="571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  <w:vAlign w:val="top"/>
          </w:tcPr>
          <w:p w14:paraId="66000000">
            <w:pPr>
              <w:pStyle w:val="Style_1"/>
              <w:widowControl w:val="1"/>
              <w:ind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Style w:val="Style_3_ch"/>
                <w:rFonts w:ascii="Times New Roman" w:hAnsi="Times New Roman"/>
                <w:i w:val="1"/>
                <w:sz w:val="28"/>
              </w:rPr>
              <w:t>-оформление результатов;</w:t>
            </w:r>
          </w:p>
          <w:p w14:paraId="67000000">
            <w:pPr>
              <w:pStyle w:val="Style_1"/>
              <w:widowControl w:val="1"/>
              <w:ind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Style w:val="Style_3_ch"/>
                <w:rFonts w:ascii="Times New Roman" w:hAnsi="Times New Roman"/>
                <w:i w:val="1"/>
                <w:sz w:val="28"/>
              </w:rPr>
              <w:t>-презентация проекта.</w:t>
            </w:r>
          </w:p>
        </w:tc>
      </w:tr>
    </w:tbl>
    <w:p w14:paraId="68000000">
      <w:pPr>
        <w:pStyle w:val="Style_1"/>
        <w:widowControl w:val="1"/>
        <w:spacing w:line="276" w:lineRule="auto"/>
        <w:ind/>
        <w:jc w:val="center"/>
        <w:rPr>
          <w:rFonts w:ascii="Times New Roman" w:hAnsi="Times New Roman"/>
          <w:sz w:val="28"/>
        </w:rPr>
      </w:pPr>
    </w:p>
    <w:p w14:paraId="69000000">
      <w:pPr>
        <w:pStyle w:val="Style_1"/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План реализации проекта</w:t>
      </w:r>
    </w:p>
    <w:p w14:paraId="6A000000">
      <w:pPr>
        <w:pStyle w:val="Style_1"/>
        <w:ind/>
        <w:jc w:val="both"/>
        <w:rPr>
          <w:rFonts w:ascii="Times New Roman" w:hAnsi="Times New Roman"/>
          <w:b w:val="1"/>
          <w:sz w:val="28"/>
        </w:rPr>
      </w:pPr>
    </w:p>
    <w:tbl>
      <w:tblPr>
        <w:tblW w:type="auto" w:w="0"/>
        <w:jc w:val="left"/>
        <w:tblInd w:type="dxa" w:w="0"/>
        <w:tblLayout w:type="fixed"/>
      </w:tblPr>
      <w:tblGrid>
        <w:gridCol w:w="1476"/>
        <w:gridCol w:w="3339"/>
        <w:gridCol w:w="5103"/>
      </w:tblGrid>
      <w:tr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B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Сроки 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C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Виды деятельности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D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Цели </w:t>
            </w:r>
          </w:p>
        </w:tc>
      </w:tr>
      <w:tr>
        <w:trPr>
          <w:trHeight w:hRule="atLeast" w:val="937"/>
        </w:trPr>
        <w:tc>
          <w:tcPr>
            <w:tcW w:type="dxa" w:w="14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E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20.03.2024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F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«Волшебная вселенная»</w:t>
            </w:r>
          </w:p>
          <w:p w14:paraId="70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1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Цель: формирования элементарных знаний о космосе, звездах, космонавтах, названии планет Солнечной системы.</w:t>
            </w:r>
          </w:p>
        </w:tc>
      </w:tr>
      <w:tr>
        <w:trPr>
          <w:trHeight w:hRule="atLeast" w:val="967"/>
        </w:trPr>
        <w:tc>
          <w:tcPr>
            <w:tcW w:type="dxa" w:w="14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2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Аппликация «Красивые краски вселенной».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3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Цель: развитие мелкой моторики рук, навыков наклеивания ваты на картон. Воспитывать любовь к искусству.</w:t>
            </w:r>
          </w:p>
        </w:tc>
      </w:tr>
      <w:tr>
        <w:trPr>
          <w:trHeight w:hRule="atLeast" w:val="967"/>
        </w:trPr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4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21.03.2024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5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Чтение сказок о космосе</w:t>
            </w:r>
          </w:p>
          <w:p w14:paraId="76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7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Цель: дать первоначальное представление детей о космосе, и планете солнечной системы. Развивать умение воспринимать текст, формирование нравственных эталонов.</w:t>
            </w:r>
          </w:p>
        </w:tc>
      </w:tr>
      <w:tr>
        <w:trPr>
          <w:trHeight w:hRule="atLeast" w:val="967"/>
        </w:trPr>
        <w:tc>
          <w:tcPr>
            <w:tcW w:type="dxa" w:w="14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8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26.03.2024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9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Д/и «Собери картинку»</w:t>
            </w:r>
          </w:p>
          <w:p w14:paraId="7A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B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Цель: развитие мелкой моторики рук, учить соединять части предметов в одно целое.</w:t>
            </w:r>
          </w:p>
        </w:tc>
      </w:tr>
      <w:tr>
        <w:trPr>
          <w:trHeight w:hRule="atLeast" w:val="967"/>
        </w:trPr>
        <w:tc>
          <w:tcPr>
            <w:tcW w:type="dxa" w:w="14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C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П/и «Ракета»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D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Цель: развивать фонематический слух, речь детей. Учить повторять движения за воспитателем, согласно тексту.</w:t>
            </w:r>
          </w:p>
        </w:tc>
      </w:tr>
      <w:tr>
        <w:trPr>
          <w:trHeight w:hRule="atLeast" w:val="967"/>
        </w:trPr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E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28.03.2024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F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Пластилинография «Звёзды и планеты»</w:t>
            </w:r>
          </w:p>
          <w:p w14:paraId="80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1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Цель: дать первоначальные представления о космосе, о планетах Солнечной системы, о ракете. Формирование навыков работы с пластилином: учить детей отщипывать небольшие кусочки пластилина, скатывать маленькие шарики и расплющивать на бумаге,</w:t>
            </w:r>
          </w:p>
        </w:tc>
      </w:tr>
      <w:tr>
        <w:trPr>
          <w:trHeight w:hRule="atLeast" w:val="967"/>
        </w:trPr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2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02.04.2024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3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«Космонавты»</w:t>
            </w:r>
          </w:p>
          <w:p w14:paraId="84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5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Цель: продолжать знакомить с темой космоса, познакомить с первым космонавтом Ю А Гагариным, а также с другими людьми, связанными с космосом родом из Саратова. Развивать стремление к познавательной деятельности, умение наблюдать. Воспитывать уважение к профессии летчика-космонавта.</w:t>
            </w:r>
          </w:p>
        </w:tc>
      </w:tr>
      <w:tr>
        <w:trPr>
          <w:trHeight w:hRule="atLeast" w:val="984"/>
        </w:trPr>
        <w:tc>
          <w:tcPr>
            <w:tcW w:type="dxa" w:w="14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6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04.04.2024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7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Просмотр мультфильма «Белка и стрелка»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Цель: продолжать знакомить детей с темой космоса, познакомить с космонавтами-животными.</w:t>
            </w:r>
          </w:p>
        </w:tc>
      </w:tr>
      <w:tr>
        <w:trPr>
          <w:trHeight w:hRule="atLeast" w:val="1447"/>
        </w:trPr>
        <w:tc>
          <w:tcPr>
            <w:tcW w:type="dxa" w:w="14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9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Конструирование «Ракета»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A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Цель: продолжать учить детей соединять детали при постройке, закреплять знания о названиях деталей, форме и цвете.</w:t>
            </w:r>
          </w:p>
        </w:tc>
      </w:tr>
      <w:tr>
        <w:trPr>
          <w:trHeight w:hRule="atLeast" w:val="1299"/>
        </w:trPr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B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11.04.2024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C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Итоговое мероприятие.</w:t>
            </w:r>
          </w:p>
          <w:p w14:paraId="8D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Квест «К полету готовы. Поехали»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E000000">
            <w:pPr>
              <w:pStyle w:val="Style_1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Цель: закрепить представления о космосе, сформировать представление понятия «звёздное небо», познакомить с  «ракета».</w:t>
            </w:r>
          </w:p>
        </w:tc>
      </w:tr>
    </w:tbl>
    <w:p w14:paraId="8F000000">
      <w:pPr>
        <w:pStyle w:val="Style_2"/>
        <w:rPr>
          <w:rFonts w:ascii="Times New Roman" w:hAnsi="Times New Roman"/>
        </w:rPr>
      </w:pPr>
      <w:r>
        <w:rPr>
          <w:rFonts w:ascii="Times New Roman" w:hAnsi="Times New Roman"/>
        </w:rPr>
        <w:t>Работа с родителями:</w:t>
      </w:r>
    </w:p>
    <w:p w14:paraId="90000000">
      <w:pPr>
        <w:pStyle w:val="Style_2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tab/>
      </w:r>
      <w:r>
        <w:rPr>
          <w:rFonts w:ascii="Times New Roman" w:hAnsi="Times New Roman"/>
        </w:rPr>
        <w:t xml:space="preserve">Обсуждение и выбор наглядного материала для проведения занятий </w:t>
      </w:r>
    </w:p>
    <w:p w14:paraId="91000000">
      <w:pPr>
        <w:pStyle w:val="Style_2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tab/>
      </w:r>
      <w:r>
        <w:rPr>
          <w:rFonts w:ascii="Times New Roman" w:hAnsi="Times New Roman"/>
        </w:rPr>
        <w:t>Просмотр материалов и подготовка к выполнению.</w:t>
      </w:r>
    </w:p>
    <w:p w14:paraId="92000000">
      <w:pPr>
        <w:pStyle w:val="Style_2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tab/>
      </w:r>
      <w:r>
        <w:rPr>
          <w:rFonts w:ascii="Times New Roman" w:hAnsi="Times New Roman"/>
        </w:rPr>
        <w:t>Реализация поставленной задачи -  изготовление двух картин: «Космонавт в космосе», «Полет Белки и Стрелки».</w:t>
      </w:r>
    </w:p>
    <w:p w14:paraId="93000000">
      <w:pPr>
        <w:pStyle w:val="Style_1"/>
        <w:ind/>
        <w:jc w:val="center"/>
      </w:pPr>
      <w:r>
        <w:rPr>
          <w:rStyle w:val="Style_3_ch"/>
          <w:rFonts w:ascii="Times New Roman" w:hAnsi="Times New Roman"/>
          <w:b w:val="1"/>
          <w:sz w:val="28"/>
        </w:rPr>
        <w:t>Оценка результатов реализации проекта</w:t>
      </w:r>
    </w:p>
    <w:p w14:paraId="94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Данный проект дает возможность сделать процесс познавания окружающего мира, в том числе пространств вселенной, более ярким и доступным для детей раннего возраста. </w:t>
      </w:r>
    </w:p>
    <w:p w14:paraId="95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Проведенная работа оказалась эффективной, показала, что с помощью воспитателя в процессе совместной деятельности с использованием различных форм работы дети способны овладеть знаниями о планетах, звездах. Дети имеют начальные знания о космосе, космонавтах, родом с нашего Саратовского края. </w:t>
      </w:r>
    </w:p>
    <w:p w14:paraId="96000000">
      <w:pPr>
        <w:pStyle w:val="Style_2"/>
      </w:pPr>
    </w:p>
    <w:sectPr>
      <w:headerReference r:id="rId1" w:type="default"/>
      <w:footerReference r:id="rId2" w:type="default"/>
      <w:pgSz w:h="16838" w:orient="portrait" w:w="11906"/>
      <w:pgMar w:bottom="720" w:footer="414" w:header="414" w:left="1304" w:right="737" w:top="72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  <w:r>
      <w:br/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br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4"/>
        <w:u w:color="000000"/>
        <w:vertAlign w:val="baseline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6" w:type="paragraph">
    <w:name w:val="toc 2"/>
    <w:next w:val="Style_2"/>
    <w:link w:val="Style_6_ch"/>
    <w:uiPriority w:val="39"/>
    <w:pPr>
      <w:ind w:firstLine="0" w:left="200"/>
    </w:pPr>
    <w:rPr>
      <w:sz w:val="28"/>
    </w:rPr>
  </w:style>
  <w:style w:styleId="Style_6_ch" w:type="character">
    <w:name w:val="toc 2"/>
    <w:link w:val="Style_6"/>
    <w:rPr>
      <w:sz w:val="28"/>
    </w:rPr>
  </w:style>
  <w:style w:styleId="Style_7" w:type="paragraph">
    <w:name w:val="WW_CharLFO1LVL8"/>
    <w:link w:val="Style_7_ch"/>
    <w:rPr>
      <w:rFonts w:ascii="Courier New" w:hAnsi="Courier New"/>
    </w:rPr>
  </w:style>
  <w:style w:styleId="Style_7_ch" w:type="character">
    <w:name w:val="WW_CharLFO1LVL8"/>
    <w:link w:val="Style_7"/>
    <w:rPr>
      <w:rFonts w:ascii="Courier New" w:hAnsi="Courier New"/>
    </w:rPr>
  </w:style>
  <w:style w:styleId="Style_8" w:type="paragraph">
    <w:name w:val="toc 4"/>
    <w:next w:val="Style_2"/>
    <w:link w:val="Style_8_ch"/>
    <w:uiPriority w:val="39"/>
    <w:pPr>
      <w:ind w:firstLine="0" w:left="600"/>
    </w:pPr>
    <w:rPr>
      <w:sz w:val="28"/>
    </w:rPr>
  </w:style>
  <w:style w:styleId="Style_8_ch" w:type="character">
    <w:name w:val="toc 4"/>
    <w:link w:val="Style_8"/>
    <w:rPr>
      <w:sz w:val="28"/>
    </w:rPr>
  </w:style>
  <w:style w:styleId="Style_9" w:type="paragraph">
    <w:name w:val="Заголовок 4"/>
    <w:next w:val="Style_2"/>
    <w:link w:val="Style_9_ch"/>
    <w:pPr>
      <w:spacing w:after="120" w:before="120"/>
      <w:ind/>
      <w:jc w:val="both"/>
      <w:outlineLvl w:val="3"/>
    </w:pPr>
    <w:rPr>
      <w:b w:val="1"/>
    </w:rPr>
  </w:style>
  <w:style w:styleId="Style_9_ch" w:type="character">
    <w:name w:val="Заголовок 4"/>
    <w:link w:val="Style_9"/>
    <w:rPr>
      <w:b w:val="1"/>
    </w:rPr>
  </w:style>
  <w:style w:styleId="Style_10" w:type="paragraph">
    <w:name w:val="toc 6"/>
    <w:next w:val="Style_2"/>
    <w:link w:val="Style_10_ch"/>
    <w:uiPriority w:val="39"/>
    <w:pPr>
      <w:ind w:firstLine="0" w:left="1000"/>
    </w:pPr>
    <w:rPr>
      <w:sz w:val="28"/>
    </w:rPr>
  </w:style>
  <w:style w:styleId="Style_10_ch" w:type="character">
    <w:name w:val="toc 6"/>
    <w:link w:val="Style_10"/>
    <w:rPr>
      <w:sz w:val="28"/>
    </w:rPr>
  </w:style>
  <w:style w:styleId="Style_11" w:type="paragraph">
    <w:name w:val="toc 7"/>
    <w:next w:val="Style_2"/>
    <w:link w:val="Style_11_ch"/>
    <w:uiPriority w:val="39"/>
    <w:pPr>
      <w:ind w:firstLine="0" w:left="1200"/>
    </w:pPr>
    <w:rPr>
      <w:sz w:val="28"/>
    </w:rPr>
  </w:style>
  <w:style w:styleId="Style_11_ch" w:type="character">
    <w:name w:val="toc 7"/>
    <w:link w:val="Style_11"/>
    <w:rPr>
      <w:sz w:val="28"/>
    </w:rPr>
  </w:style>
  <w:style w:styleId="Style_12" w:type="paragraph">
    <w:name w:val="Заголовок 1"/>
    <w:next w:val="Style_2"/>
    <w:link w:val="Style_12_ch"/>
    <w:pPr>
      <w:spacing w:after="120" w:before="120"/>
      <w:ind/>
      <w:jc w:val="both"/>
      <w:outlineLvl w:val="0"/>
    </w:pPr>
    <w:rPr>
      <w:b w:val="1"/>
      <w:sz w:val="32"/>
    </w:rPr>
  </w:style>
  <w:style w:styleId="Style_12_ch" w:type="character">
    <w:name w:val="Заголовок 1"/>
    <w:link w:val="Style_12"/>
    <w:rPr>
      <w:b w:val="1"/>
      <w:sz w:val="32"/>
    </w:rPr>
  </w:style>
  <w:style w:styleId="Style_13" w:type="paragraph">
    <w:name w:val="WW_CharLFO1LVL5"/>
    <w:link w:val="Style_13_ch"/>
    <w:rPr>
      <w:rFonts w:ascii="Courier New" w:hAnsi="Courier New"/>
    </w:rPr>
  </w:style>
  <w:style w:styleId="Style_13_ch" w:type="character">
    <w:name w:val="WW_CharLFO1LVL5"/>
    <w:link w:val="Style_13"/>
    <w:rPr>
      <w:rFonts w:ascii="Courier New" w:hAnsi="Courier New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2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Верхний колонтитул Знак"/>
    <w:basedOn w:val="Style_3"/>
    <w:next w:val="Style_3"/>
    <w:link w:val="Style_16_ch"/>
  </w:style>
  <w:style w:styleId="Style_16_ch" w:type="character">
    <w:name w:val="Верхний колонтитул Знак"/>
    <w:basedOn w:val="Style_3_ch"/>
    <w:link w:val="Style_16"/>
  </w:style>
  <w:style w:styleId="Style_17" w:type="paragraph">
    <w:name w:val="Подзаголовок"/>
    <w:next w:val="Style_2"/>
    <w:link w:val="Style_17_ch"/>
    <w:pPr>
      <w:ind/>
      <w:jc w:val="both"/>
    </w:pPr>
    <w:rPr>
      <w:i w:val="1"/>
    </w:rPr>
  </w:style>
  <w:style w:styleId="Style_17_ch" w:type="character">
    <w:name w:val="Подзаголовок"/>
    <w:link w:val="Style_17"/>
    <w:rPr>
      <w:i w:val="1"/>
    </w:rPr>
  </w:style>
  <w:style w:styleId="Style_18" w:type="paragraph">
    <w:name w:val="Заголовок 3"/>
    <w:next w:val="Style_2"/>
    <w:link w:val="Style_18_ch"/>
    <w:pPr>
      <w:spacing w:after="120" w:before="120"/>
      <w:ind/>
      <w:jc w:val="both"/>
      <w:outlineLvl w:val="2"/>
    </w:pPr>
    <w:rPr>
      <w:b w:val="1"/>
      <w:sz w:val="26"/>
    </w:rPr>
  </w:style>
  <w:style w:styleId="Style_18_ch" w:type="character">
    <w:name w:val="Заголовок 3"/>
    <w:link w:val="Style_18"/>
    <w:rPr>
      <w:b w:val="1"/>
      <w:sz w:val="26"/>
    </w:rPr>
  </w:style>
  <w:style w:styleId="Style_19" w:type="paragraph">
    <w:name w:val="Верхний колонтитул"/>
    <w:basedOn w:val="Style_1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Верхний колонтитул"/>
    <w:basedOn w:val="Style_1_ch"/>
    <w:link w:val="Style_19"/>
  </w:style>
  <w:style w:styleId="Style_20" w:type="paragraph">
    <w:name w:val="Нижний колонтитул"/>
    <w:basedOn w:val="Style_1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Нижний колонтитул"/>
    <w:basedOn w:val="Style_1_ch"/>
    <w:link w:val="Style_20"/>
  </w:style>
  <w:style w:styleId="Style_21" w:type="paragraph">
    <w:name w:val="WW_CharLFO1LVL9"/>
    <w:link w:val="Style_21_ch"/>
    <w:rPr>
      <w:rFonts w:ascii="Wingdings" w:hAnsi="Wingdings"/>
    </w:rPr>
  </w:style>
  <w:style w:styleId="Style_21_ch" w:type="character">
    <w:name w:val="WW_CharLFO1LVL9"/>
    <w:link w:val="Style_21"/>
    <w:rPr>
      <w:rFonts w:ascii="Wingdings" w:hAnsi="Wingdings"/>
    </w:rPr>
  </w:style>
  <w:style w:styleId="Style_22" w:type="paragraph">
    <w:name w:val="Заголовок"/>
    <w:next w:val="Style_2"/>
    <w:link w:val="Style_22_ch"/>
    <w:pPr>
      <w:spacing w:after="567" w:before="567"/>
      <w:ind/>
      <w:jc w:val="center"/>
    </w:pPr>
    <w:rPr>
      <w:b w:val="1"/>
      <w:caps w:val="1"/>
      <w:sz w:val="40"/>
    </w:rPr>
  </w:style>
  <w:style w:styleId="Style_22_ch" w:type="character">
    <w:name w:val="Заголовок"/>
    <w:link w:val="Style_22"/>
    <w:rPr>
      <w:b w:val="1"/>
      <w:caps w:val="1"/>
      <w:sz w:val="40"/>
    </w:rPr>
  </w:style>
  <w:style w:styleId="Style_23" w:type="paragraph">
    <w:name w:val="toc 3"/>
    <w:next w:val="Style_2"/>
    <w:link w:val="Style_23_ch"/>
    <w:uiPriority w:val="39"/>
    <w:pPr>
      <w:ind w:firstLine="0" w:left="400"/>
    </w:pPr>
    <w:rPr>
      <w:sz w:val="28"/>
    </w:rPr>
  </w:style>
  <w:style w:styleId="Style_23_ch" w:type="character">
    <w:name w:val="toc 3"/>
    <w:link w:val="Style_23"/>
    <w:rPr>
      <w:sz w:val="28"/>
    </w:rPr>
  </w:style>
  <w:style w:styleId="Style_24" w:type="paragraph">
    <w:name w:val="WW_CharLFO1LVL4"/>
    <w:link w:val="Style_24_ch"/>
    <w:rPr>
      <w:rFonts w:ascii="Symbol" w:hAnsi="Symbol"/>
    </w:rPr>
  </w:style>
  <w:style w:styleId="Style_24_ch" w:type="character">
    <w:name w:val="WW_CharLFO1LVL4"/>
    <w:link w:val="Style_24"/>
    <w:rPr>
      <w:rFonts w:ascii="Symbol" w:hAnsi="Symbol"/>
    </w:rPr>
  </w:style>
  <w:style w:styleId="Style_25" w:type="paragraph">
    <w:name w:val="Заголовок 5"/>
    <w:next w:val="Style_2"/>
    <w:link w:val="Style_25_ch"/>
    <w:pPr>
      <w:spacing w:after="120" w:before="120"/>
      <w:ind/>
      <w:jc w:val="both"/>
      <w:outlineLvl w:val="4"/>
    </w:pPr>
    <w:rPr>
      <w:b w:val="1"/>
      <w:sz w:val="22"/>
    </w:rPr>
  </w:style>
  <w:style w:styleId="Style_25_ch" w:type="character">
    <w:name w:val="Заголовок 5"/>
    <w:link w:val="Style_25"/>
    <w:rPr>
      <w:b w:val="1"/>
      <w:sz w:val="22"/>
    </w:rPr>
  </w:style>
  <w:style w:styleId="Style_1" w:type="paragraph">
    <w:name w:val="Обычный"/>
    <w:link w:val="Style_1_ch"/>
  </w:style>
  <w:style w:styleId="Style_1_ch" w:type="character">
    <w:name w:val="Обычный"/>
    <w:link w:val="Style_1"/>
  </w:style>
  <w:style w:styleId="Style_26" w:type="paragraph">
    <w:name w:val="heading 5"/>
    <w:next w:val="Style_2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heading 1"/>
    <w:next w:val="Style_2"/>
    <w:link w:val="Style_2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3" w:type="paragraph">
    <w:name w:val="Основной шрифт абзаца"/>
    <w:link w:val="Style_3_ch"/>
  </w:style>
  <w:style w:styleId="Style_3_ch" w:type="character">
    <w:name w:val="Основной шрифт абзаца"/>
    <w:link w:val="Style_3"/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sz w:val="22"/>
    </w:rPr>
  </w:style>
  <w:style w:styleId="Style_29_ch" w:type="character">
    <w:name w:val="Footnote"/>
    <w:link w:val="Style_29"/>
    <w:rPr>
      <w:sz w:val="22"/>
    </w:rPr>
  </w:style>
  <w:style w:styleId="Style_30" w:type="paragraph">
    <w:name w:val="toc 1"/>
    <w:next w:val="Style_2"/>
    <w:link w:val="Style_30_ch"/>
    <w:uiPriority w:val="39"/>
    <w:rPr>
      <w:b w:val="1"/>
      <w:sz w:val="28"/>
    </w:rPr>
  </w:style>
  <w:style w:styleId="Style_30_ch" w:type="character">
    <w:name w:val="toc 1"/>
    <w:link w:val="Style_30"/>
    <w:rPr>
      <w:b w:val="1"/>
      <w:sz w:val="28"/>
    </w:rPr>
  </w:style>
  <w:style w:styleId="Style_31" w:type="paragraph">
    <w:name w:val="Header and Footer"/>
    <w:link w:val="Style_31_ch"/>
    <w:pPr>
      <w:ind/>
      <w:jc w:val="both"/>
    </w:pPr>
    <w:rPr>
      <w:sz w:val="20"/>
    </w:rPr>
  </w:style>
  <w:style w:styleId="Style_31_ch" w:type="character">
    <w:name w:val="Header and Footer"/>
    <w:link w:val="Style_31"/>
    <w:rPr>
      <w:sz w:val="20"/>
    </w:rPr>
  </w:style>
  <w:style w:styleId="Style_32" w:type="paragraph">
    <w:name w:val="WW_CharLFO1LVL1"/>
    <w:link w:val="Style_32_ch"/>
    <w:rPr>
      <w:rFonts w:ascii="Symbol" w:hAnsi="Symbol"/>
    </w:rPr>
  </w:style>
  <w:style w:styleId="Style_32_ch" w:type="character">
    <w:name w:val="WW_CharLFO1LVL1"/>
    <w:link w:val="Style_32"/>
    <w:rPr>
      <w:rFonts w:ascii="Symbol" w:hAnsi="Symbol"/>
    </w:rPr>
  </w:style>
  <w:style w:styleId="Style_33" w:type="paragraph">
    <w:name w:val="toc 9"/>
    <w:next w:val="Style_2"/>
    <w:link w:val="Style_33_ch"/>
    <w:uiPriority w:val="39"/>
    <w:pPr>
      <w:ind w:firstLine="0" w:left="1600"/>
    </w:pPr>
    <w:rPr>
      <w:sz w:val="28"/>
    </w:rPr>
  </w:style>
  <w:style w:styleId="Style_33_ch" w:type="character">
    <w:name w:val="toc 9"/>
    <w:link w:val="Style_33"/>
    <w:rPr>
      <w:sz w:val="28"/>
    </w:rPr>
  </w:style>
  <w:style w:styleId="Style_34" w:type="paragraph">
    <w:name w:val="Нижний колонтитул Знак"/>
    <w:basedOn w:val="Style_3"/>
    <w:next w:val="Style_3"/>
    <w:link w:val="Style_34_ch"/>
  </w:style>
  <w:style w:styleId="Style_34_ch" w:type="character">
    <w:name w:val="Нижний колонтитул Знак"/>
    <w:basedOn w:val="Style_3_ch"/>
    <w:link w:val="Style_34"/>
  </w:style>
  <w:style w:styleId="Style_35" w:type="paragraph">
    <w:name w:val="WW_CharLFO1LVL6"/>
    <w:link w:val="Style_35_ch"/>
    <w:rPr>
      <w:rFonts w:ascii="Wingdings" w:hAnsi="Wingdings"/>
    </w:rPr>
  </w:style>
  <w:style w:styleId="Style_35_ch" w:type="character">
    <w:name w:val="WW_CharLFO1LVL6"/>
    <w:link w:val="Style_35"/>
    <w:rPr>
      <w:rFonts w:ascii="Wingdings" w:hAnsi="Wingdings"/>
    </w:rPr>
  </w:style>
  <w:style w:styleId="Style_36" w:type="paragraph">
    <w:name w:val="toc 8"/>
    <w:next w:val="Style_2"/>
    <w:link w:val="Style_36_ch"/>
    <w:uiPriority w:val="39"/>
    <w:pPr>
      <w:ind w:firstLine="0" w:left="1400"/>
    </w:pPr>
    <w:rPr>
      <w:sz w:val="28"/>
    </w:rPr>
  </w:style>
  <w:style w:styleId="Style_36_ch" w:type="character">
    <w:name w:val="toc 8"/>
    <w:link w:val="Style_36"/>
    <w:rPr>
      <w:sz w:val="28"/>
    </w:rPr>
  </w:style>
  <w:style w:styleId="Style_37" w:type="paragraph">
    <w:name w:val="WW_CharLFO1LVL2"/>
    <w:link w:val="Style_37_ch"/>
    <w:rPr>
      <w:rFonts w:ascii="Courier New" w:hAnsi="Courier New"/>
    </w:rPr>
  </w:style>
  <w:style w:styleId="Style_37_ch" w:type="character">
    <w:name w:val="WW_CharLFO1LVL2"/>
    <w:link w:val="Style_37"/>
    <w:rPr>
      <w:rFonts w:ascii="Courier New" w:hAnsi="Courier New"/>
    </w:rPr>
  </w:style>
  <w:style w:styleId="Style_38" w:type="paragraph">
    <w:name w:val="WW_CharLFO1LVL3"/>
    <w:link w:val="Style_38_ch"/>
    <w:rPr>
      <w:rFonts w:ascii="Wingdings" w:hAnsi="Wingdings"/>
    </w:rPr>
  </w:style>
  <w:style w:styleId="Style_38_ch" w:type="character">
    <w:name w:val="WW_CharLFO1LVL3"/>
    <w:link w:val="Style_38"/>
    <w:rPr>
      <w:rFonts w:ascii="Wingdings" w:hAnsi="Wingdings"/>
    </w:rPr>
  </w:style>
  <w:style w:styleId="Style_39" w:type="paragraph">
    <w:name w:val="toc 5"/>
    <w:next w:val="Style_2"/>
    <w:link w:val="Style_39_ch"/>
    <w:uiPriority w:val="39"/>
    <w:pPr>
      <w:ind w:firstLine="0" w:left="800"/>
    </w:pPr>
    <w:rPr>
      <w:sz w:val="28"/>
    </w:rPr>
  </w:style>
  <w:style w:styleId="Style_39_ch" w:type="character">
    <w:name w:val="toc 5"/>
    <w:link w:val="Style_39"/>
    <w:rPr>
      <w:sz w:val="28"/>
    </w:rPr>
  </w:style>
  <w:style w:styleId="Style_40" w:type="paragraph">
    <w:name w:val="WW_CharLFO1LVL7"/>
    <w:link w:val="Style_40_ch"/>
    <w:rPr>
      <w:rFonts w:ascii="Symbol" w:hAnsi="Symbol"/>
    </w:rPr>
  </w:style>
  <w:style w:styleId="Style_40_ch" w:type="character">
    <w:name w:val="WW_CharLFO1LVL7"/>
    <w:link w:val="Style_40"/>
    <w:rPr>
      <w:rFonts w:ascii="Symbol" w:hAnsi="Symbol"/>
    </w:rPr>
  </w:style>
  <w:style w:styleId="Style_4" w:type="paragraph">
    <w:name w:val="Заголовок 2"/>
    <w:next w:val="Style_2"/>
    <w:link w:val="Style_4_ch"/>
    <w:pPr>
      <w:spacing w:after="120" w:before="120"/>
      <w:ind/>
      <w:jc w:val="both"/>
      <w:outlineLvl w:val="1"/>
    </w:pPr>
    <w:rPr>
      <w:b w:val="1"/>
      <w:sz w:val="28"/>
    </w:rPr>
  </w:style>
  <w:style w:styleId="Style_4_ch" w:type="character">
    <w:name w:val="Заголовок 2"/>
    <w:link w:val="Style_4"/>
    <w:rPr>
      <w:b w:val="1"/>
      <w:sz w:val="28"/>
    </w:rPr>
  </w:style>
  <w:style w:styleId="Style_41" w:type="paragraph">
    <w:name w:val="Subtitle"/>
    <w:next w:val="Style_2"/>
    <w:link w:val="Style_4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link w:val="Style_41"/>
    <w:rPr>
      <w:rFonts w:ascii="XO Thames" w:hAnsi="XO Thames"/>
      <w:i w:val="1"/>
      <w:sz w:val="24"/>
    </w:rPr>
  </w:style>
  <w:style w:styleId="Style_42" w:type="paragraph">
    <w:name w:val="Title"/>
    <w:next w:val="Style_2"/>
    <w:link w:val="Style_4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2_ch" w:type="character">
    <w:name w:val="Title"/>
    <w:link w:val="Style_42"/>
    <w:rPr>
      <w:rFonts w:ascii="XO Thames" w:hAnsi="XO Thames"/>
      <w:b w:val="1"/>
      <w:caps w:val="1"/>
      <w:sz w:val="40"/>
    </w:rPr>
  </w:style>
  <w:style w:styleId="Style_43" w:type="paragraph">
    <w:name w:val="heading 4"/>
    <w:next w:val="Style_2"/>
    <w:link w:val="Style_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heading 2"/>
    <w:next w:val="Style_2"/>
    <w:link w:val="Style_4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styleId="Style_5" w:type="paragraph">
    <w:name w:val="Абзац списка"/>
    <w:basedOn w:val="Style_1"/>
    <w:link w:val="Style_5_ch"/>
    <w:pPr>
      <w:widowControl w:val="1"/>
      <w:spacing w:after="200" w:line="276" w:lineRule="auto"/>
      <w:ind w:firstLine="0" w:left="720"/>
    </w:pPr>
    <w:rPr>
      <w:rFonts w:ascii="Calibri" w:hAnsi="Calibri"/>
      <w:sz w:val="22"/>
    </w:rPr>
  </w:style>
  <w:style w:styleId="Style_5_ch" w:type="character">
    <w:name w:val="Абзац списка"/>
    <w:basedOn w:val="Style_1_ch"/>
    <w:link w:val="Style_5"/>
    <w:rPr>
      <w:rFonts w:ascii="Calibri" w:hAnsi="Calibri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2024-04-22T13:02:37Z</dcterms:modified>
</cp:coreProperties>
</file>