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8F" w:rsidRPr="001F35C5" w:rsidRDefault="00092A8F" w:rsidP="001F35C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35C5">
        <w:rPr>
          <w:rFonts w:ascii="Times New Roman" w:hAnsi="Times New Roman" w:cs="Times New Roman"/>
          <w:sz w:val="26"/>
          <w:szCs w:val="26"/>
        </w:rPr>
        <w:t>Музыкальное вос</w:t>
      </w:r>
      <w:r w:rsidR="001F35C5" w:rsidRPr="001F35C5">
        <w:rPr>
          <w:rFonts w:ascii="Times New Roman" w:hAnsi="Times New Roman" w:cs="Times New Roman"/>
          <w:sz w:val="26"/>
          <w:szCs w:val="26"/>
        </w:rPr>
        <w:t>питание на занятиях хореографии</w:t>
      </w:r>
    </w:p>
    <w:p w:rsidR="001F35C5" w:rsidRDefault="001F35C5" w:rsidP="001F35C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Кузнецова Людмила Ивановна</w:t>
      </w:r>
    </w:p>
    <w:p w:rsidR="001F35C5" w:rsidRPr="001F35C5" w:rsidRDefault="001F35C5" w:rsidP="001F35C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ГОАУ ДО ЯО Центр детей и юношества, г. Ярославль</w:t>
      </w:r>
    </w:p>
    <w:p w:rsidR="00092A8F" w:rsidRPr="001F35C5" w:rsidRDefault="00092A8F" w:rsidP="001F35C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Специфика обучения детей хореографии определена синтетичной природой хореографического искусства: танец невозможен без музыки, являясь её пластическим воплощением. Следовательно, хореографическое развитие не существует без </w:t>
      </w:r>
      <w:proofErr w:type="gramStart"/>
      <w:r w:rsidRPr="001F35C5">
        <w:rPr>
          <w:rFonts w:ascii="Times New Roman" w:hAnsi="Times New Roman" w:cs="Times New Roman"/>
          <w:sz w:val="24"/>
          <w:szCs w:val="24"/>
        </w:rPr>
        <w:t>музыкального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, хореографические способности отдельно от музыкальных не развиваются. Поэтому в образовательной программе нашего коллектива, кроме  хореографического обучения пре6дусмотрено обучение основам музыкальной грамотности. Включение данного раздела в программу обусловлено задачей </w:t>
      </w:r>
      <w:proofErr w:type="gramStart"/>
      <w:r w:rsidRPr="001F35C5">
        <w:rPr>
          <w:rFonts w:ascii="Times New Roman" w:hAnsi="Times New Roman" w:cs="Times New Roman"/>
          <w:sz w:val="24"/>
          <w:szCs w:val="24"/>
        </w:rPr>
        <w:t>научить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 детей двигаться в характере и темпе музыки, то есть понимать танцевальное движение как музыкальное, выработать привычку слушать музыкальную интонацию и передавать её в движении. При этом два вида деятельности (музыкальная и танцевальная), находятся во взаимосвязи, музыкальный раздел ориентирован на развитие музыкальной грамотности движений, и в то же время призван способствовать развитию музыкальных способностей детей. </w:t>
      </w:r>
    </w:p>
    <w:p w:rsidR="00092A8F" w:rsidRPr="001F35C5" w:rsidRDefault="00092A8F" w:rsidP="001F35C5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 танцевальном коллективе есть своя программа, специфика работы, и при подборе репертуара и организации музыкального занятия нужно учитывать все эти особенности. Хочу Вам представить фрагмент такого занятия:</w:t>
      </w:r>
    </w:p>
    <w:p w:rsidR="00092A8F" w:rsidRPr="001F35C5" w:rsidRDefault="00092A8F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Тема: Танцевальные жанры</w:t>
      </w:r>
    </w:p>
    <w:p w:rsidR="00092A8F" w:rsidRPr="001F35C5" w:rsidRDefault="001F35C5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Отработка</w:t>
      </w:r>
      <w:r w:rsidR="00092A8F" w:rsidRPr="001F35C5">
        <w:rPr>
          <w:rFonts w:ascii="Times New Roman" w:hAnsi="Times New Roman" w:cs="Times New Roman"/>
          <w:sz w:val="24"/>
          <w:szCs w:val="24"/>
        </w:rPr>
        <w:t xml:space="preserve"> навыка соединения музыкального образа со </w:t>
      </w:r>
      <w:proofErr w:type="gramStart"/>
      <w:r w:rsidR="00092A8F" w:rsidRPr="001F35C5">
        <w:rPr>
          <w:rFonts w:ascii="Times New Roman" w:hAnsi="Times New Roman" w:cs="Times New Roman"/>
          <w:sz w:val="24"/>
          <w:szCs w:val="24"/>
        </w:rPr>
        <w:t>зрительно-двигательным</w:t>
      </w:r>
      <w:proofErr w:type="gramEnd"/>
      <w:r w:rsidR="00092A8F" w:rsidRPr="001F3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A8F" w:rsidRPr="001F35C5" w:rsidRDefault="00092A8F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Задачи:</w:t>
      </w:r>
    </w:p>
    <w:p w:rsidR="00092A8F" w:rsidRPr="001F35C5" w:rsidRDefault="00092A8F" w:rsidP="001F35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35C5">
        <w:rPr>
          <w:rFonts w:ascii="Times New Roman" w:hAnsi="Times New Roman" w:cs="Times New Roman"/>
          <w:sz w:val="24"/>
          <w:szCs w:val="24"/>
        </w:rPr>
        <w:t>Учить активно и заинтересовано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 </w:t>
      </w:r>
      <w:r w:rsidR="00883FD1" w:rsidRPr="001F35C5">
        <w:rPr>
          <w:rFonts w:ascii="Times New Roman" w:hAnsi="Times New Roman" w:cs="Times New Roman"/>
          <w:sz w:val="24"/>
          <w:szCs w:val="24"/>
        </w:rPr>
        <w:t>слушать музыку, то есть определять</w:t>
      </w:r>
    </w:p>
    <w:p w:rsidR="00883FD1" w:rsidRPr="001F35C5" w:rsidRDefault="00883FD1" w:rsidP="001F35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а) характер, настроение музыкального произведения; </w:t>
      </w:r>
    </w:p>
    <w:p w:rsidR="00883FD1" w:rsidRPr="001F35C5" w:rsidRDefault="00883FD1" w:rsidP="001F35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б) его жанровую принадлежность;</w:t>
      </w:r>
    </w:p>
    <w:p w:rsidR="00883FD1" w:rsidRPr="001F35C5" w:rsidRDefault="00883FD1" w:rsidP="001F35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в) сравнивать варианты исполнения одного произведения</w:t>
      </w:r>
    </w:p>
    <w:p w:rsidR="00883FD1" w:rsidRPr="001F35C5" w:rsidRDefault="00883FD1" w:rsidP="001F35C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2. Подбирать к </w:t>
      </w:r>
      <w:proofErr w:type="gramStart"/>
      <w:r w:rsidRPr="001F35C5">
        <w:rPr>
          <w:rFonts w:ascii="Times New Roman" w:hAnsi="Times New Roman" w:cs="Times New Roman"/>
          <w:sz w:val="24"/>
          <w:szCs w:val="24"/>
        </w:rPr>
        <w:t>услышанному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 разученные танцевальные движения</w:t>
      </w:r>
    </w:p>
    <w:p w:rsidR="00883FD1" w:rsidRPr="001F35C5" w:rsidRDefault="00883FD1" w:rsidP="001F35C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3. Импровизировать (находить) свои движения</w:t>
      </w:r>
    </w:p>
    <w:p w:rsidR="001F35C5" w:rsidRDefault="00883FD1" w:rsidP="001F35C5">
      <w:pPr>
        <w:spacing w:after="12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4. Сопровождать пение несложными движениями</w:t>
      </w:r>
    </w:p>
    <w:p w:rsidR="00883FD1" w:rsidRPr="001F35C5" w:rsidRDefault="00883FD1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Тип: Практическое занятие</w:t>
      </w:r>
    </w:p>
    <w:p w:rsidR="00883FD1" w:rsidRPr="001F35C5" w:rsidRDefault="00883FD1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Оформление занятия: Наглядно-слуховой материал</w:t>
      </w:r>
    </w:p>
    <w:p w:rsidR="00883FD1" w:rsidRPr="001F35C5" w:rsidRDefault="00883FD1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35C5">
        <w:rPr>
          <w:rFonts w:ascii="Times New Roman" w:hAnsi="Times New Roman" w:cs="Times New Roman"/>
          <w:sz w:val="24"/>
          <w:szCs w:val="24"/>
        </w:rPr>
        <w:t xml:space="preserve">Н. Богословский «Марш», К.М. Вебер «Приглашение к танцу», М. Глинка «Детская полька», М. </w:t>
      </w:r>
      <w:proofErr w:type="spellStart"/>
      <w:r w:rsidRPr="001F35C5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1F35C5">
        <w:rPr>
          <w:rFonts w:ascii="Times New Roman" w:hAnsi="Times New Roman" w:cs="Times New Roman"/>
          <w:sz w:val="24"/>
          <w:szCs w:val="24"/>
        </w:rPr>
        <w:t xml:space="preserve"> «Дед Мороз»,  В. Челноков «Лесенка», Л. Минеева «Медленный вальс», С. </w:t>
      </w:r>
      <w:proofErr w:type="spellStart"/>
      <w:r w:rsidRPr="001F35C5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35C5">
        <w:rPr>
          <w:rFonts w:ascii="Times New Roman" w:hAnsi="Times New Roman" w:cs="Times New Roman"/>
          <w:sz w:val="24"/>
          <w:szCs w:val="24"/>
        </w:rPr>
        <w:t xml:space="preserve"> «Вальс».</w:t>
      </w:r>
      <w:proofErr w:type="gramEnd"/>
    </w:p>
    <w:p w:rsidR="00883FD1" w:rsidRPr="001F35C5" w:rsidRDefault="00883FD1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Музыкально-дидактические игры: «Слушай внимательно», «Море и ручеек», «Эхо».</w:t>
      </w:r>
    </w:p>
    <w:p w:rsidR="00883FD1" w:rsidRPr="001F35C5" w:rsidRDefault="00883FD1" w:rsidP="001F35C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Слушание музыки</w:t>
      </w:r>
    </w:p>
    <w:p w:rsidR="00883FD1" w:rsidRPr="001F35C5" w:rsidRDefault="00883FD1" w:rsidP="001F35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Последовательно исполняются «Марш» Н. Богословского, «Приглашение к танцу» К.М. Вебера, «Полька» М. Глинки. После прослушивания каждого произведения следует ряд вопросов:</w:t>
      </w:r>
    </w:p>
    <w:p w:rsidR="00883FD1" w:rsidRPr="001F35C5" w:rsidRDefault="00883FD1" w:rsidP="001F35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- Какое настроение у этой музыки?</w:t>
      </w:r>
    </w:p>
    <w:p w:rsidR="00883FD1" w:rsidRPr="001F35C5" w:rsidRDefault="00883FD1" w:rsidP="001F35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- Почему мы почувствовали такое настроение?</w:t>
      </w:r>
    </w:p>
    <w:p w:rsidR="00883FD1" w:rsidRPr="001F35C5" w:rsidRDefault="00883FD1" w:rsidP="001F35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- Подумайте, какое движение подойдёт </w:t>
      </w:r>
      <w:proofErr w:type="gramStart"/>
      <w:r w:rsidRPr="001F35C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 прослушанной музыки? (Вспомните, похожую музыку, </w:t>
      </w:r>
      <w:r w:rsidR="0098366E" w:rsidRPr="001F35C5">
        <w:rPr>
          <w:rFonts w:ascii="Times New Roman" w:hAnsi="Times New Roman" w:cs="Times New Roman"/>
          <w:sz w:val="24"/>
          <w:szCs w:val="24"/>
        </w:rPr>
        <w:t xml:space="preserve">которую </w:t>
      </w:r>
      <w:r w:rsidRPr="001F35C5">
        <w:rPr>
          <w:rFonts w:ascii="Times New Roman" w:hAnsi="Times New Roman" w:cs="Times New Roman"/>
          <w:sz w:val="24"/>
          <w:szCs w:val="24"/>
        </w:rPr>
        <w:t>вы слышали на танцевальном занятии и как вы при этом двигались)</w:t>
      </w:r>
    </w:p>
    <w:p w:rsidR="0098366E" w:rsidRPr="001F35C5" w:rsidRDefault="0098366E" w:rsidP="001F35C5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- Как назвать это произведение: марш, вальс или полька?</w:t>
      </w:r>
    </w:p>
    <w:p w:rsidR="0098366E" w:rsidRPr="001F35C5" w:rsidRDefault="0098366E" w:rsidP="001F35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При повторном проигрывании даётся задание – отметить хлопками ритмическую пульсацию. Затем марш Богословского исполняется в характере Польки, потом в виде Вальса. Следуют вопросы: как он изменился, на что стал похож?</w:t>
      </w:r>
    </w:p>
    <w:p w:rsidR="0098366E" w:rsidRPr="001F35C5" w:rsidRDefault="0098366E" w:rsidP="001F35C5">
      <w:pPr>
        <w:pStyle w:val="a3"/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Пение</w:t>
      </w:r>
    </w:p>
    <w:p w:rsidR="0098366E" w:rsidRPr="001F35C5" w:rsidRDefault="0098366E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lastRenderedPageBreak/>
        <w:t xml:space="preserve">Повтор песни М. </w:t>
      </w:r>
      <w:proofErr w:type="spellStart"/>
      <w:r w:rsidRPr="001F35C5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1F35C5">
        <w:rPr>
          <w:rFonts w:ascii="Times New Roman" w:hAnsi="Times New Roman" w:cs="Times New Roman"/>
          <w:sz w:val="24"/>
          <w:szCs w:val="24"/>
        </w:rPr>
        <w:t xml:space="preserve"> «Дед Мороз». Вопросы детям:</w:t>
      </w:r>
    </w:p>
    <w:p w:rsidR="0098366E" w:rsidRPr="001F35C5" w:rsidRDefault="0098366E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- Песня </w:t>
      </w:r>
      <w:proofErr w:type="gramStart"/>
      <w:r w:rsidRPr="001F35C5">
        <w:rPr>
          <w:rFonts w:ascii="Times New Roman" w:hAnsi="Times New Roman" w:cs="Times New Roman"/>
          <w:sz w:val="24"/>
          <w:szCs w:val="24"/>
        </w:rPr>
        <w:t>близка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 какому жанру (маршу, вальсу, польке)? Почему?</w:t>
      </w:r>
    </w:p>
    <w:p w:rsidR="0098366E" w:rsidRPr="001F35C5" w:rsidRDefault="0098366E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На музыку </w:t>
      </w:r>
      <w:proofErr w:type="gramStart"/>
      <w:r w:rsidRPr="001F35C5">
        <w:rPr>
          <w:rFonts w:ascii="Times New Roman" w:hAnsi="Times New Roman" w:cs="Times New Roman"/>
          <w:sz w:val="24"/>
          <w:szCs w:val="24"/>
        </w:rPr>
        <w:t>проигрыша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 какое движение подойдёт? (Следует показ различных вариантов движений, выбираем наиболее </w:t>
      </w:r>
      <w:proofErr w:type="gramStart"/>
      <w:r w:rsidRPr="001F35C5">
        <w:rPr>
          <w:rFonts w:ascii="Times New Roman" w:hAnsi="Times New Roman" w:cs="Times New Roman"/>
          <w:sz w:val="24"/>
          <w:szCs w:val="24"/>
        </w:rPr>
        <w:t>соответствующее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8366E" w:rsidRPr="001F35C5" w:rsidRDefault="0098366E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Поём эту песню – вальс ещё раз, во время проигрыша между куплетами дети спокойно кружатся на полу</w:t>
      </w:r>
      <w:r w:rsidR="001F35C5">
        <w:rPr>
          <w:rFonts w:ascii="Times New Roman" w:hAnsi="Times New Roman" w:cs="Times New Roman"/>
          <w:sz w:val="24"/>
          <w:szCs w:val="24"/>
        </w:rPr>
        <w:t>-</w:t>
      </w:r>
      <w:r w:rsidRPr="001F35C5">
        <w:rPr>
          <w:rFonts w:ascii="Times New Roman" w:hAnsi="Times New Roman" w:cs="Times New Roman"/>
          <w:sz w:val="24"/>
          <w:szCs w:val="24"/>
        </w:rPr>
        <w:t xml:space="preserve">пальцах. </w:t>
      </w:r>
    </w:p>
    <w:p w:rsidR="0098366E" w:rsidRPr="001F35C5" w:rsidRDefault="0098366E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Пение песни В. </w:t>
      </w:r>
      <w:proofErr w:type="spellStart"/>
      <w:r w:rsidRPr="001F35C5">
        <w:rPr>
          <w:rFonts w:ascii="Times New Roman" w:hAnsi="Times New Roman" w:cs="Times New Roman"/>
          <w:sz w:val="24"/>
          <w:szCs w:val="24"/>
        </w:rPr>
        <w:t>Челнокова</w:t>
      </w:r>
      <w:proofErr w:type="spellEnd"/>
      <w:r w:rsidRPr="001F35C5">
        <w:rPr>
          <w:rFonts w:ascii="Times New Roman" w:hAnsi="Times New Roman" w:cs="Times New Roman"/>
          <w:sz w:val="24"/>
          <w:szCs w:val="24"/>
        </w:rPr>
        <w:t xml:space="preserve"> «Лесенка», показывая направление движения мелодии рукой, как по ступенькам – вверх, потом вниз. На слова «ножки топают» выполнить тройной притоп. На слова «ручки хлопают» такие же хлопки руками. Ритм и слова песни помогают выполнить эти движения правильно. </w:t>
      </w:r>
    </w:p>
    <w:p w:rsidR="0098366E" w:rsidRPr="001F35C5" w:rsidRDefault="0098366E" w:rsidP="001F35C5">
      <w:pPr>
        <w:pStyle w:val="a3"/>
        <w:numPr>
          <w:ilvl w:val="0"/>
          <w:numId w:val="2"/>
        </w:numPr>
        <w:spacing w:before="120"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Музыкально-дидактические игры</w:t>
      </w:r>
    </w:p>
    <w:p w:rsidR="0098366E" w:rsidRPr="001F35C5" w:rsidRDefault="0098366E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Игра «Слушай внимательно»</w:t>
      </w:r>
    </w:p>
    <w:p w:rsidR="0098366E" w:rsidRPr="001F35C5" w:rsidRDefault="0098366E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Музыкальный материал:</w:t>
      </w:r>
      <w:r w:rsidR="005B4179" w:rsidRPr="001F35C5">
        <w:rPr>
          <w:rFonts w:ascii="Times New Roman" w:hAnsi="Times New Roman" w:cs="Times New Roman"/>
          <w:sz w:val="24"/>
          <w:szCs w:val="24"/>
        </w:rPr>
        <w:t xml:space="preserve"> любые марши, польки, вальсы. </w:t>
      </w:r>
    </w:p>
    <w:p w:rsidR="005B4179" w:rsidRPr="001F35C5" w:rsidRDefault="005B4179" w:rsidP="001F3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Описание игры: дети разделяются на три команды: Солдаты, Снежинки, Буратино, и размещаются в разн6ых местах </w:t>
      </w:r>
      <w:proofErr w:type="spellStart"/>
      <w:proofErr w:type="gramStart"/>
      <w:r w:rsidRPr="001F35C5">
        <w:rPr>
          <w:rFonts w:ascii="Times New Roman" w:hAnsi="Times New Roman" w:cs="Times New Roman"/>
          <w:sz w:val="24"/>
          <w:szCs w:val="24"/>
        </w:rPr>
        <w:t>танц</w:t>
      </w:r>
      <w:proofErr w:type="spellEnd"/>
      <w:r w:rsidRPr="001F35C5">
        <w:rPr>
          <w:rFonts w:ascii="Times New Roman" w:hAnsi="Times New Roman" w:cs="Times New Roman"/>
          <w:sz w:val="24"/>
          <w:szCs w:val="24"/>
        </w:rPr>
        <w:t>. зала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. Даётся задание: при звуках вальса будут танцевать только команда Снежинок, при звучании польки – Буратино, под марш – Солдаты. Можно выполнять движения, разученные на занятии ритмики, или придумать свои, как «подскажет» музыка. Произведения исполняются неоднократно и в разной последовательности. По окончании игры отмечаются дети, которые раньше и точнее отобразили </w:t>
      </w:r>
      <w:proofErr w:type="gramStart"/>
      <w:r w:rsidRPr="001F35C5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>.</w:t>
      </w:r>
    </w:p>
    <w:p w:rsidR="005B4179" w:rsidRPr="001F35C5" w:rsidRDefault="005B4179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Игра «Море и ручеёк»</w:t>
      </w:r>
    </w:p>
    <w:p w:rsidR="005B4179" w:rsidRPr="001F35C5" w:rsidRDefault="005B4179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Программное содержание: научиться воспринимать и различать вальсы разного темпа и характера</w:t>
      </w:r>
    </w:p>
    <w:p w:rsidR="005B4179" w:rsidRPr="001F35C5" w:rsidRDefault="005B4179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Музыкальный материал: Л. Минеева «Медленный вальс», С. </w:t>
      </w:r>
      <w:proofErr w:type="spellStart"/>
      <w:r w:rsidRPr="001F35C5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35C5">
        <w:rPr>
          <w:rFonts w:ascii="Times New Roman" w:hAnsi="Times New Roman" w:cs="Times New Roman"/>
          <w:sz w:val="24"/>
          <w:szCs w:val="24"/>
        </w:rPr>
        <w:t xml:space="preserve"> «Вальс».</w:t>
      </w:r>
    </w:p>
    <w:p w:rsidR="005B4179" w:rsidRPr="001F35C5" w:rsidRDefault="005B4179" w:rsidP="001F3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Описание игры: дети стоят, располагаясь в два круга. Первый круг – море, второй – ручеёк. При звучании вальса в медленном темпе дети пе6рвого круга поднимают и опускают сцепленные руки </w:t>
      </w:r>
      <w:proofErr w:type="gramStart"/>
      <w:r w:rsidRPr="001F35C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по морю ходят волны). При звучании произведения в быстром темпе дети второго круга выполняют лёгкий бег (течёт ручеёк). Музыкальные произведения исполняются несколько раз в разной последовательности. В конце игры оценивается правильность реакции детей. </w:t>
      </w:r>
    </w:p>
    <w:p w:rsidR="005B4179" w:rsidRPr="001F35C5" w:rsidRDefault="005B4179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Игра «Эхо»</w:t>
      </w:r>
    </w:p>
    <w:p w:rsidR="005B4179" w:rsidRPr="001F35C5" w:rsidRDefault="005B4179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Эта игра даётся на развитие чувства ритма. Ребятам предлагается пов</w:t>
      </w:r>
      <w:r w:rsidR="001F35C5">
        <w:rPr>
          <w:rFonts w:ascii="Times New Roman" w:hAnsi="Times New Roman" w:cs="Times New Roman"/>
          <w:sz w:val="24"/>
          <w:szCs w:val="24"/>
        </w:rPr>
        <w:t>т</w:t>
      </w:r>
      <w:r w:rsidRPr="001F35C5">
        <w:rPr>
          <w:rFonts w:ascii="Times New Roman" w:hAnsi="Times New Roman" w:cs="Times New Roman"/>
          <w:sz w:val="24"/>
          <w:szCs w:val="24"/>
        </w:rPr>
        <w:t xml:space="preserve">орить прохлопанный ритм, затем различные комбинации из хлопков и притопов. </w:t>
      </w:r>
    </w:p>
    <w:p w:rsidR="005B4179" w:rsidRPr="001F35C5" w:rsidRDefault="005B4179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Подведение итогов: </w:t>
      </w:r>
    </w:p>
    <w:p w:rsidR="005B4179" w:rsidRPr="001F35C5" w:rsidRDefault="005B4179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 xml:space="preserve">Мы слушали и научились различать на слух </w:t>
      </w:r>
      <w:proofErr w:type="gramStart"/>
      <w:r w:rsidRPr="001F35C5">
        <w:rPr>
          <w:rFonts w:ascii="Times New Roman" w:hAnsi="Times New Roman" w:cs="Times New Roman"/>
          <w:sz w:val="24"/>
          <w:szCs w:val="24"/>
        </w:rPr>
        <w:t>три основные жанра</w:t>
      </w:r>
      <w:proofErr w:type="gramEnd"/>
      <w:r w:rsidRPr="001F35C5">
        <w:rPr>
          <w:rFonts w:ascii="Times New Roman" w:hAnsi="Times New Roman" w:cs="Times New Roman"/>
          <w:sz w:val="24"/>
          <w:szCs w:val="24"/>
        </w:rPr>
        <w:t xml:space="preserve"> танцевальной музыки: марш, польку, вальс. Самостоятельно подбирали к ним танцевальные движения. Выяснили, что песня также может быть в характере вальса.</w:t>
      </w:r>
    </w:p>
    <w:p w:rsidR="005B4179" w:rsidRPr="001F35C5" w:rsidRDefault="005B4179" w:rsidP="001F3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br w:type="page"/>
      </w:r>
    </w:p>
    <w:p w:rsidR="005B4179" w:rsidRPr="001F35C5" w:rsidRDefault="005B4179" w:rsidP="001F3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lastRenderedPageBreak/>
        <w:t>Литера</w:t>
      </w:r>
      <w:bookmarkStart w:id="0" w:name="_GoBack"/>
      <w:bookmarkEnd w:id="0"/>
      <w:r w:rsidRPr="001F35C5">
        <w:rPr>
          <w:rFonts w:ascii="Times New Roman" w:hAnsi="Times New Roman" w:cs="Times New Roman"/>
          <w:sz w:val="24"/>
          <w:szCs w:val="24"/>
        </w:rPr>
        <w:t>тура:</w:t>
      </w:r>
    </w:p>
    <w:p w:rsidR="005B4179" w:rsidRPr="001F35C5" w:rsidRDefault="005B4179" w:rsidP="001F35C5">
      <w:pPr>
        <w:pStyle w:val="a3"/>
        <w:numPr>
          <w:ilvl w:val="0"/>
          <w:numId w:val="3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1F35C5">
        <w:rPr>
          <w:rFonts w:ascii="Times New Roman" w:hAnsi="Times New Roman" w:cs="Times New Roman"/>
          <w:sz w:val="24"/>
          <w:szCs w:val="24"/>
        </w:rPr>
        <w:t>Бекина</w:t>
      </w:r>
      <w:proofErr w:type="spellEnd"/>
      <w:r w:rsidRPr="001F35C5">
        <w:rPr>
          <w:rFonts w:ascii="Times New Roman" w:hAnsi="Times New Roman" w:cs="Times New Roman"/>
          <w:sz w:val="24"/>
          <w:szCs w:val="24"/>
        </w:rPr>
        <w:t xml:space="preserve"> С.И. Музыка и движения: упражнения, игры, и пляски для детей 5-6 л</w:t>
      </w:r>
      <w:r w:rsidR="001F35C5">
        <w:rPr>
          <w:rFonts w:ascii="Times New Roman" w:hAnsi="Times New Roman" w:cs="Times New Roman"/>
          <w:sz w:val="24"/>
          <w:szCs w:val="24"/>
        </w:rPr>
        <w:t>е</w:t>
      </w:r>
      <w:r w:rsidRPr="001F35C5">
        <w:rPr>
          <w:rFonts w:ascii="Times New Roman" w:hAnsi="Times New Roman" w:cs="Times New Roman"/>
          <w:sz w:val="24"/>
          <w:szCs w:val="24"/>
        </w:rPr>
        <w:t>т. – М., 1984</w:t>
      </w:r>
    </w:p>
    <w:p w:rsidR="004A6C5B" w:rsidRPr="001F35C5" w:rsidRDefault="004A6C5B" w:rsidP="001F35C5">
      <w:pPr>
        <w:pStyle w:val="a3"/>
        <w:numPr>
          <w:ilvl w:val="0"/>
          <w:numId w:val="3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Зимина А.Н. Большой хоровод. Музыкально-дидактические игры. – М. 1993</w:t>
      </w:r>
    </w:p>
    <w:p w:rsidR="004A6C5B" w:rsidRPr="001F35C5" w:rsidRDefault="004A6C5B" w:rsidP="001F35C5">
      <w:pPr>
        <w:pStyle w:val="a3"/>
        <w:numPr>
          <w:ilvl w:val="0"/>
          <w:numId w:val="3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Зимина А.Н. Основы муз</w:t>
      </w:r>
      <w:r w:rsidR="001F35C5">
        <w:rPr>
          <w:rFonts w:ascii="Times New Roman" w:hAnsi="Times New Roman" w:cs="Times New Roman"/>
          <w:sz w:val="24"/>
          <w:szCs w:val="24"/>
        </w:rPr>
        <w:t>ы</w:t>
      </w:r>
      <w:r w:rsidRPr="001F35C5">
        <w:rPr>
          <w:rFonts w:ascii="Times New Roman" w:hAnsi="Times New Roman" w:cs="Times New Roman"/>
          <w:sz w:val="24"/>
          <w:szCs w:val="24"/>
        </w:rPr>
        <w:t>кального воспитания и развития детей. – М. 2000</w:t>
      </w:r>
    </w:p>
    <w:p w:rsidR="004A6C5B" w:rsidRPr="001F35C5" w:rsidRDefault="004A6C5B" w:rsidP="001F35C5">
      <w:pPr>
        <w:pStyle w:val="a3"/>
        <w:numPr>
          <w:ilvl w:val="0"/>
          <w:numId w:val="3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1F35C5">
        <w:rPr>
          <w:rFonts w:ascii="Times New Roman" w:hAnsi="Times New Roman" w:cs="Times New Roman"/>
          <w:sz w:val="24"/>
          <w:szCs w:val="24"/>
        </w:rPr>
        <w:t>Кирнарская</w:t>
      </w:r>
      <w:proofErr w:type="spellEnd"/>
      <w:r w:rsidRPr="001F35C5">
        <w:rPr>
          <w:rFonts w:ascii="Times New Roman" w:hAnsi="Times New Roman" w:cs="Times New Roman"/>
          <w:sz w:val="24"/>
          <w:szCs w:val="24"/>
        </w:rPr>
        <w:t xml:space="preserve"> Д.К. Психология музыкальных способностей. – М, 2004</w:t>
      </w:r>
    </w:p>
    <w:p w:rsidR="004A6C5B" w:rsidRPr="001F35C5" w:rsidRDefault="004A6C5B" w:rsidP="001F35C5">
      <w:pPr>
        <w:pStyle w:val="a3"/>
        <w:numPr>
          <w:ilvl w:val="0"/>
          <w:numId w:val="3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1F35C5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1F35C5">
        <w:rPr>
          <w:rFonts w:ascii="Times New Roman" w:hAnsi="Times New Roman" w:cs="Times New Roman"/>
          <w:sz w:val="24"/>
          <w:szCs w:val="24"/>
        </w:rPr>
        <w:t xml:space="preserve"> О.П. </w:t>
      </w:r>
      <w:proofErr w:type="spellStart"/>
      <w:r w:rsidRPr="001F35C5">
        <w:rPr>
          <w:rFonts w:ascii="Times New Roman" w:hAnsi="Times New Roman" w:cs="Times New Roman"/>
          <w:sz w:val="24"/>
          <w:szCs w:val="24"/>
        </w:rPr>
        <w:t>Катинене</w:t>
      </w:r>
      <w:proofErr w:type="spellEnd"/>
      <w:r w:rsidRPr="001F35C5">
        <w:rPr>
          <w:rFonts w:ascii="Times New Roman" w:hAnsi="Times New Roman" w:cs="Times New Roman"/>
          <w:sz w:val="24"/>
          <w:szCs w:val="24"/>
        </w:rPr>
        <w:t xml:space="preserve"> </w:t>
      </w:r>
      <w:r w:rsidR="001F35C5">
        <w:rPr>
          <w:rFonts w:ascii="Times New Roman" w:hAnsi="Times New Roman" w:cs="Times New Roman"/>
          <w:sz w:val="24"/>
          <w:szCs w:val="24"/>
        </w:rPr>
        <w:t xml:space="preserve">А.И., </w:t>
      </w:r>
      <w:proofErr w:type="spellStart"/>
      <w:r w:rsidR="001F35C5">
        <w:rPr>
          <w:rFonts w:ascii="Times New Roman" w:hAnsi="Times New Roman" w:cs="Times New Roman"/>
          <w:sz w:val="24"/>
          <w:szCs w:val="24"/>
        </w:rPr>
        <w:t>Палавандашвили</w:t>
      </w:r>
      <w:proofErr w:type="spellEnd"/>
      <w:r w:rsidR="001F35C5">
        <w:rPr>
          <w:rFonts w:ascii="Times New Roman" w:hAnsi="Times New Roman" w:cs="Times New Roman"/>
          <w:sz w:val="24"/>
          <w:szCs w:val="24"/>
        </w:rPr>
        <w:t xml:space="preserve"> М.Л. Музык</w:t>
      </w:r>
      <w:r w:rsidRPr="001F35C5">
        <w:rPr>
          <w:rFonts w:ascii="Times New Roman" w:hAnsi="Times New Roman" w:cs="Times New Roman"/>
          <w:sz w:val="24"/>
          <w:szCs w:val="24"/>
        </w:rPr>
        <w:t>а</w:t>
      </w:r>
      <w:r w:rsidR="001F35C5">
        <w:rPr>
          <w:rFonts w:ascii="Times New Roman" w:hAnsi="Times New Roman" w:cs="Times New Roman"/>
          <w:sz w:val="24"/>
          <w:szCs w:val="24"/>
        </w:rPr>
        <w:t>л</w:t>
      </w:r>
      <w:r w:rsidRPr="001F35C5">
        <w:rPr>
          <w:rFonts w:ascii="Times New Roman" w:hAnsi="Times New Roman" w:cs="Times New Roman"/>
          <w:sz w:val="24"/>
          <w:szCs w:val="24"/>
        </w:rPr>
        <w:t>ьное воспитание дошкольников. – М., 1989</w:t>
      </w:r>
    </w:p>
    <w:sectPr w:rsidR="004A6C5B" w:rsidRPr="001F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1385E"/>
    <w:multiLevelType w:val="hybridMultilevel"/>
    <w:tmpl w:val="C5561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72ED1"/>
    <w:multiLevelType w:val="hybridMultilevel"/>
    <w:tmpl w:val="85B0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327FE"/>
    <w:multiLevelType w:val="hybridMultilevel"/>
    <w:tmpl w:val="C25C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8F"/>
    <w:rsid w:val="00092A8F"/>
    <w:rsid w:val="001F35C5"/>
    <w:rsid w:val="004A6C5B"/>
    <w:rsid w:val="005B4179"/>
    <w:rsid w:val="00883FD1"/>
    <w:rsid w:val="009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2023-08-02T09:06:00Z</dcterms:created>
  <dcterms:modified xsi:type="dcterms:W3CDTF">2023-08-04T07:26:00Z</dcterms:modified>
</cp:coreProperties>
</file>