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r w:rsidRPr="003641E9">
        <w:rPr>
          <w:rFonts w:ascii="Times New Roman" w:eastAsia="Times New Roman" w:hAnsi="Times New Roman" w:cs="Times New Roman"/>
          <w:color w:val="111111"/>
          <w:sz w:val="24"/>
          <w:szCs w:val="28"/>
          <w:lang w:eastAsia="ru-RU"/>
        </w:rPr>
        <w:t>Муниципальное автономное дошкольное образование учреждение</w:t>
      </w: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r w:rsidRPr="003641E9">
        <w:rPr>
          <w:rFonts w:ascii="Times New Roman" w:eastAsia="Times New Roman" w:hAnsi="Times New Roman" w:cs="Times New Roman"/>
          <w:color w:val="111111"/>
          <w:sz w:val="24"/>
          <w:szCs w:val="28"/>
          <w:lang w:eastAsia="ru-RU"/>
        </w:rPr>
        <w:t xml:space="preserve"> «Детский сад №67 города Благовещенска»</w:t>
      </w: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color w:val="111111"/>
          <w:sz w:val="24"/>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b/>
          <w:color w:val="111111"/>
          <w:sz w:val="40"/>
          <w:szCs w:val="28"/>
          <w:lang w:eastAsia="ru-RU"/>
        </w:rPr>
      </w:pPr>
      <w:r>
        <w:rPr>
          <w:rFonts w:ascii="Times New Roman" w:eastAsia="Times New Roman" w:hAnsi="Times New Roman" w:cs="Times New Roman"/>
          <w:b/>
          <w:color w:val="111111"/>
          <w:sz w:val="36"/>
          <w:szCs w:val="28"/>
          <w:lang w:eastAsia="ru-RU"/>
        </w:rPr>
        <w:t xml:space="preserve">Консультация </w:t>
      </w:r>
    </w:p>
    <w:p w:rsidR="00FE39B9" w:rsidRPr="00FE39B9" w:rsidRDefault="00FE39B9" w:rsidP="00FE39B9">
      <w:pPr>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(для педагогов)</w:t>
      </w:r>
    </w:p>
    <w:p w:rsidR="00FE39B9" w:rsidRPr="003641E9" w:rsidRDefault="00FE39B9" w:rsidP="00FE39B9">
      <w:pPr>
        <w:spacing w:after="0" w:line="240" w:lineRule="auto"/>
        <w:jc w:val="center"/>
        <w:rPr>
          <w:rFonts w:ascii="Times New Roman" w:eastAsia="Times New Roman" w:hAnsi="Times New Roman" w:cs="Times New Roman"/>
          <w:color w:val="111111"/>
          <w:sz w:val="40"/>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b/>
          <w:color w:val="111111"/>
          <w:sz w:val="36"/>
          <w:szCs w:val="28"/>
          <w:lang w:eastAsia="ru-RU"/>
        </w:rPr>
      </w:pPr>
      <w:r w:rsidRPr="00FE39B9">
        <w:rPr>
          <w:rFonts w:ascii="Times New Roman" w:eastAsia="Times New Roman" w:hAnsi="Times New Roman" w:cs="Times New Roman"/>
          <w:color w:val="111111"/>
          <w:sz w:val="40"/>
          <w:szCs w:val="28"/>
          <w:lang w:eastAsia="ru-RU"/>
        </w:rPr>
        <w:t xml:space="preserve">« </w:t>
      </w:r>
      <w:proofErr w:type="spellStart"/>
      <w:r w:rsidRPr="00FE39B9">
        <w:rPr>
          <w:rFonts w:ascii="Times New Roman" w:eastAsia="Times New Roman" w:hAnsi="Times New Roman" w:cs="Times New Roman"/>
          <w:color w:val="111111"/>
          <w:sz w:val="40"/>
          <w:szCs w:val="28"/>
          <w:lang w:eastAsia="ru-RU"/>
        </w:rPr>
        <w:t>Здоровьесберегающие</w:t>
      </w:r>
      <w:proofErr w:type="spellEnd"/>
      <w:r w:rsidRPr="00FE39B9">
        <w:rPr>
          <w:rFonts w:ascii="Times New Roman" w:eastAsia="Times New Roman" w:hAnsi="Times New Roman" w:cs="Times New Roman"/>
          <w:color w:val="111111"/>
          <w:sz w:val="40"/>
          <w:szCs w:val="28"/>
          <w:lang w:eastAsia="ru-RU"/>
        </w:rPr>
        <w:t xml:space="preserve"> технологии с детьми дошкольного возраста»</w:t>
      </w:r>
    </w:p>
    <w:p w:rsidR="00FE39B9" w:rsidRPr="003641E9" w:rsidRDefault="00FE39B9" w:rsidP="00FE39B9">
      <w:pPr>
        <w:spacing w:after="0" w:line="240" w:lineRule="auto"/>
        <w:jc w:val="center"/>
        <w:rPr>
          <w:rFonts w:ascii="Times New Roman" w:eastAsia="Times New Roman" w:hAnsi="Times New Roman" w:cs="Times New Roman"/>
          <w:b/>
          <w:color w:val="111111"/>
          <w:sz w:val="36"/>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b/>
          <w:color w:val="111111"/>
          <w:sz w:val="36"/>
          <w:szCs w:val="28"/>
          <w:lang w:eastAsia="ru-RU"/>
        </w:rPr>
      </w:pPr>
      <w:r>
        <w:rPr>
          <w:rFonts w:ascii="Times New Roman" w:eastAsia="Times New Roman" w:hAnsi="Times New Roman" w:cs="Times New Roman"/>
          <w:b/>
          <w:noProof/>
          <w:color w:val="111111"/>
          <w:sz w:val="36"/>
          <w:szCs w:val="28"/>
          <w:lang w:eastAsia="ru-RU"/>
        </w:rPr>
        <w:drawing>
          <wp:inline distT="0" distB="0" distL="0" distR="0" wp14:anchorId="341DCBC6" wp14:editId="761F4464">
            <wp:extent cx="3762250" cy="3602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2M8YNS3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762250" cy="3602355"/>
                    </a:xfrm>
                    <a:prstGeom prst="rect">
                      <a:avLst/>
                    </a:prstGeom>
                    <a:noFill/>
                    <a:ln>
                      <a:noFill/>
                    </a:ln>
                  </pic:spPr>
                </pic:pic>
              </a:graphicData>
            </a:graphic>
          </wp:inline>
        </w:drawing>
      </w:r>
    </w:p>
    <w:p w:rsidR="00FE39B9" w:rsidRPr="003641E9" w:rsidRDefault="00FE39B9" w:rsidP="00FE39B9">
      <w:pPr>
        <w:spacing w:after="0" w:line="240" w:lineRule="auto"/>
        <w:jc w:val="center"/>
        <w:rPr>
          <w:rFonts w:ascii="Times New Roman" w:eastAsia="Times New Roman" w:hAnsi="Times New Roman" w:cs="Times New Roman"/>
          <w:b/>
          <w:color w:val="111111"/>
          <w:sz w:val="28"/>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b/>
          <w:color w:val="111111"/>
          <w:sz w:val="28"/>
          <w:szCs w:val="28"/>
          <w:lang w:eastAsia="ru-RU"/>
        </w:rPr>
      </w:pPr>
      <w:r w:rsidRPr="003641E9">
        <w:rPr>
          <w:rFonts w:ascii="Times New Roman" w:eastAsia="Times New Roman" w:hAnsi="Times New Roman" w:cs="Times New Roman"/>
          <w:b/>
          <w:color w:val="111111"/>
          <w:sz w:val="28"/>
          <w:szCs w:val="28"/>
          <w:lang w:eastAsia="ru-RU"/>
        </w:rPr>
        <w:t>Подготовил</w:t>
      </w:r>
      <w:r>
        <w:rPr>
          <w:rFonts w:ascii="Times New Roman" w:eastAsia="Times New Roman" w:hAnsi="Times New Roman" w:cs="Times New Roman"/>
          <w:b/>
          <w:color w:val="111111"/>
          <w:sz w:val="28"/>
          <w:szCs w:val="28"/>
          <w:lang w:eastAsia="ru-RU"/>
        </w:rPr>
        <w:t>и воспитатели</w:t>
      </w:r>
      <w:r w:rsidRPr="003641E9">
        <w:rPr>
          <w:rFonts w:ascii="Times New Roman" w:eastAsia="Times New Roman" w:hAnsi="Times New Roman" w:cs="Times New Roman"/>
          <w:b/>
          <w:color w:val="111111"/>
          <w:sz w:val="28"/>
          <w:szCs w:val="28"/>
          <w:lang w:eastAsia="ru-RU"/>
        </w:rPr>
        <w:t>:</w:t>
      </w:r>
    </w:p>
    <w:p w:rsidR="00FE39B9" w:rsidRPr="003641E9" w:rsidRDefault="001E0FBB" w:rsidP="00FE39B9">
      <w:pPr>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Бородина Елена Александровна</w:t>
      </w:r>
      <w:bookmarkStart w:id="0" w:name="_GoBack"/>
      <w:bookmarkEnd w:id="0"/>
    </w:p>
    <w:p w:rsidR="00FE39B9" w:rsidRPr="003641E9" w:rsidRDefault="00FE39B9" w:rsidP="00FE39B9">
      <w:pPr>
        <w:spacing w:after="0" w:line="240" w:lineRule="auto"/>
        <w:jc w:val="center"/>
        <w:rPr>
          <w:rFonts w:ascii="Times New Roman" w:eastAsia="Times New Roman" w:hAnsi="Times New Roman" w:cs="Times New Roman"/>
          <w:b/>
          <w:color w:val="111111"/>
          <w:sz w:val="36"/>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b/>
          <w:color w:val="111111"/>
          <w:sz w:val="36"/>
          <w:szCs w:val="28"/>
          <w:lang w:eastAsia="ru-RU"/>
        </w:rPr>
      </w:pPr>
    </w:p>
    <w:p w:rsidR="00FE39B9" w:rsidRPr="003641E9" w:rsidRDefault="00FE39B9" w:rsidP="00FE39B9">
      <w:pPr>
        <w:spacing w:after="0" w:line="240" w:lineRule="auto"/>
        <w:jc w:val="center"/>
        <w:rPr>
          <w:rFonts w:ascii="Times New Roman" w:eastAsia="Times New Roman" w:hAnsi="Times New Roman" w:cs="Times New Roman"/>
          <w:b/>
          <w:color w:val="111111"/>
          <w:sz w:val="36"/>
          <w:szCs w:val="28"/>
          <w:lang w:eastAsia="ru-RU"/>
        </w:rPr>
      </w:pPr>
    </w:p>
    <w:p w:rsidR="00FE39B9" w:rsidRDefault="00FE39B9" w:rsidP="00FE39B9">
      <w:pPr>
        <w:spacing w:after="0" w:line="240" w:lineRule="auto"/>
        <w:jc w:val="center"/>
        <w:rPr>
          <w:rFonts w:ascii="Times New Roman" w:eastAsia="Times New Roman" w:hAnsi="Times New Roman" w:cs="Times New Roman"/>
          <w:b/>
          <w:color w:val="333333"/>
          <w:kern w:val="36"/>
          <w:sz w:val="28"/>
          <w:szCs w:val="28"/>
          <w:lang w:eastAsia="ru-RU"/>
        </w:rPr>
      </w:pPr>
      <w:r w:rsidRPr="003641E9">
        <w:rPr>
          <w:rFonts w:ascii="Times New Roman" w:eastAsia="Times New Roman" w:hAnsi="Times New Roman" w:cs="Times New Roman"/>
          <w:b/>
          <w:color w:val="111111"/>
          <w:sz w:val="24"/>
          <w:szCs w:val="28"/>
          <w:lang w:eastAsia="ru-RU"/>
        </w:rPr>
        <w:t>Благовещенск, 20</w:t>
      </w:r>
      <w:r>
        <w:rPr>
          <w:rFonts w:ascii="Times New Roman" w:eastAsia="Times New Roman" w:hAnsi="Times New Roman" w:cs="Times New Roman"/>
          <w:b/>
          <w:color w:val="111111"/>
          <w:sz w:val="24"/>
          <w:szCs w:val="28"/>
          <w:lang w:eastAsia="ru-RU"/>
        </w:rPr>
        <w:t>21</w:t>
      </w:r>
      <w:r>
        <w:rPr>
          <w:rFonts w:ascii="Times New Roman" w:eastAsia="Times New Roman" w:hAnsi="Times New Roman" w:cs="Times New Roman"/>
          <w:b/>
          <w:color w:val="333333"/>
          <w:kern w:val="36"/>
          <w:sz w:val="28"/>
          <w:szCs w:val="28"/>
          <w:lang w:eastAsia="ru-RU"/>
        </w:rPr>
        <w:br w:type="page"/>
      </w:r>
    </w:p>
    <w:p w:rsidR="00DD52DD" w:rsidRPr="00FE39B9" w:rsidRDefault="00FE39B9" w:rsidP="00FE39B9">
      <w:pPr>
        <w:spacing w:after="0" w:line="240" w:lineRule="auto"/>
        <w:ind w:firstLine="851"/>
        <w:jc w:val="center"/>
        <w:rPr>
          <w:rFonts w:ascii="Times New Roman" w:eastAsia="Times New Roman" w:hAnsi="Times New Roman" w:cs="Times New Roman"/>
          <w:b/>
          <w:sz w:val="28"/>
          <w:szCs w:val="28"/>
          <w:lang w:eastAsia="ru-RU"/>
        </w:rPr>
      </w:pPr>
      <w:r w:rsidRPr="00FE39B9">
        <w:rPr>
          <w:rFonts w:ascii="Times New Roman" w:eastAsia="Times New Roman" w:hAnsi="Times New Roman" w:cs="Times New Roman"/>
          <w:b/>
          <w:sz w:val="28"/>
          <w:szCs w:val="28"/>
          <w:shd w:val="clear" w:color="auto" w:fill="FFFFFF"/>
          <w:lang w:eastAsia="ru-RU"/>
        </w:rPr>
        <w:lastRenderedPageBreak/>
        <w:t xml:space="preserve"> </w:t>
      </w:r>
      <w:r w:rsidR="00DD52DD" w:rsidRPr="00FE39B9">
        <w:rPr>
          <w:rFonts w:ascii="Times New Roman" w:eastAsia="Times New Roman" w:hAnsi="Times New Roman" w:cs="Times New Roman"/>
          <w:b/>
          <w:sz w:val="28"/>
          <w:szCs w:val="28"/>
          <w:shd w:val="clear" w:color="auto" w:fill="FFFFFF"/>
          <w:lang w:eastAsia="ru-RU"/>
        </w:rPr>
        <w:t xml:space="preserve">« </w:t>
      </w:r>
      <w:proofErr w:type="spellStart"/>
      <w:r w:rsidR="00DD52DD" w:rsidRPr="00FE39B9">
        <w:rPr>
          <w:rFonts w:ascii="Times New Roman" w:eastAsia="Times New Roman" w:hAnsi="Times New Roman" w:cs="Times New Roman"/>
          <w:b/>
          <w:sz w:val="28"/>
          <w:szCs w:val="28"/>
          <w:shd w:val="clear" w:color="auto" w:fill="FFFFFF"/>
          <w:lang w:eastAsia="ru-RU"/>
        </w:rPr>
        <w:t>Здоровьесберегающие</w:t>
      </w:r>
      <w:proofErr w:type="spellEnd"/>
      <w:r w:rsidR="00DD52DD" w:rsidRPr="00FE39B9">
        <w:rPr>
          <w:rFonts w:ascii="Times New Roman" w:eastAsia="Times New Roman" w:hAnsi="Times New Roman" w:cs="Times New Roman"/>
          <w:b/>
          <w:sz w:val="28"/>
          <w:szCs w:val="28"/>
          <w:shd w:val="clear" w:color="auto" w:fill="FFFFFF"/>
          <w:lang w:eastAsia="ru-RU"/>
        </w:rPr>
        <w:t xml:space="preserve"> технологии </w:t>
      </w:r>
      <w:r w:rsidR="007B2B23" w:rsidRPr="00FE39B9">
        <w:rPr>
          <w:rFonts w:ascii="Times New Roman" w:eastAsia="Times New Roman" w:hAnsi="Times New Roman" w:cs="Times New Roman"/>
          <w:b/>
          <w:sz w:val="28"/>
          <w:szCs w:val="28"/>
          <w:shd w:val="clear" w:color="auto" w:fill="FFFFFF"/>
          <w:lang w:eastAsia="ru-RU"/>
        </w:rPr>
        <w:t>с детьми дошкольного возраста»</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proofErr w:type="spellStart"/>
      <w:r w:rsidRPr="00FE39B9">
        <w:rPr>
          <w:rFonts w:ascii="Times New Roman" w:eastAsia="Times New Roman" w:hAnsi="Times New Roman" w:cs="Times New Roman"/>
          <w:sz w:val="28"/>
          <w:szCs w:val="28"/>
          <w:lang w:eastAsia="ru-RU"/>
        </w:rPr>
        <w:t>Здоровьесберегающая</w:t>
      </w:r>
      <w:proofErr w:type="spellEnd"/>
      <w:r w:rsidRPr="00FE39B9">
        <w:rPr>
          <w:rFonts w:ascii="Times New Roman" w:eastAsia="Times New Roman" w:hAnsi="Times New Roman" w:cs="Times New Roman"/>
          <w:sz w:val="28"/>
          <w:szCs w:val="28"/>
          <w:lang w:eastAsia="ru-RU"/>
        </w:rPr>
        <w:t xml:space="preserve"> технология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 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 В. А. Сухомлинский</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 xml:space="preserve">Цель </w:t>
      </w:r>
      <w:proofErr w:type="spellStart"/>
      <w:r w:rsidRPr="00FE39B9">
        <w:rPr>
          <w:rFonts w:ascii="Times New Roman" w:eastAsia="Times New Roman" w:hAnsi="Times New Roman" w:cs="Times New Roman"/>
          <w:sz w:val="28"/>
          <w:szCs w:val="28"/>
          <w:lang w:eastAsia="ru-RU"/>
        </w:rPr>
        <w:t>здоровьесберегающих</w:t>
      </w:r>
      <w:proofErr w:type="spellEnd"/>
      <w:r w:rsidRPr="00FE39B9">
        <w:rPr>
          <w:rFonts w:ascii="Times New Roman" w:eastAsia="Times New Roman" w:hAnsi="Times New Roman" w:cs="Times New Roman"/>
          <w:sz w:val="28"/>
          <w:szCs w:val="28"/>
          <w:lang w:eastAsia="ru-RU"/>
        </w:rPr>
        <w:t xml:space="preserve"> технологий – обеспечить дошкольнику возможность сохранения здоровья, сформировать у него необходимые знания, умения и навыки по здоровому образу жизни, научить использовать полученные знания в повседневной жизни. Задачи </w:t>
      </w:r>
      <w:proofErr w:type="spellStart"/>
      <w:r w:rsidRPr="00FE39B9">
        <w:rPr>
          <w:rFonts w:ascii="Times New Roman" w:eastAsia="Times New Roman" w:hAnsi="Times New Roman" w:cs="Times New Roman"/>
          <w:sz w:val="28"/>
          <w:szCs w:val="28"/>
          <w:lang w:eastAsia="ru-RU"/>
        </w:rPr>
        <w:t>здоровьесбережения</w:t>
      </w:r>
      <w:proofErr w:type="spellEnd"/>
      <w:r w:rsidRPr="00FE39B9">
        <w:rPr>
          <w:rFonts w:ascii="Times New Roman" w:eastAsia="Times New Roman" w:hAnsi="Times New Roman" w:cs="Times New Roman"/>
          <w:sz w:val="28"/>
          <w:szCs w:val="28"/>
          <w:lang w:eastAsia="ru-RU"/>
        </w:rPr>
        <w:t xml:space="preserve"> сохранение здоровья детей и повышение двигательной активности и умственной работоспособности создание положительного эмоционального настроя и снятие психоэмоционального напряжения создание адекватных условий для развития, обучения, оздоровления детей</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 xml:space="preserve">Виды </w:t>
      </w:r>
      <w:proofErr w:type="spellStart"/>
      <w:r w:rsidRPr="00FE39B9">
        <w:rPr>
          <w:rFonts w:ascii="Times New Roman" w:eastAsia="Times New Roman" w:hAnsi="Times New Roman" w:cs="Times New Roman"/>
          <w:sz w:val="28"/>
          <w:szCs w:val="28"/>
          <w:lang w:eastAsia="ru-RU"/>
        </w:rPr>
        <w:t>здоровьесберегающих</w:t>
      </w:r>
      <w:proofErr w:type="spellEnd"/>
      <w:r w:rsidRPr="00FE39B9">
        <w:rPr>
          <w:rFonts w:ascii="Times New Roman" w:eastAsia="Times New Roman" w:hAnsi="Times New Roman" w:cs="Times New Roman"/>
          <w:sz w:val="28"/>
          <w:szCs w:val="28"/>
          <w:lang w:eastAsia="ru-RU"/>
        </w:rPr>
        <w:t xml:space="preserve"> технологий в ДОУ медико-</w:t>
      </w:r>
      <w:proofErr w:type="spellStart"/>
      <w:r w:rsidRPr="00FE39B9">
        <w:rPr>
          <w:rFonts w:ascii="Times New Roman" w:eastAsia="Times New Roman" w:hAnsi="Times New Roman" w:cs="Times New Roman"/>
          <w:sz w:val="28"/>
          <w:szCs w:val="28"/>
          <w:lang w:eastAsia="ru-RU"/>
        </w:rPr>
        <w:t>профuлактические</w:t>
      </w:r>
      <w:proofErr w:type="spellEnd"/>
      <w:r w:rsidRPr="00FE39B9">
        <w:rPr>
          <w:rFonts w:ascii="Times New Roman" w:eastAsia="Times New Roman" w:hAnsi="Times New Roman" w:cs="Times New Roman"/>
          <w:sz w:val="28"/>
          <w:szCs w:val="28"/>
          <w:lang w:eastAsia="ru-RU"/>
        </w:rPr>
        <w:t xml:space="preserve"> ; физкультурно-оздоровительные; технологии обеспечения социальн</w:t>
      </w:r>
      <w:proofErr w:type="gramStart"/>
      <w:r w:rsidRPr="00FE39B9">
        <w:rPr>
          <w:rFonts w:ascii="Times New Roman" w:eastAsia="Times New Roman" w:hAnsi="Times New Roman" w:cs="Times New Roman"/>
          <w:sz w:val="28"/>
          <w:szCs w:val="28"/>
          <w:lang w:eastAsia="ru-RU"/>
        </w:rPr>
        <w:t>о-</w:t>
      </w:r>
      <w:proofErr w:type="gramEnd"/>
      <w:r w:rsidRPr="00FE39B9">
        <w:rPr>
          <w:rFonts w:ascii="Times New Roman" w:eastAsia="Times New Roman" w:hAnsi="Times New Roman" w:cs="Times New Roman"/>
          <w:sz w:val="28"/>
          <w:szCs w:val="28"/>
          <w:lang w:eastAsia="ru-RU"/>
        </w:rPr>
        <w:t xml:space="preserve"> психологического благополучия ребенка; </w:t>
      </w:r>
      <w:proofErr w:type="spellStart"/>
      <w:r w:rsidRPr="00FE39B9">
        <w:rPr>
          <w:rFonts w:ascii="Times New Roman" w:eastAsia="Times New Roman" w:hAnsi="Times New Roman" w:cs="Times New Roman"/>
          <w:sz w:val="28"/>
          <w:szCs w:val="28"/>
          <w:lang w:eastAsia="ru-RU"/>
        </w:rPr>
        <w:t>здоровьесбережения</w:t>
      </w:r>
      <w:proofErr w:type="spellEnd"/>
      <w:r w:rsidRPr="00FE39B9">
        <w:rPr>
          <w:rFonts w:ascii="Times New Roman" w:eastAsia="Times New Roman" w:hAnsi="Times New Roman" w:cs="Times New Roman"/>
          <w:sz w:val="28"/>
          <w:szCs w:val="28"/>
          <w:lang w:eastAsia="ru-RU"/>
        </w:rPr>
        <w:t xml:space="preserve"> и </w:t>
      </w:r>
      <w:proofErr w:type="spellStart"/>
      <w:r w:rsidRPr="00FE39B9">
        <w:rPr>
          <w:rFonts w:ascii="Times New Roman" w:eastAsia="Times New Roman" w:hAnsi="Times New Roman" w:cs="Times New Roman"/>
          <w:sz w:val="28"/>
          <w:szCs w:val="28"/>
          <w:lang w:eastAsia="ru-RU"/>
        </w:rPr>
        <w:t>здоровьеобогащения</w:t>
      </w:r>
      <w:proofErr w:type="spellEnd"/>
      <w:r w:rsidRPr="00FE39B9">
        <w:rPr>
          <w:rFonts w:ascii="Times New Roman" w:eastAsia="Times New Roman" w:hAnsi="Times New Roman" w:cs="Times New Roman"/>
          <w:sz w:val="28"/>
          <w:szCs w:val="28"/>
          <w:lang w:eastAsia="ru-RU"/>
        </w:rPr>
        <w:t xml:space="preserve"> педагогов дошкольного образования; </w:t>
      </w:r>
      <w:proofErr w:type="spellStart"/>
      <w:r w:rsidRPr="00FE39B9">
        <w:rPr>
          <w:rFonts w:ascii="Times New Roman" w:eastAsia="Times New Roman" w:hAnsi="Times New Roman" w:cs="Times New Roman"/>
          <w:sz w:val="28"/>
          <w:szCs w:val="28"/>
          <w:lang w:eastAsia="ru-RU"/>
        </w:rPr>
        <w:t>здоровьесберегающие</w:t>
      </w:r>
      <w:proofErr w:type="spellEnd"/>
      <w:r w:rsidRPr="00FE39B9">
        <w:rPr>
          <w:rFonts w:ascii="Times New Roman" w:eastAsia="Times New Roman" w:hAnsi="Times New Roman" w:cs="Times New Roman"/>
          <w:sz w:val="28"/>
          <w:szCs w:val="28"/>
          <w:lang w:eastAsia="ru-RU"/>
        </w:rPr>
        <w:t xml:space="preserve"> образовательные технологии в детском саду; технологии </w:t>
      </w:r>
      <w:proofErr w:type="spellStart"/>
      <w:r w:rsidRPr="00FE39B9">
        <w:rPr>
          <w:rFonts w:ascii="Times New Roman" w:eastAsia="Times New Roman" w:hAnsi="Times New Roman" w:cs="Times New Roman"/>
          <w:sz w:val="28"/>
          <w:szCs w:val="28"/>
          <w:lang w:eastAsia="ru-RU"/>
        </w:rPr>
        <w:t>валеологического</w:t>
      </w:r>
      <w:proofErr w:type="spellEnd"/>
      <w:r w:rsidRPr="00FE39B9">
        <w:rPr>
          <w:rFonts w:ascii="Times New Roman" w:eastAsia="Times New Roman" w:hAnsi="Times New Roman" w:cs="Times New Roman"/>
          <w:sz w:val="28"/>
          <w:szCs w:val="28"/>
          <w:lang w:eastAsia="ru-RU"/>
        </w:rPr>
        <w:t xml:space="preserve"> просвещения родителей.</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Медико-</w:t>
      </w:r>
      <w:proofErr w:type="spellStart"/>
      <w:r w:rsidRPr="00FE39B9">
        <w:rPr>
          <w:rFonts w:ascii="Times New Roman" w:eastAsia="Times New Roman" w:hAnsi="Times New Roman" w:cs="Times New Roman"/>
          <w:sz w:val="28"/>
          <w:szCs w:val="28"/>
          <w:lang w:eastAsia="ru-RU"/>
        </w:rPr>
        <w:t>профuлактические</w:t>
      </w:r>
      <w:proofErr w:type="spellEnd"/>
      <w:r w:rsidRPr="00FE39B9">
        <w:rPr>
          <w:rFonts w:ascii="Times New Roman" w:eastAsia="Times New Roman" w:hAnsi="Times New Roman" w:cs="Times New Roman"/>
          <w:sz w:val="28"/>
          <w:szCs w:val="28"/>
          <w:lang w:eastAsia="ru-RU"/>
        </w:rPr>
        <w:t xml:space="preserve"> технологии</w:t>
      </w:r>
      <w:proofErr w:type="gramStart"/>
      <w:r w:rsidRPr="00FE39B9">
        <w:rPr>
          <w:rFonts w:ascii="Times New Roman" w:eastAsia="Times New Roman" w:hAnsi="Times New Roman" w:cs="Times New Roman"/>
          <w:sz w:val="28"/>
          <w:szCs w:val="28"/>
          <w:lang w:eastAsia="ru-RU"/>
        </w:rPr>
        <w:t xml:space="preserve"> В</w:t>
      </w:r>
      <w:proofErr w:type="gramEnd"/>
      <w:r w:rsidRPr="00FE39B9">
        <w:rPr>
          <w:rFonts w:ascii="Times New Roman" w:eastAsia="Times New Roman" w:hAnsi="Times New Roman" w:cs="Times New Roman"/>
          <w:sz w:val="28"/>
          <w:szCs w:val="28"/>
          <w:lang w:eastAsia="ru-RU"/>
        </w:rPr>
        <w:t xml:space="preserve"> дошкольном образовании технологии,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К ним относятся следующие технологии: организация мониторинга здоровья дошкольников и разработка рекомендаций по оптимизации детского здоровья; организация и контроль питания детей раннего и дошкольного возраста, физического развития дошкольников, закаливания; организация профилактических мероприятий в детском саду; организация контроля и помощь в обеспечении требований СанПиНов</w:t>
      </w:r>
      <w:proofErr w:type="gramStart"/>
      <w:r w:rsidRPr="00FE39B9">
        <w:rPr>
          <w:rFonts w:ascii="Times New Roman" w:eastAsia="Times New Roman" w:hAnsi="Times New Roman" w:cs="Times New Roman"/>
          <w:sz w:val="28"/>
          <w:szCs w:val="28"/>
          <w:lang w:eastAsia="ru-RU"/>
        </w:rPr>
        <w:t xml:space="preserve"> ;</w:t>
      </w:r>
      <w:proofErr w:type="gramEnd"/>
      <w:r w:rsidRPr="00FE39B9">
        <w:rPr>
          <w:rFonts w:ascii="Times New Roman" w:eastAsia="Times New Roman" w:hAnsi="Times New Roman" w:cs="Times New Roman"/>
          <w:sz w:val="28"/>
          <w:szCs w:val="28"/>
          <w:lang w:eastAsia="ru-RU"/>
        </w:rPr>
        <w:t xml:space="preserve"> организация </w:t>
      </w:r>
      <w:proofErr w:type="spellStart"/>
      <w:r w:rsidRPr="00FE39B9">
        <w:rPr>
          <w:rFonts w:ascii="Times New Roman" w:eastAsia="Times New Roman" w:hAnsi="Times New Roman" w:cs="Times New Roman"/>
          <w:sz w:val="28"/>
          <w:szCs w:val="28"/>
          <w:lang w:eastAsia="ru-RU"/>
        </w:rPr>
        <w:t>здоровьесберегающей</w:t>
      </w:r>
      <w:proofErr w:type="spellEnd"/>
      <w:r w:rsidRPr="00FE39B9">
        <w:rPr>
          <w:rFonts w:ascii="Times New Roman" w:eastAsia="Times New Roman" w:hAnsi="Times New Roman" w:cs="Times New Roman"/>
          <w:sz w:val="28"/>
          <w:szCs w:val="28"/>
          <w:lang w:eastAsia="ru-RU"/>
        </w:rPr>
        <w:t xml:space="preserve"> среды в ДОУ.</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 xml:space="preserve">Физкультурно-оздоровительные технологии В дошкольном образовании </w:t>
      </w:r>
      <w:proofErr w:type="gramStart"/>
      <w:r w:rsidRPr="00FE39B9">
        <w:rPr>
          <w:rFonts w:ascii="Times New Roman" w:eastAsia="Times New Roman" w:hAnsi="Times New Roman" w:cs="Times New Roman"/>
          <w:sz w:val="28"/>
          <w:szCs w:val="28"/>
          <w:lang w:eastAsia="ru-RU"/>
        </w:rPr>
        <w:t>–т</w:t>
      </w:r>
      <w:proofErr w:type="gramEnd"/>
      <w:r w:rsidRPr="00FE39B9">
        <w:rPr>
          <w:rFonts w:ascii="Times New Roman" w:eastAsia="Times New Roman" w:hAnsi="Times New Roman" w:cs="Times New Roman"/>
          <w:sz w:val="28"/>
          <w:szCs w:val="28"/>
          <w:lang w:eastAsia="ru-RU"/>
        </w:rPr>
        <w:t xml:space="preserve">ехнологии, направленные на физическое развитие и укрепление здоровья ребенка: развитие физических качеств, двигательной активности и становление физической культуры дошкольников, закаливание, дыхательная гимнастика, массаж и самомассаж , профилактика плоскостопия и формирование правильной осанки, оздоровительные процедуры на тренажерах, воспитание привычки к повседневной физической активности и заботе о здоровье и др. Реализация этих технологий, как правило, осуществляется специалистами по физическому воспитанию и воспитателями ДОУ в условиях специально организованных форм оздоровительной работы. Отдельные приемы этих технологий широко используются педагогами дошкольного образования в разных формах </w:t>
      </w:r>
      <w:r w:rsidRPr="00FE39B9">
        <w:rPr>
          <w:rFonts w:ascii="Times New Roman" w:eastAsia="Times New Roman" w:hAnsi="Times New Roman" w:cs="Times New Roman"/>
          <w:sz w:val="28"/>
          <w:szCs w:val="28"/>
          <w:lang w:eastAsia="ru-RU"/>
        </w:rPr>
        <w:lastRenderedPageBreak/>
        <w:t>организации педагогического процесса: на занятиях и прогулках, в режимные моменты и в свободной деятельности детей, в ходе педагогического взаимодействия взрослого с ребенком и др.</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Технологии социально-психологического благополучия ребёнка Технологии, обеспечивающие психическое и социальное здоровье ребёнка-дошкольника.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 обеспечение социально-эмоционального благополучия дошкольника. Реализацией данных технологий занимается психолог посредством специально организованных встреч с детьми, а также воспитатель и специалисты дошкольного образования в текущем педагогическом процессе ДОУ. К этому виду технологий можно отнести технологии психологического и психолого-педагогического сопровождения развития ребёнка в педагогическом процессе ДОУ.</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proofErr w:type="spellStart"/>
      <w:r w:rsidRPr="00FE39B9">
        <w:rPr>
          <w:rFonts w:ascii="Times New Roman" w:eastAsia="Times New Roman" w:hAnsi="Times New Roman" w:cs="Times New Roman"/>
          <w:sz w:val="28"/>
          <w:szCs w:val="28"/>
          <w:lang w:eastAsia="ru-RU"/>
        </w:rPr>
        <w:t>Здоровьесберегающие</w:t>
      </w:r>
      <w:proofErr w:type="spellEnd"/>
      <w:r w:rsidRPr="00FE39B9">
        <w:rPr>
          <w:rFonts w:ascii="Times New Roman" w:eastAsia="Times New Roman" w:hAnsi="Times New Roman" w:cs="Times New Roman"/>
          <w:sz w:val="28"/>
          <w:szCs w:val="28"/>
          <w:lang w:eastAsia="ru-RU"/>
        </w:rPr>
        <w:t xml:space="preserve"> образовательные технологии</w:t>
      </w:r>
      <w:proofErr w:type="gramStart"/>
      <w:r w:rsidRPr="00FE39B9">
        <w:rPr>
          <w:rFonts w:ascii="Times New Roman" w:eastAsia="Times New Roman" w:hAnsi="Times New Roman" w:cs="Times New Roman"/>
          <w:sz w:val="28"/>
          <w:szCs w:val="28"/>
          <w:lang w:eastAsia="ru-RU"/>
        </w:rPr>
        <w:t xml:space="preserve"> В</w:t>
      </w:r>
      <w:proofErr w:type="gramEnd"/>
      <w:r w:rsidRPr="00FE39B9">
        <w:rPr>
          <w:rFonts w:ascii="Times New Roman" w:eastAsia="Times New Roman" w:hAnsi="Times New Roman" w:cs="Times New Roman"/>
          <w:sz w:val="28"/>
          <w:szCs w:val="28"/>
          <w:lang w:eastAsia="ru-RU"/>
        </w:rPr>
        <w:t xml:space="preserve"> детском саду – это прежде всего технологии воспитания </w:t>
      </w:r>
      <w:proofErr w:type="spellStart"/>
      <w:r w:rsidRPr="00FE39B9">
        <w:rPr>
          <w:rFonts w:ascii="Times New Roman" w:eastAsia="Times New Roman" w:hAnsi="Times New Roman" w:cs="Times New Roman"/>
          <w:sz w:val="28"/>
          <w:szCs w:val="28"/>
          <w:lang w:eastAsia="ru-RU"/>
        </w:rPr>
        <w:t>валеологической</w:t>
      </w:r>
      <w:proofErr w:type="spellEnd"/>
      <w:r w:rsidRPr="00FE39B9">
        <w:rPr>
          <w:rFonts w:ascii="Times New Roman" w:eastAsia="Times New Roman" w:hAnsi="Times New Roman" w:cs="Times New Roman"/>
          <w:sz w:val="28"/>
          <w:szCs w:val="28"/>
          <w:lang w:eastAsia="ru-RU"/>
        </w:rPr>
        <w:t xml:space="preserve"> культуры или культуры здоровья дошкольников. В дошкольной педагогике к наиболее значимым видам технологий относятся технологии личностно-ориентированного воспитания и обучения дошкольников. Ведущий принцип таких технологий – учёт личностных особенностей ребёнка, индивидуальной логики его развития, учёт детских интересов и предпочтений в содержании и видах деятельности в ходе воспитания и обучения. Построение педагогического процесса с ориентацией на личность ребёнка закономерным образом содействует его благополучному существованию, а значит здоровью.</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 xml:space="preserve">Технологии </w:t>
      </w:r>
      <w:proofErr w:type="spellStart"/>
      <w:r w:rsidRPr="00FE39B9">
        <w:rPr>
          <w:rFonts w:ascii="Times New Roman" w:eastAsia="Times New Roman" w:hAnsi="Times New Roman" w:cs="Times New Roman"/>
          <w:sz w:val="28"/>
          <w:szCs w:val="28"/>
          <w:lang w:eastAsia="ru-RU"/>
        </w:rPr>
        <w:t>валеологического</w:t>
      </w:r>
      <w:proofErr w:type="spellEnd"/>
      <w:r w:rsidRPr="00FE39B9">
        <w:rPr>
          <w:rFonts w:ascii="Times New Roman" w:eastAsia="Times New Roman" w:hAnsi="Times New Roman" w:cs="Times New Roman"/>
          <w:sz w:val="28"/>
          <w:szCs w:val="28"/>
          <w:lang w:eastAsia="ru-RU"/>
        </w:rPr>
        <w:t xml:space="preserve"> просвещения родителей </w:t>
      </w:r>
      <w:proofErr w:type="gramStart"/>
      <w:r w:rsidRPr="00FE39B9">
        <w:rPr>
          <w:rFonts w:ascii="Times New Roman" w:eastAsia="Times New Roman" w:hAnsi="Times New Roman" w:cs="Times New Roman"/>
          <w:sz w:val="28"/>
          <w:szCs w:val="28"/>
          <w:lang w:eastAsia="ru-RU"/>
        </w:rPr>
        <w:t>-э</w:t>
      </w:r>
      <w:proofErr w:type="gramEnd"/>
      <w:r w:rsidRPr="00FE39B9">
        <w:rPr>
          <w:rFonts w:ascii="Times New Roman" w:eastAsia="Times New Roman" w:hAnsi="Times New Roman" w:cs="Times New Roman"/>
          <w:sz w:val="28"/>
          <w:szCs w:val="28"/>
          <w:lang w:eastAsia="ru-RU"/>
        </w:rPr>
        <w:t xml:space="preserve">то технологии, направленные на обеспечение </w:t>
      </w:r>
      <w:proofErr w:type="spellStart"/>
      <w:r w:rsidRPr="00FE39B9">
        <w:rPr>
          <w:rFonts w:ascii="Times New Roman" w:eastAsia="Times New Roman" w:hAnsi="Times New Roman" w:cs="Times New Roman"/>
          <w:sz w:val="28"/>
          <w:szCs w:val="28"/>
          <w:lang w:eastAsia="ru-RU"/>
        </w:rPr>
        <w:t>валеологической</w:t>
      </w:r>
      <w:proofErr w:type="spellEnd"/>
      <w:r w:rsidRPr="00FE39B9">
        <w:rPr>
          <w:rFonts w:ascii="Times New Roman" w:eastAsia="Times New Roman" w:hAnsi="Times New Roman" w:cs="Times New Roman"/>
          <w:sz w:val="28"/>
          <w:szCs w:val="28"/>
          <w:lang w:eastAsia="ru-RU"/>
        </w:rPr>
        <w:t xml:space="preserve"> образованности родителей воспитанников ДОУ, обретение ими </w:t>
      </w:r>
      <w:proofErr w:type="spellStart"/>
      <w:r w:rsidRPr="00FE39B9">
        <w:rPr>
          <w:rFonts w:ascii="Times New Roman" w:eastAsia="Times New Roman" w:hAnsi="Times New Roman" w:cs="Times New Roman"/>
          <w:sz w:val="28"/>
          <w:szCs w:val="28"/>
          <w:lang w:eastAsia="ru-RU"/>
        </w:rPr>
        <w:t>валеологической</w:t>
      </w:r>
      <w:proofErr w:type="spellEnd"/>
      <w:r w:rsidRPr="00FE39B9">
        <w:rPr>
          <w:rFonts w:ascii="Times New Roman" w:eastAsia="Times New Roman" w:hAnsi="Times New Roman" w:cs="Times New Roman"/>
          <w:sz w:val="28"/>
          <w:szCs w:val="28"/>
          <w:lang w:eastAsia="ru-RU"/>
        </w:rPr>
        <w:t xml:space="preserve"> компетентности. </w:t>
      </w:r>
      <w:proofErr w:type="spellStart"/>
      <w:r w:rsidRPr="00FE39B9">
        <w:rPr>
          <w:rFonts w:ascii="Times New Roman" w:eastAsia="Times New Roman" w:hAnsi="Times New Roman" w:cs="Times New Roman"/>
          <w:sz w:val="28"/>
          <w:szCs w:val="28"/>
          <w:lang w:eastAsia="ru-RU"/>
        </w:rPr>
        <w:t>Валеологическое</w:t>
      </w:r>
      <w:proofErr w:type="spellEnd"/>
      <w:r w:rsidRPr="00FE39B9">
        <w:rPr>
          <w:rFonts w:ascii="Times New Roman" w:eastAsia="Times New Roman" w:hAnsi="Times New Roman" w:cs="Times New Roman"/>
          <w:sz w:val="28"/>
          <w:szCs w:val="28"/>
          <w:lang w:eastAsia="ru-RU"/>
        </w:rPr>
        <w:t xml:space="preserve"> образование родителей надо рассматривать как непрерывный процесс </w:t>
      </w:r>
      <w:proofErr w:type="spellStart"/>
      <w:r w:rsidRPr="00FE39B9">
        <w:rPr>
          <w:rFonts w:ascii="Times New Roman" w:eastAsia="Times New Roman" w:hAnsi="Times New Roman" w:cs="Times New Roman"/>
          <w:sz w:val="28"/>
          <w:szCs w:val="28"/>
          <w:lang w:eastAsia="ru-RU"/>
        </w:rPr>
        <w:t>валеологического</w:t>
      </w:r>
      <w:proofErr w:type="spellEnd"/>
      <w:r w:rsidRPr="00FE39B9">
        <w:rPr>
          <w:rFonts w:ascii="Times New Roman" w:eastAsia="Times New Roman" w:hAnsi="Times New Roman" w:cs="Times New Roman"/>
          <w:sz w:val="28"/>
          <w:szCs w:val="28"/>
          <w:lang w:eastAsia="ru-RU"/>
        </w:rPr>
        <w:t xml:space="preserve"> просвещения всех членов семьи.</w:t>
      </w:r>
    </w:p>
    <w:p w:rsidR="00DD52DD" w:rsidRPr="00FE39B9" w:rsidRDefault="00DD52DD"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 xml:space="preserve">Формы организации </w:t>
      </w:r>
      <w:proofErr w:type="spellStart"/>
      <w:r w:rsidRPr="00FE39B9">
        <w:rPr>
          <w:rFonts w:ascii="Times New Roman" w:eastAsia="Times New Roman" w:hAnsi="Times New Roman" w:cs="Times New Roman"/>
          <w:sz w:val="28"/>
          <w:szCs w:val="28"/>
          <w:lang w:eastAsia="ru-RU"/>
        </w:rPr>
        <w:t>здоровьесберегающей</w:t>
      </w:r>
      <w:proofErr w:type="spellEnd"/>
      <w:r w:rsidRPr="00FE39B9">
        <w:rPr>
          <w:rFonts w:ascii="Times New Roman" w:eastAsia="Times New Roman" w:hAnsi="Times New Roman" w:cs="Times New Roman"/>
          <w:sz w:val="28"/>
          <w:szCs w:val="28"/>
          <w:lang w:eastAsia="ru-RU"/>
        </w:rPr>
        <w:t xml:space="preserve"> работы</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-динамические паузы</w:t>
      </w:r>
      <w:r w:rsidRPr="00FE39B9">
        <w:rPr>
          <w:rFonts w:ascii="Times New Roman" w:eastAsia="Calibri" w:hAnsi="Times New Roman" w:cs="Times New Roman"/>
          <w:sz w:val="28"/>
          <w:szCs w:val="28"/>
          <w:lang w:eastAsia="ru-RU"/>
        </w:rPr>
        <w:t> - проводятся во время НОД, 2-5 мин., по мере утомляемости детей. Во время их проведения включаются элементы гимнастики для глаз, дыхательной, пальчиковой гимнастики и других в зависимости от вида НОД;</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артикуляционная гимнастика - </w:t>
      </w:r>
      <w:r w:rsidRPr="00FE39B9">
        <w:rPr>
          <w:rFonts w:ascii="Times New Roman" w:eastAsia="Calibri" w:hAnsi="Times New Roman" w:cs="Times New Roman"/>
          <w:sz w:val="28"/>
          <w:szCs w:val="28"/>
          <w:lang w:eastAsia="ru-RU"/>
        </w:rPr>
        <w:t>упражнения для тренировки органов артикуляции (губ, языка, нижней челюсти), необходимые для правильного звукопроизношения, помогают быстрее «поставить» правильное звукопроизношение, преодолеть уже сложившиеся нарушения звукопроизношения;</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технология музыкального воздействия (музыкотерапия)</w:t>
      </w:r>
      <w:r w:rsidRPr="00FE39B9">
        <w:rPr>
          <w:rFonts w:ascii="Times New Roman" w:eastAsia="Calibri" w:hAnsi="Times New Roman" w:cs="Times New Roman"/>
          <w:sz w:val="28"/>
          <w:szCs w:val="28"/>
          <w:lang w:eastAsia="ru-RU"/>
        </w:rPr>
        <w:t xml:space="preserve"> музыка обладает сильным психологическим воздействием на детей. </w:t>
      </w:r>
      <w:proofErr w:type="gramStart"/>
      <w:r w:rsidRPr="00FE39B9">
        <w:rPr>
          <w:rFonts w:ascii="Times New Roman" w:eastAsia="Calibri" w:hAnsi="Times New Roman" w:cs="Times New Roman"/>
          <w:sz w:val="28"/>
          <w:szCs w:val="28"/>
          <w:lang w:eastAsia="ru-RU"/>
        </w:rPr>
        <w:t xml:space="preserve">Влияет на состояние нервной системы (успокаивает, расслабляет или, наоборот, будоражит, </w:t>
      </w:r>
      <w:r w:rsidRPr="00FE39B9">
        <w:rPr>
          <w:rFonts w:ascii="Times New Roman" w:eastAsia="Calibri" w:hAnsi="Times New Roman" w:cs="Times New Roman"/>
          <w:sz w:val="28"/>
          <w:szCs w:val="28"/>
          <w:lang w:eastAsia="ru-RU"/>
        </w:rPr>
        <w:lastRenderedPageBreak/>
        <w:t>возбуждает), вызывает различные эмоциональные состояния (от умиротворенности), покоя и гармонии до беспокойства, подавленности или агрессии).</w:t>
      </w:r>
      <w:proofErr w:type="gramEnd"/>
      <w:r w:rsidRPr="00FE39B9">
        <w:rPr>
          <w:rFonts w:ascii="Times New Roman" w:eastAsia="Calibri" w:hAnsi="Times New Roman" w:cs="Times New Roman"/>
          <w:sz w:val="28"/>
          <w:szCs w:val="28"/>
          <w:lang w:eastAsia="ru-RU"/>
        </w:rPr>
        <w:t xml:space="preserve"> Лечебные свойства музыки замечены давно. Но только в прошлом веке было научно доказано, что музыкальные звуки заставляют вибрировать каждую клетку нашего организма. Поэтому музыкотерапия способствует коррекции психофизического здоровья детей в процессе их жизнедеятельности. Слушание музыки способствует повышению иммунитета детей, снимает напряжение и раздражительность, головную и мышечную боль, восстанавливает спокойное дыхание;</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xml:space="preserve"> - </w:t>
      </w:r>
      <w:proofErr w:type="spellStart"/>
      <w:r w:rsidRPr="00FE39B9">
        <w:rPr>
          <w:rFonts w:ascii="Times New Roman" w:eastAsia="Calibri" w:hAnsi="Times New Roman" w:cs="Times New Roman"/>
          <w:i/>
          <w:iCs/>
          <w:sz w:val="28"/>
          <w:szCs w:val="28"/>
          <w:lang w:eastAsia="ru-RU"/>
        </w:rPr>
        <w:t>сказкотерапия</w:t>
      </w:r>
      <w:proofErr w:type="spellEnd"/>
      <w:r w:rsidRPr="00FE39B9">
        <w:rPr>
          <w:rFonts w:ascii="Times New Roman" w:eastAsia="Calibri" w:hAnsi="Times New Roman" w:cs="Times New Roman"/>
          <w:sz w:val="28"/>
          <w:szCs w:val="28"/>
          <w:lang w:eastAsia="ru-RU"/>
        </w:rPr>
        <w:t xml:space="preserve"> используется для психотерапевтической и развивающей работы. Сказку может рассказывать взрослый, либо это может быть групповое рассказывание. Дети очень любят «олицетворять» их, обыгрывать. Для этого используется кукольный театр, ролевые игры, в которых дети перевоплощаются в разных сказочных героев. Дети также сами сочиняют сказки, ведь придуманная сказка ребёнком, открывающая суть проблемы - основа </w:t>
      </w:r>
      <w:proofErr w:type="spellStart"/>
      <w:r w:rsidRPr="00FE39B9">
        <w:rPr>
          <w:rFonts w:ascii="Times New Roman" w:eastAsia="Calibri" w:hAnsi="Times New Roman" w:cs="Times New Roman"/>
          <w:sz w:val="28"/>
          <w:szCs w:val="28"/>
          <w:lang w:eastAsia="ru-RU"/>
        </w:rPr>
        <w:t>сказкотерапии</w:t>
      </w:r>
      <w:proofErr w:type="spellEnd"/>
      <w:r w:rsidRPr="00FE39B9">
        <w:rPr>
          <w:rFonts w:ascii="Times New Roman" w:eastAsia="Calibri" w:hAnsi="Times New Roman" w:cs="Times New Roman"/>
          <w:sz w:val="28"/>
          <w:szCs w:val="28"/>
          <w:lang w:eastAsia="ru-RU"/>
        </w:rPr>
        <w:t>. Через сказку можно узнать о таких переживаниях детей, которые они сами толком не осознают, или стесняются обсуждать их с взрослыми;</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подвижные и спортивные игры</w:t>
      </w:r>
      <w:r w:rsidRPr="00FE39B9">
        <w:rPr>
          <w:rFonts w:ascii="Times New Roman" w:eastAsia="Calibri" w:hAnsi="Times New Roman" w:cs="Times New Roman"/>
          <w:sz w:val="28"/>
          <w:szCs w:val="28"/>
          <w:shd w:val="clear" w:color="auto" w:fill="FFFFFF"/>
          <w:lang w:eastAsia="ru-RU"/>
        </w:rPr>
        <w:t> - проводятся ежедневно, как часть физкультурного занятия, на прогулке, в групповой комнате – малой и средней степени подвижности. Игры подбираются в соответствии с возрастом ребёнка, местом и временем её проведения;</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релаксация</w:t>
      </w:r>
      <w:r w:rsidRPr="00FE39B9">
        <w:rPr>
          <w:rFonts w:ascii="Times New Roman" w:eastAsia="Calibri" w:hAnsi="Times New Roman" w:cs="Times New Roman"/>
          <w:sz w:val="28"/>
          <w:szCs w:val="28"/>
          <w:lang w:eastAsia="ru-RU"/>
        </w:rPr>
        <w:t> - сбалансированность положительных и отрицательных эмоций, обеспечение душевного равновесия и жизнеутверждающего поведения. Наша задача состоит не в том, чтобы подавлять или искоренять эмоции, а в том, чтобы научить детей ощущать свои эмоции, управлять своим поведением, слышать своё тело. С этой целью используются специально подобранные упражнения на расслабление определенных частей тела и всего организма. Проводятся в любом подходящем помещении. В зависимости от состояния детей и целей определяется интенсивность технологии. Используется для работы спокойная классическая музыка (Чайковский, Рахманинов), звуки природы;</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утренняя гимнастика </w:t>
      </w:r>
      <w:r w:rsidRPr="00FE39B9">
        <w:rPr>
          <w:rFonts w:ascii="Times New Roman" w:eastAsia="Calibri" w:hAnsi="Times New Roman" w:cs="Times New Roman"/>
          <w:sz w:val="28"/>
          <w:szCs w:val="28"/>
          <w:lang w:eastAsia="ru-RU"/>
        </w:rPr>
        <w:t>- проводится ежедневно 10 мин. с музыкальным сопровождением. Музыка сопровождает каждое упражнение. У детей при этом формируются ритмические умения и навыки.</w:t>
      </w:r>
    </w:p>
    <w:p w:rsidR="007F7975"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xml:space="preserve">- </w:t>
      </w:r>
      <w:proofErr w:type="spellStart"/>
      <w:r w:rsidRPr="00FE39B9">
        <w:rPr>
          <w:rFonts w:ascii="Times New Roman" w:eastAsia="Calibri" w:hAnsi="Times New Roman" w:cs="Times New Roman"/>
          <w:i/>
          <w:iCs/>
          <w:sz w:val="28"/>
          <w:szCs w:val="28"/>
          <w:lang w:eastAsia="ru-RU"/>
        </w:rPr>
        <w:t>логоритмика</w:t>
      </w:r>
      <w:proofErr w:type="spellEnd"/>
      <w:r w:rsidRPr="00FE39B9">
        <w:rPr>
          <w:rFonts w:ascii="Times New Roman" w:eastAsia="Calibri" w:hAnsi="Times New Roman" w:cs="Times New Roman"/>
          <w:sz w:val="28"/>
          <w:szCs w:val="28"/>
          <w:lang w:eastAsia="ru-RU"/>
        </w:rPr>
        <w:t xml:space="preserve"> - одно из средств оздоровления речи. Это комплексная методика, включающая в себя средства логопедического, музыкально-ритмического и физического воспитания. Занятия по </w:t>
      </w:r>
      <w:proofErr w:type="spellStart"/>
      <w:r w:rsidRPr="00FE39B9">
        <w:rPr>
          <w:rFonts w:ascii="Times New Roman" w:eastAsia="Calibri" w:hAnsi="Times New Roman" w:cs="Times New Roman"/>
          <w:sz w:val="28"/>
          <w:szCs w:val="28"/>
          <w:lang w:eastAsia="ru-RU"/>
        </w:rPr>
        <w:t>логоритмике</w:t>
      </w:r>
      <w:proofErr w:type="spellEnd"/>
      <w:r w:rsidRPr="00FE39B9">
        <w:rPr>
          <w:rFonts w:ascii="Times New Roman" w:eastAsia="Calibri" w:hAnsi="Times New Roman" w:cs="Times New Roman"/>
          <w:sz w:val="28"/>
          <w:szCs w:val="28"/>
          <w:lang w:eastAsia="ru-RU"/>
        </w:rPr>
        <w:t xml:space="preserve"> включают следующие виды упражнений: ходьбу и маршировку в различных направлениях, упражнения на регуляцию мышечного тонуса направлены на развитие умения расслаблять и напрягать определённые группы мышц; упражнения на развитие дыхания, голоса и артикуляции, упражнения на активизацию внимания и памяти, счетные упражнения, речевые упражнения, упражнения, формирующие чувство музыкального размера, </w:t>
      </w:r>
      <w:proofErr w:type="gramStart"/>
      <w:r w:rsidRPr="00FE39B9">
        <w:rPr>
          <w:rFonts w:ascii="Times New Roman" w:eastAsia="Calibri" w:hAnsi="Times New Roman" w:cs="Times New Roman"/>
          <w:sz w:val="28"/>
          <w:szCs w:val="28"/>
          <w:lang w:eastAsia="ru-RU"/>
        </w:rPr>
        <w:t>ритмические упражнения</w:t>
      </w:r>
      <w:proofErr w:type="gramEnd"/>
      <w:r w:rsidRPr="00FE39B9">
        <w:rPr>
          <w:rFonts w:ascii="Times New Roman" w:eastAsia="Calibri" w:hAnsi="Times New Roman" w:cs="Times New Roman"/>
          <w:sz w:val="28"/>
          <w:szCs w:val="28"/>
          <w:lang w:eastAsia="ru-RU"/>
        </w:rPr>
        <w:t xml:space="preserve">, пение, игру на музыкальных инструментах, пальчиковые игры, упражнения на развитие мимики, </w:t>
      </w:r>
      <w:r w:rsidRPr="00FE39B9">
        <w:rPr>
          <w:rFonts w:ascii="Times New Roman" w:eastAsia="Calibri" w:hAnsi="Times New Roman" w:cs="Times New Roman"/>
          <w:sz w:val="28"/>
          <w:szCs w:val="28"/>
          <w:lang w:eastAsia="ru-RU"/>
        </w:rPr>
        <w:lastRenderedPageBreak/>
        <w:t xml:space="preserve">артикуляционные упражнения, упражнения на развитие фонематического восприятия. </w:t>
      </w:r>
      <w:proofErr w:type="spellStart"/>
      <w:r w:rsidRPr="00FE39B9">
        <w:rPr>
          <w:rFonts w:ascii="Times New Roman" w:eastAsia="Calibri" w:hAnsi="Times New Roman" w:cs="Times New Roman"/>
          <w:sz w:val="28"/>
          <w:szCs w:val="28"/>
          <w:lang w:eastAsia="ru-RU"/>
        </w:rPr>
        <w:t>Логоритмические</w:t>
      </w:r>
      <w:proofErr w:type="spellEnd"/>
      <w:r w:rsidRPr="00FE39B9">
        <w:rPr>
          <w:rFonts w:ascii="Times New Roman" w:eastAsia="Calibri" w:hAnsi="Times New Roman" w:cs="Times New Roman"/>
          <w:sz w:val="28"/>
          <w:szCs w:val="28"/>
          <w:lang w:eastAsia="ru-RU"/>
        </w:rPr>
        <w:t xml:space="preserve"> занятия направлены на всестороннее развитие ребёнка, совершенствование его речи, овладение двигательными навыками, умение ориентироваться в окружающем мире, понимание смысла предлагаемых заданий, на способность преодолевать трудности, творчески проявлять себя;</w:t>
      </w:r>
    </w:p>
    <w:p w:rsidR="00E7662F" w:rsidRPr="00FE39B9" w:rsidRDefault="007F7975"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коммуникативные игры</w:t>
      </w:r>
      <w:r w:rsidRPr="00FE39B9">
        <w:rPr>
          <w:rFonts w:ascii="Times New Roman" w:eastAsia="Calibri" w:hAnsi="Times New Roman" w:cs="Times New Roman"/>
          <w:sz w:val="28"/>
          <w:szCs w:val="28"/>
          <w:lang w:eastAsia="ru-RU"/>
        </w:rPr>
        <w:t> - игры для развития умения общаться, умения сотрудничать и взаимодействовать с людьми в разнообразных жизненных ситуациях. Нарушения в общении, конфликтность и обособленность – признаки слабой адаптации ребенка к окружающему миру, причины серьезных эмоционально-личностных проблем в будущем.</w:t>
      </w:r>
      <w:r w:rsidR="00E7662F" w:rsidRPr="00FE39B9">
        <w:rPr>
          <w:rFonts w:ascii="Times New Roman" w:eastAsia="Calibri" w:hAnsi="Times New Roman" w:cs="Times New Roman"/>
          <w:sz w:val="28"/>
          <w:szCs w:val="28"/>
          <w:lang w:eastAsia="ru-RU"/>
        </w:rPr>
        <w:t xml:space="preserve"> Коммуникативные игры и упражнения учат детей жить дружно, сплачивают их, помогают дошкольникам чувствовать друг друга, стимулируют проявление внимания к сверстнику;</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дыхательная гимнастика</w:t>
      </w:r>
      <w:r w:rsidRPr="00FE39B9">
        <w:rPr>
          <w:rFonts w:ascii="Times New Roman" w:eastAsia="Calibri" w:hAnsi="Times New Roman" w:cs="Times New Roman"/>
          <w:sz w:val="28"/>
          <w:szCs w:val="28"/>
          <w:lang w:eastAsia="ru-RU"/>
        </w:rPr>
        <w:t xml:space="preserve"> - Дыхание – основа всего живого. Дыхание – основа процесса образования речи; речевое дыхание – основа для нормального звукопроизношения; речевое дыхание – это короткий вдох через нос и длительный выдох через рот. Основной метод развития дыхания – это дыхательная гимнастика. Дыхательная гимнастика: улучшает носовое дыхание, ликвидирует заболевания верхних дыхательных путей, улучшает состояние </w:t>
      </w:r>
      <w:proofErr w:type="gramStart"/>
      <w:r w:rsidRPr="00FE39B9">
        <w:rPr>
          <w:rFonts w:ascii="Times New Roman" w:eastAsia="Calibri" w:hAnsi="Times New Roman" w:cs="Times New Roman"/>
          <w:sz w:val="28"/>
          <w:szCs w:val="28"/>
          <w:lang w:eastAsia="ru-RU"/>
        </w:rPr>
        <w:t>сердечно-сосудистой</w:t>
      </w:r>
      <w:proofErr w:type="gramEnd"/>
      <w:r w:rsidRPr="00FE39B9">
        <w:rPr>
          <w:rFonts w:ascii="Times New Roman" w:eastAsia="Calibri" w:hAnsi="Times New Roman" w:cs="Times New Roman"/>
          <w:sz w:val="28"/>
          <w:szCs w:val="28"/>
          <w:lang w:eastAsia="ru-RU"/>
        </w:rPr>
        <w:t xml:space="preserve"> системы, улучшает зрение, память, ликвидирует различные неврозы, улучшает работу органов пищеварения, укрепляет сосуды на ногах, улучшает звучание голоса. В своей работе использую несложные упражнения по методике А. Стрельниковой: короткий и резкий вдох носом и абсолютно свободный выдох;</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гимнастика для глаз</w:t>
      </w:r>
      <w:r w:rsidRPr="00FE39B9">
        <w:rPr>
          <w:rFonts w:ascii="Times New Roman" w:eastAsia="Calibri" w:hAnsi="Times New Roman" w:cs="Times New Roman"/>
          <w:sz w:val="28"/>
          <w:szCs w:val="28"/>
          <w:lang w:eastAsia="ru-RU"/>
        </w:rPr>
        <w:t> - проводится ежедневно по 3-5 мин. в любое свободное время</w:t>
      </w:r>
      <w:r w:rsidRPr="00FE39B9">
        <w:rPr>
          <w:rFonts w:ascii="Times New Roman" w:eastAsia="Calibri" w:hAnsi="Times New Roman" w:cs="Times New Roman"/>
          <w:i/>
          <w:iCs/>
          <w:sz w:val="28"/>
          <w:szCs w:val="28"/>
          <w:lang w:eastAsia="ru-RU"/>
        </w:rPr>
        <w:t> </w:t>
      </w:r>
      <w:r w:rsidRPr="00FE39B9">
        <w:rPr>
          <w:rFonts w:ascii="Times New Roman" w:eastAsia="Calibri" w:hAnsi="Times New Roman" w:cs="Times New Roman"/>
          <w:sz w:val="28"/>
          <w:szCs w:val="28"/>
          <w:lang w:eastAsia="ru-RU"/>
        </w:rPr>
        <w:t>в зависимости от интенсивности зрительной нагрузки, способствует снятию статического напряжения мышц глаз, кровообращению. Во время её проведения используется наглядный материал, показ педагога;</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пальчиковая гимнастика</w:t>
      </w:r>
      <w:r w:rsidRPr="00FE39B9">
        <w:rPr>
          <w:rFonts w:ascii="Times New Roman" w:eastAsia="Calibri" w:hAnsi="Times New Roman" w:cs="Times New Roman"/>
          <w:sz w:val="28"/>
          <w:szCs w:val="28"/>
          <w:lang w:eastAsia="ru-RU"/>
        </w:rPr>
        <w:t> - проводится ежедневно. Развивает речь ребенка, двигательные качества, повышает координационные способности пальцев рук (подготовка к рисованию, лепке, письму), соединяет пальцевую пластику с выразительным мелодическим и речевым интонированием, формирует образно-ассоциативное мышление;</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 самомассаж</w:t>
      </w:r>
      <w:r w:rsidRPr="00FE39B9">
        <w:rPr>
          <w:rFonts w:ascii="Times New Roman" w:eastAsia="Calibri" w:hAnsi="Times New Roman" w:cs="Times New Roman"/>
          <w:sz w:val="28"/>
          <w:szCs w:val="28"/>
          <w:lang w:eastAsia="ru-RU"/>
        </w:rPr>
        <w:t xml:space="preserve"> - это массаж, выполняемый самим ребёнком. Он улучшает кровообращение, помогает нормализовать работу внутренних органов, улучшить осанку. Он способствует не только физическому укреплению человека, но и оздоровлению его психики. Для детей самомассаж - это профилактика сколиозов, простудных заболеваний, вегетативных </w:t>
      </w:r>
      <w:proofErr w:type="spellStart"/>
      <w:r w:rsidRPr="00FE39B9">
        <w:rPr>
          <w:rFonts w:ascii="Times New Roman" w:eastAsia="Calibri" w:hAnsi="Times New Roman" w:cs="Times New Roman"/>
          <w:sz w:val="28"/>
          <w:szCs w:val="28"/>
          <w:lang w:eastAsia="ru-RU"/>
        </w:rPr>
        <w:t>дистоний</w:t>
      </w:r>
      <w:proofErr w:type="spellEnd"/>
      <w:r w:rsidRPr="00FE39B9">
        <w:rPr>
          <w:rFonts w:ascii="Times New Roman" w:eastAsia="Calibri" w:hAnsi="Times New Roman" w:cs="Times New Roman"/>
          <w:sz w:val="28"/>
          <w:szCs w:val="28"/>
          <w:lang w:eastAsia="ru-RU"/>
        </w:rPr>
        <w:t xml:space="preserve">. Он благоприятствует психоэмоциональной устойчивости к физическому здоровью, повышает функциональную деятельность головного мозга, тонизирует весь организм. Самомассаж проводится в игровой форме ежедневно в виде пятиминутного занятия или в виде динамической паузы на занятиях. Весёлые стихи, яркие образы, обыгрывающие массажные движения, их простота, доступность, возможность использования в различной обстановке и в любое </w:t>
      </w:r>
      <w:r w:rsidRPr="00FE39B9">
        <w:rPr>
          <w:rFonts w:ascii="Times New Roman" w:eastAsia="Calibri" w:hAnsi="Times New Roman" w:cs="Times New Roman"/>
          <w:sz w:val="28"/>
          <w:szCs w:val="28"/>
          <w:lang w:eastAsia="ru-RU"/>
        </w:rPr>
        <w:lastRenderedPageBreak/>
        <w:t>время способствуют изменению позиции ребенка из объекта в субъект педагогического воздействия, а это гарантия успеха реабилитационной, коррекционной и развивающей работы.</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sz w:val="28"/>
          <w:szCs w:val="28"/>
          <w:lang w:eastAsia="ru-RU"/>
        </w:rPr>
        <w:t>Например,</w:t>
      </w:r>
      <w:r w:rsidRPr="00FE39B9">
        <w:rPr>
          <w:rFonts w:ascii="Times New Roman" w:eastAsia="Calibri" w:hAnsi="Times New Roman" w:cs="Times New Roman"/>
          <w:b/>
          <w:bCs/>
          <w:sz w:val="28"/>
          <w:szCs w:val="28"/>
          <w:lang w:eastAsia="ru-RU"/>
        </w:rPr>
        <w:t> </w:t>
      </w:r>
      <w:r w:rsidRPr="00FE39B9">
        <w:rPr>
          <w:rFonts w:ascii="Times New Roman" w:eastAsia="Calibri" w:hAnsi="Times New Roman" w:cs="Times New Roman"/>
          <w:i/>
          <w:iCs/>
          <w:sz w:val="28"/>
          <w:szCs w:val="28"/>
          <w:lang w:eastAsia="ru-RU"/>
        </w:rPr>
        <w:t>самомассаж ушных раковин </w:t>
      </w:r>
      <w:r w:rsidRPr="00FE39B9">
        <w:rPr>
          <w:rFonts w:ascii="Times New Roman" w:eastAsia="Calibri" w:hAnsi="Times New Roman" w:cs="Times New Roman"/>
          <w:sz w:val="28"/>
          <w:szCs w:val="28"/>
          <w:lang w:eastAsia="ru-RU"/>
        </w:rPr>
        <w:t>для детей. Самомассаж ушных раковин являет эффективным методом при регуляции мыслительной деятельности, так как способствует нормализации кровотока во всём организме. Такой массаж позволяет сосредоточиться и быть более внимательным. Такой вид массажа способствует заметному улучшению общего состояния, приливу бодрости и работоспособности. Одновременно массаж ушных раковин - один из самых быстрых и эффективных методов оздоровительного самомассажа, так как ушная раковина имеет рефлекторную связь с органами и частями тела человека. При регулярном выполнении, которого, повышается работа иммунной системы организма;</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оздоровительные игры – </w:t>
      </w:r>
      <w:r w:rsidRPr="00FE39B9">
        <w:rPr>
          <w:rFonts w:ascii="Times New Roman" w:eastAsia="Calibri" w:hAnsi="Times New Roman" w:cs="Times New Roman"/>
          <w:sz w:val="28"/>
          <w:szCs w:val="28"/>
          <w:lang w:eastAsia="ru-RU"/>
        </w:rPr>
        <w:t>игры, направленные на удовлетворение естественной биологической потребности ребенка в движении, укрепление мышц, развитие и тренировки всех систем организма путем оптимальных физических нагрузок.</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i/>
          <w:iCs/>
          <w:sz w:val="28"/>
          <w:szCs w:val="28"/>
          <w:lang w:eastAsia="ru-RU"/>
        </w:rPr>
        <w:t>гимнастика после дневного сна (бодрящая гимнастика)</w:t>
      </w:r>
      <w:r w:rsidRPr="00FE39B9">
        <w:rPr>
          <w:rFonts w:ascii="Times New Roman" w:eastAsia="Calibri" w:hAnsi="Times New Roman" w:cs="Times New Roman"/>
          <w:sz w:val="28"/>
          <w:szCs w:val="28"/>
          <w:lang w:eastAsia="ru-RU"/>
        </w:rPr>
        <w:t> - проводится ежедневно после дневного сна 5-10 мин. В её комплекс входят упражнения на пробуждение, упражнения на коррекцию плоскостопия, воспитания правильной осанки, обширное умывание. Бодрящая гимнастика помогает детскому организму проснуться, улучшает настроение, поднимает мышечный тонус, укрепляет здоровье детей через комплексную систему эффективного закаливания, обеспечивает профилактику нарушения осанки и плоскостопия. Бодрящую гимнастику целесообразно проводить под музыку, которая положительно воздействует на эмоции детей, создает у них хорошее настроение, вселяет бодрость, радость, задаёт ритм движениям, облегчает их выполнение;</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sz w:val="28"/>
          <w:szCs w:val="28"/>
          <w:lang w:eastAsia="ru-RU"/>
        </w:rPr>
        <w:t>- упражнения для профилактики плоскостопия и формирования правильной осанки.</w:t>
      </w:r>
    </w:p>
    <w:p w:rsidR="00E7662F" w:rsidRPr="00FE39B9" w:rsidRDefault="00E7662F" w:rsidP="00FE39B9">
      <w:pPr>
        <w:shd w:val="clear" w:color="auto" w:fill="FFFFFF"/>
        <w:spacing w:after="150" w:line="240" w:lineRule="auto"/>
        <w:ind w:firstLine="851"/>
        <w:jc w:val="both"/>
        <w:rPr>
          <w:rFonts w:ascii="Times New Roman" w:eastAsia="Calibri" w:hAnsi="Times New Roman" w:cs="Times New Roman"/>
          <w:sz w:val="28"/>
          <w:szCs w:val="28"/>
          <w:lang w:eastAsia="ru-RU"/>
        </w:rPr>
      </w:pPr>
      <w:r w:rsidRPr="00FE39B9">
        <w:rPr>
          <w:rFonts w:ascii="Times New Roman" w:eastAsia="Calibri" w:hAnsi="Times New Roman" w:cs="Times New Roman"/>
          <w:b/>
          <w:bCs/>
          <w:sz w:val="28"/>
          <w:szCs w:val="28"/>
          <w:lang w:eastAsia="ru-RU"/>
        </w:rPr>
        <w:t>- </w:t>
      </w:r>
      <w:r w:rsidRPr="00FE39B9">
        <w:rPr>
          <w:rFonts w:ascii="Times New Roman" w:eastAsia="Calibri" w:hAnsi="Times New Roman" w:cs="Times New Roman"/>
          <w:b/>
          <w:bCs/>
          <w:i/>
          <w:iCs/>
          <w:sz w:val="28"/>
          <w:szCs w:val="28"/>
          <w:lang w:eastAsia="ru-RU"/>
        </w:rPr>
        <w:t>«</w:t>
      </w:r>
      <w:proofErr w:type="spellStart"/>
      <w:r w:rsidRPr="00FE39B9">
        <w:rPr>
          <w:rFonts w:ascii="Times New Roman" w:eastAsia="Calibri" w:hAnsi="Times New Roman" w:cs="Times New Roman"/>
          <w:i/>
          <w:iCs/>
          <w:sz w:val="28"/>
          <w:szCs w:val="28"/>
          <w:lang w:eastAsia="ru-RU"/>
        </w:rPr>
        <w:t>босоножье</w:t>
      </w:r>
      <w:proofErr w:type="spellEnd"/>
      <w:r w:rsidRPr="00FE39B9">
        <w:rPr>
          <w:rFonts w:ascii="Times New Roman" w:eastAsia="Calibri" w:hAnsi="Times New Roman" w:cs="Times New Roman"/>
          <w:b/>
          <w:bCs/>
          <w:i/>
          <w:iCs/>
          <w:sz w:val="28"/>
          <w:szCs w:val="28"/>
          <w:lang w:eastAsia="ru-RU"/>
        </w:rPr>
        <w:t>» - </w:t>
      </w:r>
      <w:r w:rsidRPr="00FE39B9">
        <w:rPr>
          <w:rFonts w:ascii="Times New Roman" w:eastAsia="Calibri" w:hAnsi="Times New Roman" w:cs="Times New Roman"/>
          <w:i/>
          <w:iCs/>
          <w:sz w:val="28"/>
          <w:szCs w:val="28"/>
          <w:lang w:eastAsia="ru-RU"/>
        </w:rPr>
        <w:t>ходьба</w:t>
      </w:r>
      <w:r w:rsidRPr="00FE39B9">
        <w:rPr>
          <w:rFonts w:ascii="Times New Roman" w:eastAsia="Calibri" w:hAnsi="Times New Roman" w:cs="Times New Roman"/>
          <w:b/>
          <w:bCs/>
          <w:i/>
          <w:iCs/>
          <w:sz w:val="28"/>
          <w:szCs w:val="28"/>
          <w:lang w:eastAsia="ru-RU"/>
        </w:rPr>
        <w:t> </w:t>
      </w:r>
      <w:r w:rsidRPr="00FE39B9">
        <w:rPr>
          <w:rFonts w:ascii="Times New Roman" w:eastAsia="Calibri" w:hAnsi="Times New Roman" w:cs="Times New Roman"/>
          <w:i/>
          <w:iCs/>
          <w:sz w:val="28"/>
          <w:szCs w:val="28"/>
          <w:lang w:eastAsia="ru-RU"/>
        </w:rPr>
        <w:t>босиком (</w:t>
      </w:r>
      <w:proofErr w:type="spellStart"/>
      <w:r w:rsidRPr="00FE39B9">
        <w:rPr>
          <w:rFonts w:ascii="Times New Roman" w:eastAsia="Calibri" w:hAnsi="Times New Roman" w:cs="Times New Roman"/>
          <w:i/>
          <w:iCs/>
          <w:sz w:val="28"/>
          <w:szCs w:val="28"/>
          <w:lang w:eastAsia="ru-RU"/>
        </w:rPr>
        <w:t>стопотерапия</w:t>
      </w:r>
      <w:proofErr w:type="spellEnd"/>
      <w:r w:rsidRPr="00FE39B9">
        <w:rPr>
          <w:rFonts w:ascii="Times New Roman" w:eastAsia="Calibri" w:hAnsi="Times New Roman" w:cs="Times New Roman"/>
          <w:i/>
          <w:iCs/>
          <w:sz w:val="28"/>
          <w:szCs w:val="28"/>
          <w:lang w:eastAsia="ru-RU"/>
        </w:rPr>
        <w:t>)</w:t>
      </w:r>
      <w:r w:rsidRPr="00FE39B9">
        <w:rPr>
          <w:rFonts w:ascii="Times New Roman" w:eastAsia="Calibri" w:hAnsi="Times New Roman" w:cs="Times New Roman"/>
          <w:sz w:val="28"/>
          <w:szCs w:val="28"/>
          <w:lang w:eastAsia="ru-RU"/>
        </w:rPr>
        <w:t> – это своеобразные сеансы из нетрадиционных методов по сохранению и укреплению здоровья, закаливания, профилактики и коррекции плоскостопия. На поверхности стопы так называемых терморецепторов находится гораздо больше, чем на каких либо других участках тела. Эти терморецепторы реагируют на тепло и холод, поэтому массаж, самомассаж или босо хождение по камешкам и другим неровным поверхностям осуществляет повседневный разогревающий массаж подошв и является великолепной закаливающей процедурой, которая тонизирует организм и способствует поддержанию его в здоровом рабочем состоянии. Закаливание ходьбой босиком нужно начинать постепенно и систематически. При ходьбе босиком увеличивается интенсивность деятельности все мышц, стимулируется кровообращение во всем организме, улучшается умственная деятельность.</w:t>
      </w:r>
    </w:p>
    <w:p w:rsidR="00E7662F" w:rsidRPr="00FE39B9" w:rsidRDefault="00E7662F"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lastRenderedPageBreak/>
        <w:t xml:space="preserve">Вывод: Использование </w:t>
      </w:r>
      <w:proofErr w:type="spellStart"/>
      <w:r w:rsidRPr="00FE39B9">
        <w:rPr>
          <w:rFonts w:ascii="Times New Roman" w:eastAsia="Times New Roman" w:hAnsi="Times New Roman" w:cs="Times New Roman"/>
          <w:sz w:val="28"/>
          <w:szCs w:val="28"/>
          <w:lang w:eastAsia="ru-RU"/>
        </w:rPr>
        <w:t>здоровьесберегающих</w:t>
      </w:r>
      <w:proofErr w:type="spellEnd"/>
      <w:r w:rsidRPr="00FE39B9">
        <w:rPr>
          <w:rFonts w:ascii="Times New Roman" w:eastAsia="Times New Roman" w:hAnsi="Times New Roman" w:cs="Times New Roman"/>
          <w:sz w:val="28"/>
          <w:szCs w:val="28"/>
          <w:lang w:eastAsia="ru-RU"/>
        </w:rPr>
        <w:t xml:space="preserve"> технологий в дошкольном учреждении имеет огромное значение в процессе оптимизации двигательной активности, способствует разностороннему развитию, укреплению здоровья детей и овладению навыками </w:t>
      </w:r>
      <w:proofErr w:type="spellStart"/>
      <w:r w:rsidRPr="00FE39B9">
        <w:rPr>
          <w:rFonts w:ascii="Times New Roman" w:eastAsia="Times New Roman" w:hAnsi="Times New Roman" w:cs="Times New Roman"/>
          <w:sz w:val="28"/>
          <w:szCs w:val="28"/>
          <w:lang w:eastAsia="ru-RU"/>
        </w:rPr>
        <w:t>самооздоровления</w:t>
      </w:r>
      <w:proofErr w:type="spellEnd"/>
      <w:proofErr w:type="gramStart"/>
      <w:r w:rsidRPr="00FE39B9">
        <w:rPr>
          <w:rFonts w:ascii="Times New Roman" w:eastAsia="Times New Roman" w:hAnsi="Times New Roman" w:cs="Times New Roman"/>
          <w:sz w:val="28"/>
          <w:szCs w:val="28"/>
          <w:lang w:eastAsia="ru-RU"/>
        </w:rPr>
        <w:t xml:space="preserve"> .</w:t>
      </w:r>
      <w:proofErr w:type="gramEnd"/>
      <w:r w:rsidRPr="00FE39B9">
        <w:rPr>
          <w:rFonts w:ascii="Times New Roman" w:eastAsia="Times New Roman" w:hAnsi="Times New Roman" w:cs="Times New Roman"/>
          <w:sz w:val="28"/>
          <w:szCs w:val="28"/>
          <w:lang w:eastAsia="ru-RU"/>
        </w:rPr>
        <w:t xml:space="preserve"> Поэтому в ДОУ необходим поиск, изучение и внедрение эффективных технологий и методик оздоровления.</w:t>
      </w:r>
    </w:p>
    <w:p w:rsidR="00E7662F" w:rsidRPr="00FE39B9" w:rsidRDefault="00E7662F"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Практика (пример урока).</w:t>
      </w:r>
    </w:p>
    <w:p w:rsidR="00E7662F" w:rsidRPr="00FE39B9" w:rsidRDefault="00E7662F" w:rsidP="00FE39B9">
      <w:pPr>
        <w:shd w:val="clear" w:color="auto" w:fill="FFFFFF"/>
        <w:spacing w:before="90" w:after="90" w:line="240" w:lineRule="auto"/>
        <w:ind w:firstLine="851"/>
        <w:rPr>
          <w:rFonts w:ascii="Times New Roman" w:eastAsia="Times New Roman" w:hAnsi="Times New Roman" w:cs="Times New Roman"/>
          <w:sz w:val="28"/>
          <w:szCs w:val="28"/>
          <w:lang w:eastAsia="ru-RU"/>
        </w:rPr>
      </w:pPr>
      <w:r w:rsidRPr="00FE39B9">
        <w:rPr>
          <w:rFonts w:ascii="Times New Roman" w:eastAsia="Times New Roman" w:hAnsi="Times New Roman" w:cs="Times New Roman"/>
          <w:sz w:val="28"/>
          <w:szCs w:val="28"/>
          <w:lang w:eastAsia="ru-RU"/>
        </w:rPr>
        <w:t>Спасибо за внимание!</w:t>
      </w:r>
    </w:p>
    <w:p w:rsidR="00536779" w:rsidRPr="00FE39B9" w:rsidRDefault="00536779" w:rsidP="00FE39B9">
      <w:pPr>
        <w:ind w:firstLine="851"/>
        <w:rPr>
          <w:rFonts w:ascii="Times New Roman" w:hAnsi="Times New Roman" w:cs="Times New Roman"/>
          <w:sz w:val="28"/>
          <w:szCs w:val="28"/>
        </w:rPr>
      </w:pPr>
    </w:p>
    <w:sectPr w:rsidR="00536779" w:rsidRPr="00FE39B9" w:rsidSect="00FE39B9">
      <w:footerReference w:type="default" r:id="rId8"/>
      <w:pgSz w:w="11906" w:h="16838"/>
      <w:pgMar w:top="993"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5B8" w:rsidRDefault="002355B8" w:rsidP="003E2997">
      <w:pPr>
        <w:spacing w:after="0" w:line="240" w:lineRule="auto"/>
      </w:pPr>
      <w:r>
        <w:separator/>
      </w:r>
    </w:p>
  </w:endnote>
  <w:endnote w:type="continuationSeparator" w:id="0">
    <w:p w:rsidR="002355B8" w:rsidRDefault="002355B8" w:rsidP="003E2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676398"/>
      <w:docPartObj>
        <w:docPartGallery w:val="Page Numbers (Bottom of Page)"/>
        <w:docPartUnique/>
      </w:docPartObj>
    </w:sdtPr>
    <w:sdtEndPr/>
    <w:sdtContent>
      <w:p w:rsidR="003E2997" w:rsidRDefault="003E2997">
        <w:pPr>
          <w:pStyle w:val="a5"/>
          <w:jc w:val="right"/>
        </w:pPr>
        <w:r>
          <w:fldChar w:fldCharType="begin"/>
        </w:r>
        <w:r>
          <w:instrText>PAGE   \* MERGEFORMAT</w:instrText>
        </w:r>
        <w:r>
          <w:fldChar w:fldCharType="separate"/>
        </w:r>
        <w:r w:rsidR="001E0FBB">
          <w:rPr>
            <w:noProof/>
          </w:rPr>
          <w:t>1</w:t>
        </w:r>
        <w:r>
          <w:fldChar w:fldCharType="end"/>
        </w:r>
      </w:p>
    </w:sdtContent>
  </w:sdt>
  <w:p w:rsidR="003E2997" w:rsidRDefault="003E299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5B8" w:rsidRDefault="002355B8" w:rsidP="003E2997">
      <w:pPr>
        <w:spacing w:after="0" w:line="240" w:lineRule="auto"/>
      </w:pPr>
      <w:r>
        <w:separator/>
      </w:r>
    </w:p>
  </w:footnote>
  <w:footnote w:type="continuationSeparator" w:id="0">
    <w:p w:rsidR="002355B8" w:rsidRDefault="002355B8" w:rsidP="003E29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DD"/>
    <w:rsid w:val="000411FE"/>
    <w:rsid w:val="001E0FBB"/>
    <w:rsid w:val="002355B8"/>
    <w:rsid w:val="003E2997"/>
    <w:rsid w:val="004F1E5C"/>
    <w:rsid w:val="00536779"/>
    <w:rsid w:val="007B2B23"/>
    <w:rsid w:val="007F7975"/>
    <w:rsid w:val="00827F39"/>
    <w:rsid w:val="00A83051"/>
    <w:rsid w:val="00DD52DD"/>
    <w:rsid w:val="00E24F48"/>
    <w:rsid w:val="00E7662F"/>
    <w:rsid w:val="00FE3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29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2997"/>
  </w:style>
  <w:style w:type="paragraph" w:styleId="a5">
    <w:name w:val="footer"/>
    <w:basedOn w:val="a"/>
    <w:link w:val="a6"/>
    <w:uiPriority w:val="99"/>
    <w:unhideWhenUsed/>
    <w:rsid w:val="003E29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2997"/>
  </w:style>
  <w:style w:type="paragraph" w:styleId="a7">
    <w:name w:val="Balloon Text"/>
    <w:basedOn w:val="a"/>
    <w:link w:val="a8"/>
    <w:uiPriority w:val="99"/>
    <w:semiHidden/>
    <w:unhideWhenUsed/>
    <w:rsid w:val="003E29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29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29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2997"/>
  </w:style>
  <w:style w:type="paragraph" w:styleId="a5">
    <w:name w:val="footer"/>
    <w:basedOn w:val="a"/>
    <w:link w:val="a6"/>
    <w:uiPriority w:val="99"/>
    <w:unhideWhenUsed/>
    <w:rsid w:val="003E29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2997"/>
  </w:style>
  <w:style w:type="paragraph" w:styleId="a7">
    <w:name w:val="Balloon Text"/>
    <w:basedOn w:val="a"/>
    <w:link w:val="a8"/>
    <w:uiPriority w:val="99"/>
    <w:semiHidden/>
    <w:unhideWhenUsed/>
    <w:rsid w:val="003E29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29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2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2192</Words>
  <Characters>12500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2021-10-13T23:51:00Z</cp:lastPrinted>
  <dcterms:created xsi:type="dcterms:W3CDTF">2024-05-22T06:00:00Z</dcterms:created>
  <dcterms:modified xsi:type="dcterms:W3CDTF">2024-05-22T06:00:00Z</dcterms:modified>
</cp:coreProperties>
</file>