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6E60B" w14:textId="0E0BBD35" w:rsidR="0056527F" w:rsidRDefault="00FD34D7" w:rsidP="00FD34D7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FD34D7">
        <w:rPr>
          <w:rFonts w:ascii="Times New Roman" w:hAnsi="Times New Roman" w:cs="Times New Roman"/>
          <w:b/>
          <w:bCs/>
        </w:rPr>
        <w:t>Развитие лексико-грамматического строя детей старшей возрастной группы с использованием интерактивной альбома «Все предлоги»</w:t>
      </w:r>
    </w:p>
    <w:p w14:paraId="35090465" w14:textId="55D6714E" w:rsidR="00FD34D7" w:rsidRDefault="00FD34D7" w:rsidP="00FD34D7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Нечаева Яна Александровна</w:t>
      </w:r>
    </w:p>
    <w:p w14:paraId="1BEF5A69" w14:textId="2507B982" w:rsidR="00FD34D7" w:rsidRDefault="00FD34D7" w:rsidP="00FD34D7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Муниципальное казенное дошкольное образовательное учреждение «Детский сад № 201» города Кирова</w:t>
      </w:r>
    </w:p>
    <w:p w14:paraId="51B0114C" w14:textId="284A5620" w:rsidR="00540AB0" w:rsidRPr="00540AB0" w:rsidRDefault="00540AB0" w:rsidP="00540AB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40AB0">
        <w:rPr>
          <w:rFonts w:ascii="Times New Roman" w:hAnsi="Times New Roman" w:cs="Times New Roman"/>
        </w:rPr>
        <w:t>Дошкольный возраст- сензитивный период, наиболее благоприятен для развития речи, формирования культуры речевого общения.</w:t>
      </w:r>
      <w:r>
        <w:rPr>
          <w:rFonts w:ascii="Times New Roman" w:hAnsi="Times New Roman" w:cs="Times New Roman"/>
        </w:rPr>
        <w:t xml:space="preserve">  </w:t>
      </w:r>
      <w:r w:rsidRPr="00540AB0">
        <w:rPr>
          <w:rFonts w:ascii="Times New Roman" w:hAnsi="Times New Roman" w:cs="Times New Roman"/>
        </w:rPr>
        <w:t>Хорошая речь -важнейшее условие всестороннего полноценного развития детей. Чем богаче и правильнее речь ребёнка,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осуществляются его    психическое развитие.</w:t>
      </w:r>
    </w:p>
    <w:p w14:paraId="02642F23" w14:textId="2A9E929C" w:rsidR="00540AB0" w:rsidRPr="00540AB0" w:rsidRDefault="00540AB0" w:rsidP="00540AB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40AB0">
        <w:rPr>
          <w:rFonts w:ascii="Times New Roman" w:hAnsi="Times New Roman" w:cs="Times New Roman"/>
        </w:rPr>
        <w:t>В дошкольном возрасте большое значение в речевом развитии детей имеет игра. Её характером определяются речевые функции, содержание и средства общения. Для речевого развития используются все виды игровой деятельности.</w:t>
      </w:r>
      <w:r>
        <w:rPr>
          <w:rFonts w:ascii="Times New Roman" w:hAnsi="Times New Roman" w:cs="Times New Roman"/>
        </w:rPr>
        <w:t xml:space="preserve"> </w:t>
      </w:r>
      <w:r w:rsidRPr="00540AB0">
        <w:rPr>
          <w:rFonts w:ascii="Times New Roman" w:hAnsi="Times New Roman" w:cs="Times New Roman"/>
        </w:rPr>
        <w:t>Основные свои знания и впечатления дети получают только в процессе целенаправленной игровой деятельности.</w:t>
      </w:r>
    </w:p>
    <w:p w14:paraId="26E0D805" w14:textId="77777777" w:rsidR="00540AB0" w:rsidRDefault="00540AB0" w:rsidP="00540AB0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540AB0">
        <w:rPr>
          <w:rFonts w:ascii="Times New Roman" w:hAnsi="Times New Roman" w:cs="Times New Roman"/>
        </w:rPr>
        <w:t>Дидактические игры используются для решения всех задач речевого развития. Они закрепляют и уточняют словарь, упражняют в составлении связных высказываний, развивают объяснительную речь. Словарные дидактические игры помогают развитию как видовых, так и родовых понятий, освоению слов в их обобщенных значениях.</w:t>
      </w:r>
      <w:r>
        <w:rPr>
          <w:rFonts w:ascii="Times New Roman" w:hAnsi="Times New Roman" w:cs="Times New Roman"/>
        </w:rPr>
        <w:t xml:space="preserve"> </w:t>
      </w:r>
    </w:p>
    <w:p w14:paraId="4EBC7DAC" w14:textId="1E617326" w:rsidR="00540AB0" w:rsidRDefault="00540AB0" w:rsidP="00540AB0">
      <w:pPr>
        <w:spacing w:line="240" w:lineRule="auto"/>
        <w:ind w:firstLine="708"/>
        <w:rPr>
          <w:rFonts w:ascii="Times New Roman" w:hAnsi="Times New Roman" w:cs="Times New Roman"/>
        </w:rPr>
      </w:pPr>
      <w:r w:rsidRPr="00540AB0">
        <w:rPr>
          <w:rFonts w:ascii="Times New Roman" w:hAnsi="Times New Roman" w:cs="Times New Roman"/>
        </w:rPr>
        <w:t>В результате использования дидактических игр у дошкольников увеличивается словарный запас, формируется навык словообразования и словоизменения.</w:t>
      </w:r>
      <w:r>
        <w:rPr>
          <w:rFonts w:ascii="Times New Roman" w:hAnsi="Times New Roman" w:cs="Times New Roman"/>
        </w:rPr>
        <w:t xml:space="preserve">          </w:t>
      </w:r>
    </w:p>
    <w:p w14:paraId="0D797DBA" w14:textId="34904BFA" w:rsidR="00FD34D7" w:rsidRDefault="00FD34D7" w:rsidP="00FD34D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Це</w:t>
      </w:r>
      <w:r w:rsidR="00540AB0">
        <w:rPr>
          <w:rFonts w:ascii="Times New Roman" w:hAnsi="Times New Roman" w:cs="Times New Roman"/>
          <w:b/>
          <w:bCs/>
        </w:rPr>
        <w:t xml:space="preserve">ль: </w:t>
      </w:r>
      <w:r w:rsidR="00CA075E" w:rsidRPr="00CA075E">
        <w:rPr>
          <w:rFonts w:ascii="Times New Roman" w:hAnsi="Times New Roman" w:cs="Times New Roman"/>
        </w:rPr>
        <w:t>и</w:t>
      </w:r>
      <w:r w:rsidR="00540AB0" w:rsidRPr="00CA075E">
        <w:rPr>
          <w:rFonts w:ascii="Times New Roman" w:hAnsi="Times New Roman" w:cs="Times New Roman"/>
        </w:rPr>
        <w:t>нтерактивный альбом "Все ПРЕДЛОГИ" направлен на развитие понимания и употребления предлогов, а также на развитие грамматического строя речи</w:t>
      </w:r>
      <w:r w:rsidR="00CA075E">
        <w:rPr>
          <w:rFonts w:ascii="Times New Roman" w:hAnsi="Times New Roman" w:cs="Times New Roman"/>
        </w:rPr>
        <w:t>.</w:t>
      </w:r>
    </w:p>
    <w:p w14:paraId="3641D4B4" w14:textId="59F49827" w:rsidR="00CA075E" w:rsidRDefault="00CA075E" w:rsidP="00FD34D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Аннотация: </w:t>
      </w:r>
      <w:r>
        <w:rPr>
          <w:rFonts w:ascii="Times New Roman" w:hAnsi="Times New Roman" w:cs="Times New Roman"/>
        </w:rPr>
        <w:t xml:space="preserve">в альбоме представлены 25 предлогов для отработки в различных ситуациях. Картинки в альбоме можно двигать и перемещать. </w:t>
      </w:r>
      <w:r w:rsidR="0079010C">
        <w:rPr>
          <w:rFonts w:ascii="Times New Roman" w:hAnsi="Times New Roman" w:cs="Times New Roman"/>
        </w:rPr>
        <w:t xml:space="preserve">На каждом листе написаны вопросы, которые можно задать ребенку. </w:t>
      </w:r>
      <w:r>
        <w:rPr>
          <w:rFonts w:ascii="Times New Roman" w:hAnsi="Times New Roman" w:cs="Times New Roman"/>
        </w:rPr>
        <w:t xml:space="preserve">Данную игру можно использовать для детей как младшего так и старшего дошкольного возраста с усложнением, где дети могут </w:t>
      </w:r>
      <w:proofErr w:type="gramStart"/>
      <w:r>
        <w:rPr>
          <w:rFonts w:ascii="Times New Roman" w:hAnsi="Times New Roman" w:cs="Times New Roman"/>
        </w:rPr>
        <w:t>с</w:t>
      </w:r>
      <w:r w:rsidRPr="00CA075E">
        <w:rPr>
          <w:rFonts w:ascii="Times New Roman" w:hAnsi="Times New Roman" w:cs="Times New Roman"/>
        </w:rPr>
        <w:t>оставлять</w:t>
      </w:r>
      <w:r w:rsidR="0079010C">
        <w:rPr>
          <w:rFonts w:ascii="Times New Roman" w:hAnsi="Times New Roman" w:cs="Times New Roman"/>
        </w:rPr>
        <w:t xml:space="preserve">, </w:t>
      </w:r>
      <w:r w:rsidRPr="00CA075E">
        <w:rPr>
          <w:rFonts w:ascii="Times New Roman" w:hAnsi="Times New Roman" w:cs="Times New Roman"/>
        </w:rPr>
        <w:t xml:space="preserve">  </w:t>
      </w:r>
      <w:proofErr w:type="gramEnd"/>
      <w:r w:rsidRPr="00CA075E">
        <w:rPr>
          <w:rFonts w:ascii="Times New Roman" w:hAnsi="Times New Roman" w:cs="Times New Roman"/>
        </w:rPr>
        <w:t>как словосочетания так и предложения. Все зависит от уровня речевого развития ребенка.</w:t>
      </w:r>
    </w:p>
    <w:p w14:paraId="09A9926E" w14:textId="0C6AC5DE" w:rsidR="0079010C" w:rsidRDefault="0079010C" w:rsidP="00FD34D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B58DCFB" wp14:editId="532FDEED">
            <wp:extent cx="3240000" cy="4320000"/>
            <wp:effectExtent l="0" t="666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BD6D4" w14:textId="77777777" w:rsidR="0079010C" w:rsidRDefault="0079010C" w:rsidP="00FD34D7">
      <w:pPr>
        <w:spacing w:line="240" w:lineRule="auto"/>
        <w:rPr>
          <w:rFonts w:ascii="Times New Roman" w:hAnsi="Times New Roman" w:cs="Times New Roman"/>
        </w:rPr>
      </w:pPr>
    </w:p>
    <w:p w14:paraId="16298CA6" w14:textId="107B3720" w:rsidR="0079010C" w:rsidRDefault="0079010C" w:rsidP="00FD34D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B46795D" wp14:editId="2F546192">
            <wp:extent cx="3240000" cy="432000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F6F5D" w14:textId="77777777" w:rsidR="0079010C" w:rsidRDefault="0079010C" w:rsidP="00FD34D7">
      <w:pPr>
        <w:spacing w:line="240" w:lineRule="auto"/>
        <w:rPr>
          <w:rFonts w:ascii="Times New Roman" w:hAnsi="Times New Roman" w:cs="Times New Roman"/>
        </w:rPr>
      </w:pPr>
    </w:p>
    <w:p w14:paraId="092078E3" w14:textId="0DF64B3B" w:rsidR="0079010C" w:rsidRDefault="0079010C" w:rsidP="00FD34D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152CDF0" wp14:editId="504983DC">
            <wp:extent cx="3240000" cy="4320000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E557D" w14:textId="77777777" w:rsidR="0079010C" w:rsidRDefault="0079010C" w:rsidP="00FD34D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A002A7" wp14:editId="285B43EC">
            <wp:extent cx="3240000" cy="43200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E95584" w14:textId="77777777" w:rsidR="0079010C" w:rsidRDefault="0079010C" w:rsidP="00FD34D7">
      <w:pPr>
        <w:spacing w:line="240" w:lineRule="auto"/>
        <w:rPr>
          <w:rFonts w:ascii="Times New Roman" w:hAnsi="Times New Roman" w:cs="Times New Roman"/>
        </w:rPr>
      </w:pPr>
    </w:p>
    <w:p w14:paraId="15B73EBC" w14:textId="00A292E0" w:rsidR="0079010C" w:rsidRPr="00CA075E" w:rsidRDefault="0079010C" w:rsidP="00FD34D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CA16EDE" wp14:editId="4D82A75C">
            <wp:extent cx="3240000" cy="43200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010C" w:rsidRPr="00CA07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4D7"/>
    <w:rsid w:val="000D00C2"/>
    <w:rsid w:val="00540AB0"/>
    <w:rsid w:val="0056527F"/>
    <w:rsid w:val="0079010C"/>
    <w:rsid w:val="00CA075E"/>
    <w:rsid w:val="00D66767"/>
    <w:rsid w:val="00FD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167F4"/>
  <w15:chartTrackingRefBased/>
  <w15:docId w15:val="{0BFC4BCB-4C16-487F-92CF-F653CA0A2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34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4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4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4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4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34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34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34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34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34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D34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D34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D34D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D34D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D34D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D34D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D34D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D34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D34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D34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34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D34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D34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D34D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D34D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D34D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D34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D34D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D34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1</cp:revision>
  <dcterms:created xsi:type="dcterms:W3CDTF">2025-05-20T18:14:00Z</dcterms:created>
  <dcterms:modified xsi:type="dcterms:W3CDTF">2025-05-20T18:52:00Z</dcterms:modified>
</cp:coreProperties>
</file>