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Развитие читательской грамотности у обучающихся с ОВЗ на уроках литературного чтения на родном языке</w:t>
      </w:r>
    </w:p>
    <w:p>
      <w:pPr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Подрядчикова Светлана Александровна</w:t>
      </w:r>
    </w:p>
    <w:p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Учитель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 -логопед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bookmarkStart w:id="0" w:name="_GoBack"/>
      <w:bookmarkEnd w:id="0"/>
    </w:p>
    <w:p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ГБОУ ЛО «Павловский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центр психолого –</w:t>
      </w:r>
    </w:p>
    <w:p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педагогической реабилитации и коррекции «Логос»</w:t>
      </w:r>
    </w:p>
    <w:p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РФ, п. Павлово</w:t>
      </w:r>
    </w:p>
    <w:p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Аннотация.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Сравнительно недавно в образовательной программе в начальной школе был введён новый предмет «Литературное чтение на родном языке». Но единого учебника и единой программы по данному курсу нет. Это статья посвящена описанию содержания программы для 3 класса по которой работают учителя нашей школы. Также предложен примерный план одного из уроков. Курс литературного чтения на родном языке – это прекрасная возможность развития читательской грамотности, уникальное средство, особенно для детей с ограниченными возможностями здоровья.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Ключевые слова: </w:t>
      </w:r>
      <w:r>
        <w:rPr>
          <w:rFonts w:ascii="Times New Roman" w:hAnsi="Times New Roman" w:cs="Times New Roman"/>
          <w:sz w:val="28"/>
          <w:szCs w:val="28"/>
          <w:lang w:val="ru-RU"/>
        </w:rPr>
        <w:t>читательская грамотность, родной язык, читательские умения, информация, работа с текстом, формулировка выводов, собственное отношение к тексту.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ind w:firstLine="397" w:firstLineChars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Откуда же взялся сам термин «читательская грамотность»?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Словосочетание «читательская грамотность» появилось в контексте международного тестирования в 1991 г. В исследовании PISA «читательская грамотность —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жизни».  </w:t>
      </w:r>
    </w:p>
    <w:p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того чтобы опереться на чтение как на основной вид учебной деятельности в школе у обучающихся необходимо сформировать специальные читательские умения, которые необходимы для полноценной работы с текстами.</w:t>
      </w:r>
    </w:p>
    <w:p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Существуют две группы умений:</w:t>
      </w:r>
    </w:p>
    <w:p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Первая группа – это умения, целиком основанные на тексте, извлекать из текста информацию и строить на ее основании простейшие суждения:</w:t>
      </w:r>
    </w:p>
    <w:p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умения находить информацию и формулировать простые непосредственные выводы:</w:t>
      </w:r>
    </w:p>
    <w:p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найти в тексте информацию, представленную в явном виде;</w:t>
      </w:r>
    </w:p>
    <w:p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основываясь на тексте, сделать простые выводы;</w:t>
      </w:r>
    </w:p>
    <w:p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Вторая группа – это умения, основанные на собственных размышлениях о прочитанном: интегрировать, интерпретировать и оценивать информацию текста в контексте собственных знаний читателя»:</w:t>
      </w:r>
    </w:p>
    <w:p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устанавливать связи, которые не высказаны автором напрямую;</w:t>
      </w:r>
    </w:p>
    <w:p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интерпретировать их, соотнося с общей идеей текста;</w:t>
      </w:r>
    </w:p>
    <w:p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реконструировать авторский замысел, опираясь не только на содержащуюся в тексте информацию, но и на формальные элементы текста (жанр, структуру, язык).</w:t>
      </w:r>
    </w:p>
    <w:p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Календарный недельный график составлен таким образом, что 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первой половине года (17 уроков) преподаётся курс литературного чтения на родном языке. На каждое произведение отводится два урока, один урок обобщения. Во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торой половине года (17 уроков) преподаётся курс родной русский язык. Сокращение часов по литературному чтению на родном языке и родному русскому языку вызвано тем, что наша школа реализует адаптированную основную общеобразовательную программу начального общего образования для обучающихся с ограниченными возможностями здоровья тяжелыми нарушениями речи детей с тяжёлыми нарушениями речи. Так как обучение и воспитание обучающихся с ограниченными возможностями здоровья тяжелыми нарушениями речи с целью достижения Федеральных образовательных стандартов начального общего образования осуществляется с опорой на ведущий принцип обучения в специальной коррекционной школе - принцип коррекционно-развивающей направленности.  </w:t>
      </w:r>
    </w:p>
    <w:p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Календарно – тематическое планирование в 3 классе состоит из произведений Бориса Николаевича Сергуненкова (см. Приложение 1) Это восемь произведений о Санкт – Петербурге. Обучающиеся знакомятся со сказками о городе рядом с которым живут. Знакомятся с устаревшими словами, достопримечательностями. Как бы совершают виртуальную экскурсию по знаменитому городу.</w:t>
      </w:r>
    </w:p>
    <w:p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Каждый урок выстроен в соответствии с планом:</w:t>
      </w:r>
    </w:p>
    <w:p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Словарная работа (знакомство со словами, которые при чтении могут вызвать затруднения или незнакомые для обучающихся слова).</w:t>
      </w:r>
    </w:p>
    <w:p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Обучающиеся знакомятся с произведением (можно поставить аудиозапись чтения автором, можно прочитать учителю или чтение подготовленными детьми).</w:t>
      </w:r>
    </w:p>
    <w:p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Вопросы по прочитанному.</w:t>
      </w:r>
    </w:p>
    <w:p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Работа с текстом, заполнение таблицы.</w:t>
      </w:r>
    </w:p>
    <w:p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Пополнение словарного запаса (работа с прилагательными, устаревшими словами, работа с глагольным словарём и словарём наречий).</w:t>
      </w:r>
    </w:p>
    <w:p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Тема текста, главная мысль.</w:t>
      </w:r>
    </w:p>
    <w:p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Деление на части и озаглавливание как самих частей, так и самого текста.</w:t>
      </w:r>
    </w:p>
    <w:p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Работа с пословицами (выбираем пословицы которые подходят к тексту, доказываем)</w:t>
      </w:r>
    </w:p>
    <w:p>
      <w:pPr>
        <w:pStyle w:val="5"/>
        <w:ind w:left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Также в каждом уроке содержится раздел «Письменная работа»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этом разделе находится подборка упражнений для письменных работ. Учитель может чередовать устную и письменную работы, может предложить некоторые упражнения для домашней работы(см. Приложение №2)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письменных работах обязательно включены упражнения для фонетико – фонематического развития обучающегося, упражнения для коррекции или предупреждения дисграфии, что актуально для детей с ОВЗ. Также включены задания для предупреждения дизорфографии.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предупреждения дислексии можно включать такие задания как: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перепутанные части;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пропущенные окончания прилагательных (не во всём тексте, а в какой – либо части);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чтение пословиц к тексту с разной интонацией;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из слов словарной работы составлять лесенки (от самого короткого до самого длинного)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составление предложений к тексту, где каждое следующее предложение увеличивается на одно слово (Капитан управляет. Капитан управляет кораблём. Смелый капитан управляет кораблём. И т.д.)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Здесь приведены примеры только некоторых упражнений, которые можно составить к текстам.</w:t>
      </w:r>
    </w:p>
    <w:p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Система, в которой выстроен каждый урок позволяет формировать у обучающихся начальной школы читательскую грамотность. Развивать обе группы читательских умений. </w:t>
      </w:r>
    </w:p>
    <w:p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Педагоги, которые работают с детьми ОВЗ очень хорошо знают, что только занятия проводимые  в системе, выстроенные в определённом порядке могут дать положительный результат.</w:t>
      </w:r>
    </w:p>
    <w:p>
      <w:pPr>
        <w:contextualSpacing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>
      <w:pPr>
        <w:contextualSpacing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>
      <w:pPr>
        <w:contextualSpacing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>
      <w:pPr>
        <w:contextualSpacing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>
      <w:pPr>
        <w:contextualSpacing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>
      <w:pPr>
        <w:contextualSpacing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>
      <w:pPr>
        <w:contextualSpacing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>
      <w:pPr>
        <w:contextualSpacing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>
      <w:pPr>
        <w:contextualSpacing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>
      <w:pPr>
        <w:contextualSpacing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>
      <w:pPr>
        <w:contextualSpacing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>
      <w:pPr>
        <w:contextualSpacing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>
      <w:pPr>
        <w:contextualSpacing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>
      <w:pPr>
        <w:contextualSpacing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>
      <w:pPr>
        <w:contextualSpacing/>
        <w:jc w:val="right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Приложение №1</w:t>
      </w:r>
    </w:p>
    <w:p>
      <w:pPr>
        <w:contextualSpacing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Календаро – тематическое планирование (17 уроков)</w:t>
      </w:r>
    </w:p>
    <w:p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Введение в курс литературного чтения на родном языке. «Бронзовый лев» Б.Н. Сергуненков (2часа)</w:t>
      </w:r>
    </w:p>
    <w:p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«Сфинксы и мальчик Петя»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Б.Н. Сергуненков (2часа)</w:t>
      </w:r>
    </w:p>
    <w:p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«Пушка и Королева» Б.Н. Сергуненков (2часа)</w:t>
      </w:r>
    </w:p>
    <w:p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«Дворцовый мост» Б.Н. Сергуненков (2часа)</w:t>
      </w:r>
    </w:p>
    <w:p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«Конь Мотылёк» Б.Н. Сергуненков (2часа)</w:t>
      </w:r>
    </w:p>
    <w:p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«Буксир и Кутузовская набережная» Б.Н. Сергуненков (2часа)</w:t>
      </w:r>
    </w:p>
    <w:p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«Солнечный луч» Б.Н. Сергуненков (2часа)</w:t>
      </w:r>
    </w:p>
    <w:p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«Барашек» Б.Н. Сергуненков (2часа)</w:t>
      </w:r>
    </w:p>
    <w:p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Обобщающий урок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>
      <w:pPr>
        <w:jc w:val="right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Приложение №2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***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Плавал по Неве буксир. Таскал за собой тяжёлые баржи с досками, песком, кирпичом и прочим грузом.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Однажды стоял буксир с баржей у стен Кутузовской набережной, напротив Летнего сада, в ожидании, когда в полночь разведут мосты и можно будет идти в Финский залив.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Но вот наступила полночь, на Неве развели мосты, и буксир отправился в путь.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Матрос с баржи, заболтавшийся с девушкой, которая в это время гуляла на набережной, забыл отдать швартовые, и буксир вместе с баржей потянул к Финскому заливу и Кутузовскую набережную.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За Кутузовской набережной последовали Летний сад с Фонтанкой и Лебяжьей канавкой, Марсово поле, Садовая и Литейный проспект, за Литейным проспектом — Невский проспект и весь левый берег Невы, за левым берегом — правый и сама Нева, а за Невой — город с окрестностями и Финским заливом.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Всю ночь тянул буксир свой груз к Финскому заливу, а Финский залив в это время тянулся в хвосте за буксиром.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Нетрудно догадаться, сколько бы времени длился этот путь, если бы капитан, чуя неладное, не выглянул из капитанской рубки и не увидел, что произошло.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Был он человеком спокойным и рассудительным, каким обыкновенно бывают все капитаны, и он приказал команде немедленно возвращаться обратно.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Буксир развернулся и повёл обратно баржу, а за ней город и всё остальное: правый и левый берега Невы с Невой, Невский и Литейный проспекты, Садовую улицу, Марсово поле, Фонтанку, Лебяжью канавку, Летний сад и Кутузовскую набережную.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Тут только капитан отругал матроса, который как ни в чём не бывало продолжал разговаривать с девушкой, приказал отдать швартовые и двинулся снова в Финский залив.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СЛОВАРНАЯ РАБОТА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Буксир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Баржа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Швартовые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Рубка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ВОПРОСЫ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Понравился ли вам текст? Почему?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Назовите главных героев текста.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Как вы думаете, к какому литературному жанру можно отнести данный текст? Докажите.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Кто виноват в том, что произошло? Почему?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5.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Прочитайте отрывок из текста, в котором говориться о том, что потянул за собой буксир? Вспомните правило о написании имён собственных и заполните таблицу.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tbl>
      <w:tblPr>
        <w:tblStyle w:val="4"/>
        <w:tblW w:w="0" w:type="auto"/>
        <w:tblInd w:w="72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2"/>
        <w:gridCol w:w="42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Кутузовская </w:t>
            </w:r>
          </w:p>
        </w:tc>
        <w:tc>
          <w:tcPr>
            <w:tcW w:w="4786" w:type="dxa"/>
          </w:tcPr>
          <w:p>
            <w:pPr>
              <w:pStyle w:val="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набережная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>
            <w:pPr>
              <w:pStyle w:val="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>
            <w:pPr>
              <w:pStyle w:val="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>
            <w:pPr>
              <w:pStyle w:val="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>
            <w:pPr>
              <w:pStyle w:val="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>
            <w:pPr>
              <w:pStyle w:val="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>
            <w:pPr>
              <w:pStyle w:val="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>
            <w:pPr>
              <w:pStyle w:val="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>
            <w:pPr>
              <w:pStyle w:val="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>
            <w:pPr>
              <w:pStyle w:val="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ab/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6.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Почему капитан забеспокоился и почуял неладное? (никак не мог попасть в Финский залив)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7.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Каким по характеру был капитан? Какими ещё качествами могут обладать капитаны? Выберите из списка или назовите самостоятельно.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АККУРАТНЫЙ, АССЕРТИВНЫЙ (уверенное поведение, адекватная оценка обстановки и своих действий), БЕЗВОЛЬНЫЙ, БЕЗЖАЛОСТНЫЙ,  БЛАГОРАЗУМНЫЙ, ВОРЧЛИВЫЙ, ВЛАСТНЫЙ, ВЫСОКОМЕРНЫЙ, ГЛУПЫЙ, ГРУСТНЫЙ, ДОБРЫЙ ДУШЕВНЫЙ.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8.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Чем закончилась сказка, зачитайте?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9.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На сколько частей можно разделить этот  текст.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10.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О чём будем говорить в каждой части. 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11.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Прочитайте текст по частям и озаглавьте каждую часть. Озаглавьте текст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12.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Какова тема этого произведения?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13.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Какова главная мысль этой сказки? (в сложных ситуациях нельзя придаваться панике и выяснению отношений)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ЗАДАНИЯ</w:t>
      </w:r>
    </w:p>
    <w:p>
      <w:pPr>
        <w:jc w:val="both"/>
        <w:rPr>
          <w:rFonts w:hint="default"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Рассмотрите картинки и подберите названия к каждой картинке</w:t>
      </w:r>
      <w:r>
        <w:rPr>
          <w:rFonts w:hint="default" w:ascii="Times New Roman" w:hAnsi="Times New Roman" w:cs="Times New Roman"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из  таблицы</w:t>
      </w:r>
      <w:r>
        <w:rPr>
          <w:rFonts w:hint="default" w:ascii="Times New Roman" w:hAnsi="Times New Roman" w:cs="Times New Roman"/>
          <w:iCs/>
          <w:sz w:val="28"/>
          <w:szCs w:val="28"/>
          <w:lang w:val="ru-RU"/>
        </w:rPr>
        <w:t>, которую заполняли ранее (на доске фото объектов из текста)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u-RU"/>
        </w:rPr>
        <w:t>Письменная работа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1. В словарной работе найдите слово, в котором звуков больше, чем букв. Запишите его, рядом запишите звуки[**********]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Найдите звуки, которые соответствуют характеристике: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- согл., тв., глух. – [*]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-согл., тв., зв. – [*]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-глас., удар. – [*]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-глас., безуд – [*]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- согл., мяг., зв. – [*]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2. Вставьте в текст гласные буквы, проверьте. 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З  Ктзвскй нбржнй пслдвл Лтнй сд с Фнтнкй  Лбжьй кнвкй, Мрсв пл, Сдв  Лтйнй прспкт, з Лтйнм прспктм — Нвскй прспкт  всь лвй брг Нв, з лвм бргм — првй см Нв,  з Нвй — грд с крстнстм  Фнскм злвм.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- В данном тексте подчеркните все известные орфограммы, найдите словарные слова. Поставьте ударение, подчеркните букву, которую надо запомнить.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- Вставьте пропущенную букву, напишите проверочное слово: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Са… - ____________, бере… - ____________, С…довая - _________,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Выделите корень в однокоренных словах, подберите и запишите однокоренные слова к слову берег.</w:t>
      </w:r>
    </w:p>
    <w:p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/>
    <w:sectPr>
      <w:pgSz w:w="11906" w:h="16838"/>
      <w:pgMar w:top="1440" w:right="13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326665"/>
    <w:multiLevelType w:val="multilevel"/>
    <w:tmpl w:val="1132666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42D14"/>
    <w:multiLevelType w:val="multilevel"/>
    <w:tmpl w:val="5B842D14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A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rPr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2021-10-19T05:38:22Z</dcterms:created>
  <dc:creator>Ирина</dc:creator>
  <cp:lastModifiedBy>Ирина</cp:lastModifiedBy>
  <dcterms:modified xsi:type="dcterms:W3CDTF">2021-10-19T05:47:55Z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31AB2C09839047D8B965BCCCFB664DCC</vt:lpwstr>
  </property>
</Properties>
</file>