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rPr>
          <w:b/>
          <w:bCs/>
          <w:sz w:val="14"/>
          <w:szCs w:val="14"/>
          <w:highlight w:val="none"/>
        </w:rPr>
      </w:pPr>
      <w:r>
        <w:rPr>
          <w:b/>
          <w:bCs/>
          <w:sz w:val="14"/>
          <w:szCs w:val="14"/>
          <w:highlight w:val="none"/>
        </w:rPr>
      </w:r>
      <w:r>
        <w:rPr>
          <w:b/>
          <w:bCs/>
          <w:sz w:val="14"/>
          <w:szCs w:val="14"/>
          <w:highlight w:val="none"/>
        </w:rPr>
      </w:r>
      <w:r>
        <w:rPr>
          <w:b/>
          <w:bCs/>
          <w:sz w:val="14"/>
          <w:szCs w:val="14"/>
          <w:highlight w:val="none"/>
        </w:rPr>
      </w:r>
    </w:p>
    <w:p>
      <w:pPr>
        <w:pStyle w:val="620"/>
        <w:rPr>
          <w:rFonts w:ascii="Times New Roman" w:hAnsi="Times New Roman" w:cs="Times New Roman"/>
          <w:b/>
          <w:bCs/>
          <w:sz w:val="16"/>
          <w:szCs w:val="16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План воспитательно-образовательной деятельности детей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подготовительной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группы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 компенсирующей направленности 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2 неделя с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10.02.2025г.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14. 02. 2025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г. 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pStyle w:val="620"/>
        <w:rPr>
          <w:rFonts w:ascii="Times New Roman" w:hAnsi="Times New Roman" w:cs="Times New Roman"/>
          <w:b/>
          <w:bCs/>
          <w:sz w:val="16"/>
          <w:szCs w:val="16"/>
        </w:rPr>
        <w:outlineLvl w:val="0"/>
      </w:pPr>
      <w:r>
        <w:rPr>
          <w:rFonts w:ascii="Times New Roman" w:hAnsi="Times New Roman" w:eastAsia="Times New Roman" w:cs="Times New Roman"/>
          <w:b/>
          <w:sz w:val="16"/>
          <w:szCs w:val="16"/>
          <w:shd w:val="clear" w:color="auto" w:fill="ffffff"/>
        </w:rPr>
        <w:t xml:space="preserve">Лексическая тема</w:t>
      </w:r>
      <w:r>
        <w:rPr>
          <w:rFonts w:ascii="Times New Roman" w:hAnsi="Times New Roman" w:eastAsia="Times New Roman" w:cs="Times New Roman"/>
          <w:b/>
          <w:sz w:val="16"/>
          <w:szCs w:val="16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Транспорт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/>
          <w:sz w:val="16"/>
          <w:szCs w:val="16"/>
          <w:shd w:val="clear" w:color="auto" w:fill="ffffff"/>
        </w:rPr>
        <w:t xml:space="preserve"> 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 </w:t>
      </w:r>
      <w:r>
        <w:rPr>
          <w:rFonts w:ascii="Times New Roman" w:hAnsi="Times New Roman" w:eastAsia="Times New Roman" w:cs="Times New Roman"/>
          <w:b/>
          <w:sz w:val="16"/>
          <w:szCs w:val="16"/>
          <w:shd w:val="clear" w:color="auto" w:fill="ffffff"/>
        </w:rPr>
        <w:t xml:space="preserve">Цель</w:t>
      </w:r>
      <w:r>
        <w:rPr>
          <w:rStyle w:val="1_634"/>
          <w:rFonts w:ascii="Times New Roman" w:hAnsi="Times New Roman" w:eastAsia="Times New Roman" w:cs="Times New Roman"/>
          <w:sz w:val="16"/>
          <w:szCs w:val="16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shd w:val="clear" w:color="auto" w:fill="ffffff"/>
        </w:rPr>
        <w:t xml:space="preserve">Расширение и закрепление представлений о транспорте на основе систематизации и обобщения ранее сформированных представлений.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 Развивать интерес к изучению различных видов транспорта, к тому, как он работает.  </w:t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pStyle w:val="6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shd w:val="clear" w:color="auto" w:fill="ffffff"/>
        </w:rPr>
        <w:t xml:space="preserve">  Итоговое </w:t>
      </w:r>
      <w:r>
        <w:rPr>
          <w:rFonts w:ascii="Times New Roman" w:hAnsi="Times New Roman" w:eastAsia="Times New Roman" w:cs="Times New Roman"/>
          <w:b/>
          <w:sz w:val="16"/>
          <w:szCs w:val="16"/>
          <w:shd w:val="clear" w:color="auto" w:fill="ffffff"/>
        </w:rPr>
        <w:t xml:space="preserve">мероприятие: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гра - викторина «Куда спешат машины».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tbl>
      <w:tblPr>
        <w:tblW w:w="5130" w:type="pct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42"/>
        <w:gridCol w:w="2362"/>
        <w:gridCol w:w="2801"/>
        <w:gridCol w:w="2952"/>
        <w:gridCol w:w="2801"/>
        <w:gridCol w:w="2422"/>
        <w:gridCol w:w="2008"/>
      </w:tblGrid>
      <w:tr>
        <w:tblPrEx/>
        <w:trPr>
          <w:trHeight w:val="26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Вид деятельности и культурные практики в соответствии с образовательными областями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Понедельник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10 февраля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Вторник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11 февраля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Среда 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12 февраля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Четверг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13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февраля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Пятница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i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  <w:t xml:space="preserve">14 февраля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 половина дня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>
          <w:cantSplit/>
          <w:trHeight w:val="1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Совместная деятельность взрослого и ребенка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Развитие коммуникативных умений в сфере социальных отношений (наблюдение, беседа, диалог, ситуативный разговор, и т.д.)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45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Беседа с детьми: «Транспорт нашего города» Цель: расширить представления детей о видах транспорта, существующих в нашем городе.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Беседа «Как вести себя в транспорте» Цель: рассказать, что в транспорте нельзя бегать, прыгать, так как можно упасть и пораниться.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Ситуация – общение «Машины – помощники»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Цель :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выяснить с детьми, какие машины облегчают труд человека; обогащать словарь детей.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Беседа с детьми «Знай и выполняй правила дорожного движения» Цель: расширять представление о родном городе, его улицах, закрепить правила дорожного движения, знание дорожных знаков.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Беседа с детьми «Что вы знаете о работе службы ГИБДД?» Цель: дать детям представление о работе инспекции, назначении поста ГИБДД на 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дороге, 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Формирование основ здорового образа жизни. КГН.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Дежурство по столовой. Учить детей самостоятельно и добросовестно выполнять обя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занности дежурных по столовой, сервировать стол, убирать посуду после еды, подметать пол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напоминания о правильном поведении во время еды (правильно пользоваться столовыми приборами, есть аккуратно.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Подвижные игры, спортивные упражнения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Упражнять в ритмической ходьбе, в беге с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увертыванием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и в ловле, в построении в круг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П/И «Затейники», «Пожарные на ученье».: закреплять умение бегать, увертываться от ловушки, пролезать под препятствием.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П/И «Салочки – выручалочки» - приучать детей бегать быстро в разных направлениях, не сталкиваясь друг с другом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</w:r>
          </w:p>
        </w:tc>
      </w:tr>
      <w:tr>
        <w:tblPrEx/>
        <w:trPr>
          <w:cantSplit/>
          <w:trHeight w:val="2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Труд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Хозяйственно-бытовой труд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Работа в уголке книги: подклеивание книг.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Предложить детям рассказать, что могло случиться с книгами, какие правила обращения с ними были нарушены. Учить детей выполнять соответствующие трудовые операции, проявлять на деле любовь и бе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режное отношение к книгам.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Труд в природе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16"/>
                <w:szCs w:val="16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16"/>
                <w:szCs w:val="16"/>
              </w:rPr>
              <w:t xml:space="preserve"> полив растений. Цель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  <w:t xml:space="preserve">: учить детей самостоятельно определять необходимость полива по цвету почвы; воспитывать ответственность за порученное дело.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96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Поддержка индивидуальности ребенка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45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Д/И на развитие </w:t>
            </w:r>
            <w:r>
              <w:rPr>
                <w:rStyle w:val="1_645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мышления</w:t>
            </w:r>
            <w:r>
              <w:rPr>
                <w:rStyle w:val="1_645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Как ты думаешь, почему не бывает квадратных колес? Что если бы машины делали из бумаги, из дерева? и др.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45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Д/И «Летит, плывёт, едет» – упражнять в классификации транспорта, употреблении глаголов.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44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Загадки о </w:t>
            </w:r>
            <w:r>
              <w:rPr>
                <w:rStyle w:val="1_644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транспорте</w:t>
            </w:r>
            <w:r>
              <w:rPr>
                <w:rStyle w:val="1_644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1_644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.Цель</w:t>
            </w:r>
            <w:r>
              <w:rPr>
                <w:rStyle w:val="1_644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: продолжать учить отгадывать загадки и придумывать свои, развивать мышление, речь.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Дидактическая игра: «Кто, чем управляет?» Цель: закрепить знания детей о профессиях, обогатить словарный запас детей названиями профессий.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Д/и «Собери автомобиль» (разрезные картинки)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Цель :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Учить детей составлять одно целое из 2-х частей, учить различать собранный вид транспорта.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7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Прогулка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47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btLr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совместная деятельность взрослого и ребенка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деятельность взрослого и ребенка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Разные виды познавательной, исследовательской деятельности, наблюдение, экспериментирование с объектами неживой природой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Наблюдение за специальным транспортом. Расширять знания о специальном транспорте; Обогащать словарный запас.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 З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адачи: предложить детям составить рассказ по результатам наблюдения. Побуждать использовать образные выражения.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Наблюдение за синицей 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Цель :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знакомить с синицей, ее повадками, средой обитания,  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осо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бен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остями внешнего вида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Наблюдение за льдом. Цели: обобщить наблюдения за льдом в разную погоду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Наблюдение за   транспортом. Вспомнить правила поведения в автобусе, правила дорожного движения. Закрепить знания об общественном транспорте.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Обратить внимание на чистый морозный воздух. Дать детям походить по снегу, послушать, как он скрепит под ногами. Уточнить, что это бывает только в очень сильный мороз.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212529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 w:eastAsiaTheme="majorEastAsia"/>
                <w:color w:val="212529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 w:eastAsiaTheme="majorEastAsia"/>
                <w:color w:val="212529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 w:eastAsiaTheme="majorEastAsia"/>
                <w:color w:val="212529"/>
                <w:sz w:val="16"/>
                <w:szCs w:val="16"/>
              </w:rPr>
            </w:r>
          </w:p>
        </w:tc>
      </w:tr>
      <w:tr>
        <w:tblPrEx/>
        <w:trPr>
          <w:cantSplit/>
          <w:trHeight w:val="99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Труд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Трудовые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поручения: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Сгребание снега лопаткой, расчистка дорожек.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Цели :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учить работать сообща; добиваться выполнения задания общими усилиями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Трудовая деятельность Расчистка дорожек от льда и снега. Цель: закреплять навыки работы с лопатой.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Труд на участке – залить водой снежную горку, показать, как быстро замерзает вода на морозе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Труд – расчистить дорожки от снега. Цель: воспитывать трудовые навыки.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Труд – расчистить дорожки от снега. Цель: воспитывать трудовые навыки.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478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140" w:type="pct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Игра (сюжетно-ролевая, игры-экспериментирования; театрализованные, режиссерские, дидактические)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Исследовательская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Делать срез лопатой. Почему мы не можем сделать срез почвы?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</w:rPr>
              <w:t xml:space="preserve">(Почва промерзла от сильных морозов.)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Исследовательская деятельность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Измерить глубину снега открытых и защищенных участков детского сада. Ответить, где больше снега и почему?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Style w:val="1_640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Забава «Катание на санках». Цель: развивать двигательную активность, создать радостное настроение.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Исследовательская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Определить, сколько лет дереву (детям выдается по тонкой пластине среза ствола дерева и предлагается по годовым кольцам сосчитать, сколько лет дереву).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9"/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Д/игра</w:t>
            </w:r>
            <w:r>
              <w:rPr>
                <w:rStyle w:val="1_638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«Что, где?»</w:t>
            </w:r>
            <w:r>
              <w:rPr>
                <w:rStyle w:val="1_638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1_638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.Цель</w:t>
            </w:r>
            <w:r>
              <w:rPr>
                <w:rStyle w:val="1_638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: закреплять умение определять пространственное расположение предметов по отношению к себе, обозначать его словами.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112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continue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  <w:r>
              <w:rPr>
                <w:b/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Подвижные игры, спортивные упражнения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Подвижная игра «Автомобили». Задачи: развить умение бегать в разных направлениях, ловкость.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Подвижная игра «Снежная карусель». 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Цель :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упражнять в ориентировке на местности.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Подвижная игра «Уголки». Задачи. Совершенствовать выполнение детьми игровых действий, поощрять стремление детей как можно лучше выполнить упражнение.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П/И «Кто сделает меньше прыжков» Цель: закрепить умение прыгать в длину с места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Подвижные игры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«Такси». 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Цель :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приучать двигаться вдвоем, соразмерять движения друг с другом, менять направление движения.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111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Поддержка индивидуальности ребенка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Д/И «Колесо истории» Цель: дать детям представление о разнообразии машин, о первых автомобилях.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i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iCs/>
                <w:color w:val="ff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Cs/>
                <w:color w:val="ff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Cs/>
                <w:color w:val="ff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Д/И «Мы – водители» Цель: развивать ориентировку в окружающем пространстве и умение наблюдать за движением машин.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У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пражнение «метание в цель». Задачи. Упражнять детей в выполнении метания; учить соблюдать правила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..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</w:rPr>
              <w:t xml:space="preserve"> 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Рассматривание сюжетной картинки «На улице», беседа по вопросам – развивать связную речь, память, внимание, активизировать словарный запас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Выкладывание транспорта из палочек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Д/и «Внимание дорога!». Закрепляем знание дорожных знаков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Cs/>
                <w:sz w:val="16"/>
                <w:szCs w:val="16"/>
              </w:rPr>
            </w:r>
          </w:p>
        </w:tc>
      </w:tr>
      <w:tr>
        <w:tblPrEx/>
        <w:trPr>
          <w:cantSplit/>
          <w:trHeight w:val="16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Вторая половина дня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>
          <w:cantSplit/>
          <w:trHeight w:val="7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Развитие интереса к художественной литературе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Чтение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Е.Кузьмин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«Мои первые машинки»,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Цель: продолжать приучать детей слушать небольшое произведение, помогать им, используя разные приемы и педагогические ситуации,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Чтение художественной литературы: Б. Житков «Что я видел» Цель: продолжать приучать детей слушать небольшое произведение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Чтение художественной литературы: В.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Клименко  «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Кто важнее всех на улице»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.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Заучивание</w:t>
            </w: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стихотворения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Style w:val="1_637"/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С. Михалков «Должен помнить пешеход: перекресток-переход»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</w:rPr>
              <w:t xml:space="preserve">Чтение Б. Житков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16"/>
                <w:szCs w:val="16"/>
              </w:rPr>
              <w:t xml:space="preserve">«Железная дорога»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</w:rPr>
              <w:t xml:space="preserve"> (из книги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16"/>
                <w:szCs w:val="16"/>
              </w:rPr>
              <w:t xml:space="preserve">«Что я видел»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u w:val="single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</w:rPr>
              <w:t xml:space="preserve">: воспитание нормы нравственного поведения развитие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Формирование основы гражданственности и патриотизма (родная страна, родной город, моя земля, русская традиционная культура, культура других народов)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Развивать эстетическое восприятие родной природы, желание беречь и сохранять её богатства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. В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оспитывать у </w:t>
            </w:r>
            <w:r>
              <w:rPr>
                <w:rStyle w:val="1_642"/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 любовь и привязанность к семье, близким людям, детскому саду, родному дому, родному краю. Родине.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2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1a1a1a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16"/>
                <w:szCs w:val="16"/>
                <w:shd w:val="clear" w:color="auto" w:fill="ffffff"/>
              </w:rPr>
              <w:t xml:space="preserve">Безопасное поведение в быту, социуме, природе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(природа и безопасность, безопасность на улице, безопасность в общении, безопасность в помещении)</w:t>
            </w:r>
            <w:r>
              <w:rPr>
                <w:rFonts w:ascii="Times New Roman" w:hAnsi="Times New Roman" w:eastAsia="Times New Roman" w:cs="Times New Roman"/>
                <w:color w:val="1a1a1a"/>
                <w:sz w:val="16"/>
                <w:szCs w:val="16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16"/>
                <w:szCs w:val="16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Беседа – игра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16"/>
                <w:szCs w:val="16"/>
                <w:shd w:val="clear" w:color="auto" w:fill="ffffff"/>
              </w:rPr>
              <w:t xml:space="preserve">«Осторожно на дороге»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u w:val="single"/>
                <w:shd w:val="clear" w:color="auto" w:fill="ffffff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: формирование основ БЖД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16"/>
                <w:szCs w:val="16"/>
                <w:shd w:val="clear" w:color="auto" w:fill="ffffff"/>
              </w:rPr>
              <w:t xml:space="preserve">(ПБ, ПДД)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. 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Ситуативный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разговор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16"/>
                <w:szCs w:val="16"/>
                <w:shd w:val="clear" w:color="auto" w:fill="ffffff"/>
              </w:rPr>
              <w:t xml:space="preserve">«Быть здоровым я хочу»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 - расширение представления о здоровье. Помочь понять, что здоровье зависит от таких факторов как, соблюдение режима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дня,  соблюдением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 правил личной гигиены.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u w:val="single"/>
              </w:rPr>
              <w:t xml:space="preserve">Беседа с детьми на тему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: 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6"/>
                <w:szCs w:val="16"/>
              </w:rPr>
              <w:t xml:space="preserve">«Опасные ситуации на улице»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u w:val="single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: Закрепить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 знания 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 об опасных ситуациях на улицах, при переходе через дорогу.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еседа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«О правилах дорожного движения»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:учить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детей правильно называть элементы дороги ;познакомить с правилом движения по обочине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Беседа по безопасности «Полосатая зебра»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Цель: расширение знаний детей правил дорожного движения.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1a1a1a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16"/>
                <w:szCs w:val="16"/>
                <w:shd w:val="clear" w:color="auto" w:fill="ffffff"/>
              </w:rPr>
              <w:t xml:space="preserve">Различные виды художественно-эстетической деятельности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(приобщение к искусству, изобразительная, конструктивная, музыкальная, театрализованная, культурно-досуговая)</w:t>
            </w:r>
            <w:r>
              <w:rPr>
                <w:rFonts w:ascii="Times New Roman" w:hAnsi="Times New Roman" w:eastAsia="Times New Roman" w:cs="Times New Roman"/>
                <w:color w:val="1a1a1a"/>
                <w:sz w:val="16"/>
                <w:szCs w:val="16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16"/>
                <w:szCs w:val="16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Самостоятельная ИЗО деятельность. «Выложи из палочек </w:t>
            </w:r>
            <w:r>
              <w:rPr>
                <w:rStyle w:val="1_642"/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». Создать условия для детей упражнение на развитие мелкой моторики,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Строительная игра «Ворота и дорожка для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машины 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– вовлечь детей в игру. Продолжать развивать умение сооружать несложные постройки на основе личного опыта и по показу воспитателя и обыгрывать их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Свободная деятельность в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ИЗО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центре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– аппликация «Автобус» Цель: закрепить умение вырезать и наклеивать детали поделки.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333333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Кукольный театр «Как звери строили дорогу» Цель: воспитывать умение детей перевоплощаться, развивать выразительность речи, умение обращаться с куклами -бибабо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highlight w:val="none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Рисование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 «Водный транспорт?» Создать условия для детей закрепить знания детей о водном транспорте развивать воображение, память.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Игра (сюжетно-ролевая, игры-экспериментирования; театрализованные, режиссерские, дидактические)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С-р\и 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«П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shd w:val="clear" w:color="auto" w:fill="ffffff"/>
              </w:rPr>
              <w:t xml:space="preserve">утешествие с семьей в другую страну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16"/>
                <w:szCs w:val="16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u w:val="single"/>
                <w:shd w:val="clear" w:color="auto" w:fill="ffffff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: Развитие способности совместно развертывать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игру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, 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11111"/>
                <w:sz w:val="16"/>
                <w:szCs w:val="16"/>
                <w:shd w:val="clear" w:color="auto" w:fill="ffffff"/>
              </w:rPr>
              <w:t xml:space="preserve">развивать умение играть в коллективе, следить за развитием сюжета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9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ПДД: С/Р игра «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Гараж»  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    Создание условий для применения детьми знаний по ПДД, формирование мотивации к постоянному соблюдению ПДД в жизни.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С/р игра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. «Мы водители» Создать условия для развития умение принимать разные социальные роли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С/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«Автомастерская» Создать условия для организация социально-личностного развития детей 6-7 лет на основе </w:t>
            </w:r>
            <w:r>
              <w:rPr>
                <w:rStyle w:val="1_642"/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сюжетно-ролевой игры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С/р игра «Магазин одежды»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Углублять сюжет «Магазин» новыми ролями, ролевыми действиями, ролевым диалогом, обогащать сюжет новыми атрибутами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С/р игра «Исследователи»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br/>
              <w:t xml:space="preserve">Опыт.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Положить в два ведерка по кубику льда одно ведерко накрыть шапкой. Где раньше растает лёд?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1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Самостоятельная деятельность детей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Продолжать учить детей дружно играть, распределять роли, развивать сюжет.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Свободная деятельность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 детей в игровых центрах. Учить детей самостоятельно находить занятие по душе.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16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Поддержка индивидуальности ребенка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 заданию учителя-логопеда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 заданию учителя-логопеда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 заданию учителя-логопеда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7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 заданию учителя-логопеда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индивидуальная работа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по заданию учителя-логопеда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34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РППС  для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 поддержки детской инициативности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Игра-моделирование «Выбор кузова для машины»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Предложить детям строительный материал, построить «Корабль». Цель. Учить детей до начала игры, согласовывать действия, распределять роли, подготавливать необходимое оборудование. Воспитывать умение договариваться, делиться строительным материалом.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Учить детей спокойно заходить с прогулки, подниматься по лестницам, не толкаясь, пропуская девочек вперед.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cantSplit/>
          <w:trHeight w:val="30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8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  <w:t xml:space="preserve">Взаимодействие с родителями (социальными партнерами)</w:t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2" w:type="pc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Консультация «Самостоятельность ребёнка, ее границы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Беседа «Общение со сверстниками»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white"/>
              </w:rPr>
              <w:t xml:space="preserve">Папка-передвижка «Такие разные машины».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 w:eastAsiaTheme="minorHAnsi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16"/>
                <w:szCs w:val="16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sz w:val="16"/>
                <w:szCs w:val="16"/>
                <w:lang w:eastAsia="en-US"/>
              </w:rPr>
            </w:r>
          </w:p>
          <w:p>
            <w:pPr>
              <w:pStyle w:val="6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pStyle w:val="620"/>
        <w:rPr>
          <w:rFonts w:ascii="Times New Roman" w:hAnsi="Times New Roman" w:cs="Times New Roman"/>
          <w:b/>
          <w:bCs/>
          <w:sz w:val="14"/>
          <w:szCs w:val="14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yellow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yellow"/>
        </w:rPr>
      </w:r>
    </w:p>
    <w:p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34" w:customStyle="1">
    <w:name w:val="Без интервала Знак"/>
    <w:link w:val="880"/>
    <w:uiPriority w:val="1"/>
  </w:style>
  <w:style w:type="paragraph" w:styleId="1_641" w:customStyle="1">
    <w:name w:val="c2"/>
    <w:basedOn w:val="87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45" w:customStyle="1">
    <w:name w:val="c25"/>
    <w:basedOn w:val="873"/>
  </w:style>
  <w:style w:type="paragraph" w:styleId="1_636" w:customStyle="1">
    <w:name w:val="c4"/>
    <w:basedOn w:val="87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3" w:customStyle="1">
    <w:name w:val="Normal (Web)"/>
    <w:basedOn w:val="87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37" w:customStyle="1">
    <w:name w:val="c1"/>
    <w:basedOn w:val="873"/>
  </w:style>
  <w:style w:type="paragraph" w:styleId="1_643" w:customStyle="1">
    <w:name w:val="c34"/>
    <w:basedOn w:val="870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44" w:customStyle="1">
    <w:name w:val="c7"/>
    <w:basedOn w:val="873"/>
  </w:style>
  <w:style w:type="character" w:styleId="1_640" w:customStyle="1">
    <w:name w:val="c11"/>
    <w:basedOn w:val="873"/>
  </w:style>
  <w:style w:type="character" w:styleId="1_639" w:customStyle="1">
    <w:name w:val="c3"/>
    <w:basedOn w:val="873"/>
  </w:style>
  <w:style w:type="character" w:styleId="1_638" w:customStyle="1">
    <w:name w:val="c0"/>
    <w:basedOn w:val="873"/>
  </w:style>
  <w:style w:type="character" w:styleId="1_642" w:customStyle="1">
    <w:name w:val="Strong"/>
    <w:basedOn w:val="87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2025-02-18T14:28:56Z</dcterms:modified>
</cp:coreProperties>
</file>