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Развитие творческого мышления в начальной школе на уроках литературного чтения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Творчество – это создание чего-то нового, чего раньше не было. Творчество – это новое знание – открытия, изобретения, решение мудрёных задач. Творчество – это искусство – стихи, музыка, рисование. Творчество – это создание новых игр, новых слов.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Творчество даёт человеку много радости, развивает в нём наблюдательность, сообразительность, быстроту ума. Учит красиво и правильно говорить и писать – выражать свои мысли. Но для творчества нужны не только фантазия, выдумка и воображение, но и прочные знания.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Креативность, или способность к творчеству, является залогом успешного обучения детей в школе. С целью развития творческого воображения свои уроки провожу с применением теории решения изобретательских задач. ТРИЗ – это развитие нестандартного творческого мышления, логики, умения выделять главное и получать необходимые сведения в сочетании с точными алгоритмами мышления. Большое внимание уделяю развитию памяти, наблюдательности, умению сосредоточиться, наблюдать, видеть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закономерности.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Ребёнок по природе - творец и мечтатель, поэтому творческие задания предлагаю на каждом уроке. Работать с применением ТРИЗ очень интересно, а интерес порождает желание познать мир и самого себя.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Литературное чтение – один из основных предметов в обучении младших школьников. Он формирует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Успешность изучения курса литературного чтения обеспечивает результативность по другим предметам начальной школы.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30D66" w:rsidRPr="00A30D66" w:rsidRDefault="00A30D66" w:rsidP="00A30D6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Урок литературного чтения по учебнику Л. Ф. Климановой, В. Г. Горецкого</w:t>
      </w:r>
    </w:p>
    <w:p w:rsidR="00A30D66" w:rsidRPr="00A30D66" w:rsidRDefault="00A30D66" w:rsidP="00A30D6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УМК «Школа России», 2 класс, тема «Устное народное творчество»</w:t>
      </w:r>
    </w:p>
    <w:p w:rsidR="00A30D66" w:rsidRPr="00A30D66" w:rsidRDefault="00A30D66" w:rsidP="00A30D6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ru-RU"/>
        </w:rPr>
        <w:t>Тип урока</w:t>
      </w: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комбинированный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ru-RU"/>
        </w:rPr>
        <w:t>Цели урока</w:t>
      </w: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образовательная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выявить общие закономерности построения художественных произведений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развивающая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формирование системного мышления, моделирования,        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развитие умения строить суждение на конкретном материале,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развитие эмоционального восприятия художественного текста, образного и аналитического мышления,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рефлексия собственных мыслительных процессов.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воспитательная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воспитывать чувство слова и культуру чувств,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продолжать работу по усвоению общечеловеческих ценностей,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учить вырабатывать собственную позицию и способ действия.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ru-RU"/>
        </w:rPr>
        <w:t>Мотивационно-ориентировочный этап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1. </w:t>
      </w:r>
      <w:r w:rsidRPr="00A30D66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Организационный момент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Встаньте ровно и красиво.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Прозвенел уже звонок.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Сядьте тихо и неслышно,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 скорей начнём урок.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Будем мы писать, трудиться,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Ведь заданья нелегки.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Нам друзья нельзя лениться,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Так как мы ученики.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2. </w:t>
      </w:r>
      <w:r w:rsidRPr="00A30D66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Эмоциональная речевая разминка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синем небе звёзды блещут,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синем море волны хлещут,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Туча по небу идёт,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Бочка по морю плывёт.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Из какой сказки этот отрывок, назовите автора.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Красивая картина описана в первых двух строках. Вокруг красивый мир, но «туча по небу идёт, бочка по морю плывёт». Что бы это означало? (Автор пытается донести до читателя красоту природы и между тем сочувствует своим героям.)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Прочитайте отрывок ещё раз выразительно, постарайтесь показать голосом любование картиной природы и грусть.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Вот и к нашему школьному берегу сегодня прибило «волшебную бочку». Если на уроке у вас возникнут затруднения, она поможет справиться с ними.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3. </w:t>
      </w:r>
      <w:r w:rsidRPr="00A30D66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Постановка проблемного вопроса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Из «волшебной бочки» выглядывают различные предметы: сапоги - скороходы, шапка - невидимка, ковёр – самолёт.</w:t>
      </w:r>
      <w:proofErr w:type="gramEnd"/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Посмотрите на эти предметы и назовите тему сегодняшнего урока (Сказка)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А знаете ли вы сказку, в которой можно встретить все эти предметы?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4. </w:t>
      </w:r>
      <w:r w:rsidRPr="00A30D66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Постановка учебной задачи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Но такой сказки действительно нет, что же мы можем сделать?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5. </w:t>
      </w:r>
      <w:r w:rsidRPr="00A30D66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Создание учебной ситуации, определение собственных задач урока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Чему вы будете учиться на уроке? (сочинять сказки)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6. </w:t>
      </w:r>
      <w:r w:rsidRPr="00A30D66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Выбор цели урока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Сформулируйте цель сегодняшнего урока. (Создать свою сказку.)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Что помогает героям всех сказок преодолевать трудности? (Дружба, взаимовыручка, смекалка.)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Вот и вы должны во всем быть дружными и помогать друг другу, поэтому сочинять сказки вы будете в группах. Вы сегодня будете сказочниками. А в работе вам поможет народная мудрость из нашей «Волшебной бочки»: «Гору разрушает ветер, а людскую дружбу слово». Как вы понимаете эти слова? (Нужно быть внимательными к своим товарищам и не обижать их даже словами.)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Давайте вспомним правила работы в группе.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  Уважай своего товарища.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2.  Умей каждого выслушать.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  Не согласен – предлагай!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b/>
          <w:bCs/>
          <w:color w:val="555555"/>
          <w:sz w:val="21"/>
          <w:szCs w:val="21"/>
          <w:u w:val="single"/>
          <w:lang w:eastAsia="ru-RU"/>
        </w:rPr>
        <w:t>Операционно-исполнительский этап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1. </w:t>
      </w:r>
      <w:r w:rsidRPr="00A30D66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Определение зачина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Сказка начинается с зачина.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Вспомните, как могут начинаться сказки. (Жили – были...)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2. </w:t>
      </w:r>
      <w:r w:rsidRPr="00A30D66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Выбор зачина к сказке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Выберите тот зачин сказки, который вам нравится или предложите свой вариант.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>Памятка «Зачины»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Жили – были…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В тридесятом царстве, небывалом государстве…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В некотором царстве, в некотором государстве…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О чём ещё можно узнать в зачине сказки? (Называются герои сказки.)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3. </w:t>
      </w:r>
      <w:r w:rsidRPr="00A30D66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Определение сказочных героев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Отгадайте загадки: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Сидит парень на печи,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Уплетает калачи,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Прокатился по деревне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И женился на царевне. </w:t>
      </w:r>
      <w:r w:rsidRPr="00A30D66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>(Емеля)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У всех жёнушки как жёны,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У него – лягушка,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Но в итоге будет рад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Этому Ванюша. </w:t>
      </w:r>
      <w:r w:rsidRPr="00A30D66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>(Иван – царевич)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И гусляр, и певец.   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Кто же этот молодец? </w:t>
      </w:r>
      <w:r w:rsidRPr="00A30D66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>(Садко)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Болото – неуютный дом,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Жильцу в нем одиноко.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Мечтает каждый день о том,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Как он взлетит высоко.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Мечта останется мечтой,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Летать не может </w:t>
      </w:r>
      <w:r w:rsidRPr="00A30D66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>(Водяной)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Он разбойник, он злодей,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Свистом он пугал людей. </w:t>
      </w:r>
      <w:r w:rsidRPr="00A30D66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>(Соловей-разбойник)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Болото – дом ее родной.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К ней в гости ходит Водяной. </w:t>
      </w:r>
      <w:r w:rsidRPr="00A30D66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>(Кикимора)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Скок–поскок, через море и лесок!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По пути нашёл Жар–птицу и красавицу-девицу,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lastRenderedPageBreak/>
        <w:t>Ну а глупого царя обмануть сумел не зря.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Так Иванушке помог умный маленький конёк,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Всем известный… </w:t>
      </w:r>
      <w:r w:rsidRPr="00A30D66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>(Горбунок)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Подарит новое корыто,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И новый дом, и слуг в придачу.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Но если уж она сердита,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С ней вместе уплывёт удача!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Исчезнет всё, и в море зыбком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Растёт золотая </w:t>
      </w:r>
      <w:r w:rsidRPr="00A30D66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>… (рыбка)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«Было яичко у нас золотое,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А осталось лукошко пустое…» -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Плачет дед, плачет баба,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Но их утешает …</w:t>
      </w:r>
      <w:r w:rsidRPr="00A30D66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>(курочка Ряба)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Работать, умея красиво и ловко,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В деле любом, проявляя сноровку,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Хлебы пекла и скатерти ткала,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Шила рубашки, узор вышивала,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Лебедью белой в танце плыла…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Кто мастерица эта была? </w:t>
      </w:r>
      <w:r w:rsidRPr="00A30D66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>(Василиса Премудрая)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Красна девица грустна</w:t>
      </w:r>
      <w:proofErr w:type="gramEnd"/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: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Ей не нравится весна,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Ей на солнце тяжко!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Слезы льет бедняжка! </w:t>
      </w:r>
      <w:r w:rsidRPr="00A30D66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>(Снегурочка)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Стрела молодца угодила в болото,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Ну</w:t>
      </w:r>
      <w:proofErr w:type="gramEnd"/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 xml:space="preserve"> где же невеста? Жениться охота!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А вот и невеста, глаза на макушке.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Невесту зовут … </w:t>
      </w:r>
      <w:r w:rsidRPr="00A30D66">
        <w:rPr>
          <w:rFonts w:ascii="Arial" w:eastAsia="Times New Roman" w:hAnsi="Arial" w:cs="Arial"/>
          <w:b/>
          <w:bCs/>
          <w:i/>
          <w:iCs/>
          <w:color w:val="555555"/>
          <w:sz w:val="21"/>
          <w:szCs w:val="21"/>
          <w:lang w:eastAsia="ru-RU"/>
        </w:rPr>
        <w:t>(Царевна – лягушка)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Все отгадки складываются в пять конвертов: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Герои</w:t>
      </w: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(Емеля, Иван – царевич, Садко)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Героини</w:t>
      </w: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(Василиса Премудрая, Снегурочка, Царевна – лягушка)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«Отрицательные» персонажи</w:t>
      </w: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(Кикимора, Соловей – разбойник, Водяной)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Герои – помощники</w:t>
      </w: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(Курочка Ряба, Конёк – горбунок, Золотая рыбка)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Предметы – помощники</w:t>
      </w: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(Сапоги - скороходы, ковёр – самолёт, скатерть – самобранка)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Выберите героев для своей сказки. (По 1 человеку от группы подходят и вынимают из каждого конверта по одной карточке.)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Проанализируйте, кого из выбранных героев можно исключить, а кого нельзя исключить.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Опишите главных героев своей сказки. Можете использовать таблицу противоречий, составленную на прошлых уроках.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6"/>
        <w:gridCol w:w="2343"/>
        <w:gridCol w:w="2347"/>
        <w:gridCol w:w="2395"/>
      </w:tblGrid>
      <w:tr w:rsidR="00A30D66" w:rsidRPr="00A30D66" w:rsidTr="00A30D66"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Герой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Внешний вид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Характер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Настроение</w:t>
            </w:r>
          </w:p>
        </w:tc>
      </w:tr>
      <w:tr w:rsidR="00A30D66" w:rsidRPr="00A30D66" w:rsidTr="00A30D66"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-     </w:t>
      </w:r>
      <w:proofErr w:type="gramStart"/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Возможно</w:t>
      </w:r>
      <w:proofErr w:type="gramEnd"/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ли использовать фразеологические обороты при описании действий героев? Объясните их смысл.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Душа ушла в пятки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Задал стрекоча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Вышел сухим из воды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4. </w:t>
      </w:r>
      <w:r w:rsidRPr="00A30D66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Работа над сюжетом произведений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Работа в группах и сочинение сюжета сказки.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Можно предложить детям упражнение «системный лифт» для определения места сказочного события.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(Царство – государство, стольный град, резной терем, светёлка.</w:t>
      </w:r>
      <w:proofErr w:type="gramEnd"/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proofErr w:type="gramStart"/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 тридевять земель, в дремучем лесу, в топком болоте.)</w:t>
      </w:r>
      <w:proofErr w:type="gramEnd"/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u w:val="single"/>
          <w:lang w:eastAsia="ru-RU"/>
        </w:rPr>
        <w:t>Памятка «Сказочный конструктор»</w:t>
      </w:r>
    </w:p>
    <w:p w:rsidR="00A30D66" w:rsidRPr="00A30D66" w:rsidRDefault="00A30D66" w:rsidP="00A30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1.  Исходное существование запрета</w:t>
      </w:r>
    </w:p>
    <w:p w:rsidR="00A30D66" w:rsidRPr="00A30D66" w:rsidRDefault="00A30D66" w:rsidP="00A30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2.  Герои нарушают запрет</w:t>
      </w:r>
    </w:p>
    <w:p w:rsidR="00A30D66" w:rsidRPr="00A30D66" w:rsidRDefault="00A30D66" w:rsidP="00A30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3.  Последствия нарушения</w:t>
      </w:r>
    </w:p>
    <w:p w:rsidR="00A30D66" w:rsidRPr="00A30D66" w:rsidRDefault="00A30D66" w:rsidP="00A30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4.  Герои уходят из дома, чтобы всё исправить.</w:t>
      </w:r>
    </w:p>
    <w:p w:rsidR="00A30D66" w:rsidRPr="00A30D66" w:rsidRDefault="00A30D66" w:rsidP="00A30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5.  Поиск спасительной магии</w:t>
      </w:r>
    </w:p>
    <w:p w:rsidR="00A30D66" w:rsidRPr="00A30D66" w:rsidRDefault="00A30D66" w:rsidP="00A30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6.  Добрые герои борются со злыми героями</w:t>
      </w:r>
    </w:p>
    <w:p w:rsidR="00A30D66" w:rsidRPr="00A30D66" w:rsidRDefault="00A30D66" w:rsidP="00A30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7.  Герою приходят на помощь</w:t>
      </w:r>
    </w:p>
    <w:p w:rsidR="00A30D66" w:rsidRPr="00A30D66" w:rsidRDefault="00A30D66" w:rsidP="00A30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8.  Спасение</w:t>
      </w:r>
    </w:p>
    <w:p w:rsidR="00A30D66" w:rsidRPr="00A30D66" w:rsidRDefault="00A30D66" w:rsidP="00A30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9.  Герой возвращается домой с наградой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Проверка: Какая сюжетная линия у вас получилась?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5. Вот мы и дошли до выбора окончания сказки. Давайте немного отдохнём.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Физ</w:t>
      </w:r>
      <w:r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 xml:space="preserve">. </w:t>
      </w:r>
      <w:r w:rsidRPr="00A30D66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минутка «Наоборот»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Когда я говорю «</w:t>
      </w:r>
      <w:proofErr w:type="gramStart"/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хлоп</w:t>
      </w:r>
      <w:proofErr w:type="gramEnd"/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», вы тихонько топаете ногами. Когда я говорю «топ», вы хлопаете в ладоши.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6. </w:t>
      </w:r>
      <w:r w:rsidRPr="00A30D66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Выбор окончания сказки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Будет ли вашим читателям интересно, если на этом закончить сказку?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Всегда ли сказки заканчиваются хорошо?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Как бы вы хотели закончить свою сказку?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u w:val="single"/>
          <w:lang w:eastAsia="ru-RU"/>
        </w:rPr>
        <w:t>Памятка «Концовка сказки»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Стали жить – поживать – добра наживать.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Вот вам сказка, а мне бубликов связка.         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Вот и сказочке конец, а кто слушал молодец!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В волшебной бочке есть ещё мудрые слова: «Сказка, ложь, да в ней намек, добрым молодцам урок»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Чему учит ваша сказка?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7. </w:t>
      </w:r>
      <w:r w:rsidRPr="00A30D66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Работа над заголовком произведения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Можно ли будет узнать вашу сказку среди других? Что нам необходимо сделать? (Придумать заголовок.)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Какой заголовок подойдет к вашей сказке? Докажите, соответствует ли название сказки её содержанию? Почему? На уроке изобразительного искусства вы будете создавать диафильм к своему произведению, т.е. рисовать по кадрам действия сказки.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8. </w:t>
      </w:r>
      <w:r w:rsidRPr="00A30D66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Домашнее задание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Наверняка в вашей жизни или в жизни ваших родных и близких были ситуации, требующие принятия нестандартных решений. И домашнее задание будет связано именно с ними.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-     Коровы потеряли голос и не могут мычать. Придумайте, как в сказке они могут общаться друг с другом.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Рефлексивно-оценочный этап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1. </w:t>
      </w:r>
      <w:r w:rsidRPr="00A30D66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Проверка результатов деятельности групп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2. </w:t>
      </w:r>
      <w:r w:rsidRPr="00A30D66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Самооценка работы в группе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Лист самооценки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6"/>
        <w:gridCol w:w="1107"/>
        <w:gridCol w:w="933"/>
        <w:gridCol w:w="1154"/>
        <w:gridCol w:w="1301"/>
      </w:tblGrid>
      <w:tr w:rsidR="00A30D66" w:rsidRPr="00A30D66" w:rsidTr="00A30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0D66" w:rsidRPr="00A30D66" w:rsidRDefault="00A30D66" w:rsidP="00A30D6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Утверждение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0D66" w:rsidRPr="00A30D66" w:rsidRDefault="00A30D66" w:rsidP="00A30D6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Полностью</w:t>
            </w:r>
          </w:p>
          <w:p w:rsidR="00A30D66" w:rsidRPr="00A30D66" w:rsidRDefault="00A30D66" w:rsidP="00A30D6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согласен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0D66" w:rsidRPr="00A30D66" w:rsidRDefault="00A30D66" w:rsidP="00A30D6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Частично</w:t>
            </w:r>
          </w:p>
          <w:p w:rsidR="00A30D66" w:rsidRPr="00A30D66" w:rsidRDefault="00A30D66" w:rsidP="00A30D6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согласен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0D66" w:rsidRPr="00A30D66" w:rsidRDefault="00A30D66" w:rsidP="00A30D6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Не согласен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0D66" w:rsidRPr="00A30D66" w:rsidRDefault="00A30D66" w:rsidP="00A30D6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Затрудняюсь</w:t>
            </w:r>
          </w:p>
          <w:p w:rsidR="00A30D66" w:rsidRPr="00A30D66" w:rsidRDefault="00A30D66" w:rsidP="00A30D6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ответить</w:t>
            </w:r>
          </w:p>
        </w:tc>
      </w:tr>
      <w:tr w:rsidR="00A30D66" w:rsidRPr="00A30D66" w:rsidTr="00A30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Я в полной мере участвую в выполнении всех заданий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30D66" w:rsidRPr="00A30D66" w:rsidTr="00A30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При разногласиях я принимаю другое 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30D66" w:rsidRPr="00A30D66" w:rsidTr="00A30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Большинство решений предложено мной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30D66" w:rsidRPr="00A30D66" w:rsidTr="00A30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Если не согласен, я не спорю, предлагаю другое 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30D66" w:rsidRPr="00A30D66" w:rsidTr="00A30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Работать в группе труднее, чем одному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A30D66" w:rsidRPr="00A30D66" w:rsidTr="00A30D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Мне интереснее и полезнее работать в группе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0D66" w:rsidRPr="00A30D66" w:rsidRDefault="00A30D66" w:rsidP="00A30D66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A30D6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 </w:t>
            </w:r>
          </w:p>
        </w:tc>
        <w:bookmarkStart w:id="0" w:name="_GoBack"/>
        <w:bookmarkEnd w:id="0"/>
      </w:tr>
    </w:tbl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Вывод: Вместе не трудно, вместе не тесно, вместе легко и всегда интересно!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3. </w:t>
      </w:r>
      <w:r w:rsidRPr="00A30D66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Рефлексия</w:t>
      </w:r>
    </w:p>
    <w:p w:rsidR="00A30D66" w:rsidRPr="00A30D66" w:rsidRDefault="00A30D66" w:rsidP="00A30D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30D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Смогли ли выполнить задачи, которые ставили перед собой?</w:t>
      </w:r>
    </w:p>
    <w:p w:rsidR="00E0611E" w:rsidRDefault="00E0611E"/>
    <w:sectPr w:rsidR="00E0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34D1"/>
    <w:multiLevelType w:val="multilevel"/>
    <w:tmpl w:val="D89EA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EF"/>
    <w:rsid w:val="00A133EF"/>
    <w:rsid w:val="00A30D66"/>
    <w:rsid w:val="00E0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1498</Words>
  <Characters>8544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2024-03-17T05:09:00Z</dcterms:created>
  <dcterms:modified xsi:type="dcterms:W3CDTF">2024-03-17T05:11:00Z</dcterms:modified>
</cp:coreProperties>
</file>