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80FB" w14:textId="00C67C0B" w:rsidR="00A3535E" w:rsidRDefault="00A3535E" w:rsidP="00D27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35E">
        <w:rPr>
          <w:rFonts w:ascii="Times New Roman" w:hAnsi="Times New Roman" w:cs="Times New Roman"/>
          <w:sz w:val="28"/>
          <w:szCs w:val="28"/>
        </w:rPr>
        <w:t>«Особенности девиантного поведения подростков, диагностика, профилактика и коррекции»</w:t>
      </w:r>
    </w:p>
    <w:p w14:paraId="52A7C7CD" w14:textId="58078AC3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Д</w:t>
      </w:r>
      <w:r w:rsidRPr="00D27EB0">
        <w:rPr>
          <w:rFonts w:ascii="Times New Roman" w:hAnsi="Times New Roman" w:cs="Times New Roman"/>
        </w:rPr>
        <w:t>евиантное поведение</w:t>
      </w:r>
      <w:r w:rsidRPr="00D27EB0">
        <w:rPr>
          <w:rFonts w:ascii="Times New Roman" w:hAnsi="Times New Roman" w:cs="Times New Roman"/>
        </w:rPr>
        <w:t xml:space="preserve"> в данной тематике </w:t>
      </w:r>
      <w:r w:rsidRPr="00D27EB0">
        <w:rPr>
          <w:rFonts w:ascii="Times New Roman" w:hAnsi="Times New Roman" w:cs="Times New Roman"/>
        </w:rPr>
        <w:t>понимае</w:t>
      </w:r>
      <w:r w:rsidRPr="00D27EB0">
        <w:rPr>
          <w:rFonts w:ascii="Times New Roman" w:hAnsi="Times New Roman" w:cs="Times New Roman"/>
        </w:rPr>
        <w:t>тся</w:t>
      </w:r>
      <w:r w:rsidRPr="00D27EB0">
        <w:rPr>
          <w:rFonts w:ascii="Times New Roman" w:hAnsi="Times New Roman" w:cs="Times New Roman"/>
        </w:rPr>
        <w:t xml:space="preserve"> как нарушение социальных норм, приобрело в последние годы массовый характер и поставило эту проблему в центр внимания социологов, психологов, медицинских работников, работников правоохранительных органов.</w:t>
      </w:r>
    </w:p>
    <w:p w14:paraId="61697505" w14:textId="722AD9D6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С каждым годом отмечается рост детской преступности, наркомании, прослеживается тенденция к увеличению числа детей с девиантным поведением. Причины отклонений в поведении ребенка возникают как результат политической, социально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 xml:space="preserve">экономической и экологической нестабильности общества, усиления влияния псевдокультуры, изменений в содержании ценностных ориентаций молодежи, неблагоприятных </w:t>
      </w:r>
      <w:proofErr w:type="spellStart"/>
      <w:r w:rsidRPr="00D27EB0">
        <w:rPr>
          <w:rFonts w:ascii="Times New Roman" w:hAnsi="Times New Roman" w:cs="Times New Roman"/>
        </w:rPr>
        <w:t>семейно</w:t>
      </w:r>
      <w:proofErr w:type="spellEnd"/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 xml:space="preserve">бытовых отношений, отсутствие контроля за поведением, чрезмерной занятости родителей, эпидемий разводов. Все это подрывает ребенка в себе, его способность к саморегуляции, самоутверждению в </w:t>
      </w:r>
      <w:proofErr w:type="spellStart"/>
      <w:r w:rsidRPr="00D27EB0">
        <w:rPr>
          <w:rFonts w:ascii="Times New Roman" w:hAnsi="Times New Roman" w:cs="Times New Roman"/>
        </w:rPr>
        <w:t>жизненноважных</w:t>
      </w:r>
      <w:proofErr w:type="spellEnd"/>
      <w:r w:rsidRPr="00D27EB0">
        <w:rPr>
          <w:rFonts w:ascii="Times New Roman" w:hAnsi="Times New Roman" w:cs="Times New Roman"/>
        </w:rPr>
        <w:t xml:space="preserve"> ситуациях появляется чувство одиночества и незащищенности.</w:t>
      </w:r>
    </w:p>
    <w:p w14:paraId="6FB8BB91" w14:textId="77777777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Существуют разные подходы к определению девиантного поведения, которые исходят из различного понимания нормы: социологический, биологический и психологический.</w:t>
      </w:r>
    </w:p>
    <w:p w14:paraId="1D00A1CA" w14:textId="77777777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Социологический подход определяет девиацию как отклонение от общепринятых, усредненных стереотипов поведения и выделяет два типа девиантного поведения созидающей и разрушительной направленности. Девиантное поведение деструктивной направленности – совершение человеком или группой людей социальных действий, отклоняющихся от доминирующих в социуме социокультурных ожиданий и норм, общепринятых правил. Вследствие этого данный подход отождествляет разрушительную (асоциальную) девиацию только с преступность – поведением, уголовно наказуемым, запрещенным законом, и является лишь одной из форм данного вида девиантного поведения.</w:t>
      </w:r>
    </w:p>
    <w:p w14:paraId="3C4B7C74" w14:textId="77777777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Биологический подход предполагает существование неблагоприятных физиологических или анатомических особенностей организма ребенка, затрудняющих его социальную адаптацию:</w:t>
      </w:r>
    </w:p>
    <w:p w14:paraId="36F23F37" w14:textId="77777777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генетические, которые передаются по наследству. Это могут быть нарушения умственного развития, дефекты слуха и зрения, телесные пороки, повреждения нервной системы;</w:t>
      </w:r>
    </w:p>
    <w:p w14:paraId="066FE8FE" w14:textId="77777777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психофизиологические, связанные с влиянием на организм человека психофизиологических нагрузок, конфликтных ситуаций, химического состава окружающей среды, новых видов энергии, приводящих к различным соматическим, аллергическим, токсическим заболеваниям;</w:t>
      </w:r>
    </w:p>
    <w:p w14:paraId="0E49FABE" w14:textId="14637729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физиологические, включающие в себя дефекты речи, внешнюю непривлекательность, недостатки конституционно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соматического склада человека, которые в большинстве случаев вызывают негативное отношение со стороны окружающих, что приводит к искажению системы межличностных отношений ребенка в среде сверстников, коллективе.</w:t>
      </w:r>
    </w:p>
    <w:p w14:paraId="472513C7" w14:textId="77671023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 xml:space="preserve">Психологический подход рассматривает девиантное поведение в связи с внутриличностным конфликтом, деструкцией и саморазрушением личности, блокированием личностного роста, а также состояниями умственных дефектов, </w:t>
      </w:r>
      <w:proofErr w:type="spellStart"/>
      <w:r w:rsidRPr="00D27EB0">
        <w:rPr>
          <w:rFonts w:ascii="Times New Roman" w:hAnsi="Times New Roman" w:cs="Times New Roman"/>
        </w:rPr>
        <w:t>дегенаративности</w:t>
      </w:r>
      <w:proofErr w:type="spellEnd"/>
      <w:r w:rsidRPr="00D27EB0">
        <w:rPr>
          <w:rFonts w:ascii="Times New Roman" w:hAnsi="Times New Roman" w:cs="Times New Roman"/>
        </w:rPr>
        <w:t xml:space="preserve">, слабоумия и психопатии. Причиной возникновения девиаций в поведении и развитии ребенка может быть недостаточная сформированность определенных функциональных систем мозга, обеспечивающих развитие высших психических функций (минимальные мозговые дисфункции, синдром дефицита внимания, синдром гиперактивности). Отклонения такого рода рассматриваются в рамках неврологии и нейропсихологии. Однако во многих случаях необычные формы поведения, отличающиеся </w:t>
      </w:r>
      <w:r w:rsidRPr="00D27EB0">
        <w:rPr>
          <w:rFonts w:ascii="Times New Roman" w:hAnsi="Times New Roman" w:cs="Times New Roman"/>
        </w:rPr>
        <w:lastRenderedPageBreak/>
        <w:t>от какого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то усредненного представления о норме, связывают с особенностями характера или личности.</w:t>
      </w:r>
    </w:p>
    <w:p w14:paraId="7474A171" w14:textId="6B980C5C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Социально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психологический подход объясняет причины, влияющие на появление отклоняющегося поведения: девиантное поведение – результат сложного взаимодействия процессов, происходящих в обществе и сознании человека.</w:t>
      </w:r>
    </w:p>
    <w:p w14:paraId="39625853" w14:textId="0D1562EB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Таким образом, отклоняющееся поведение – это система поступков или отдельные поступки, противоречащие принятым в обществе правовым или нравственным нормам. Следовательно, девиантным является поведение, отклоняющееся от установленных обществом норм и стандартов, будь то нормы психического здоровья, права, культуры, морали, а также поведение, не удовлетворяющее социальным ожиданиям данного общества в конкретный период времени.</w:t>
      </w:r>
    </w:p>
    <w:p w14:paraId="451C2E83" w14:textId="3AA4E98E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Наибольшую обеспокоенность вызывает то, что девиантность "молодеет".</w:t>
      </w:r>
      <w:r w:rsidRPr="00D27EB0">
        <w:rPr>
          <w:rFonts w:ascii="Times New Roman" w:hAnsi="Times New Roman" w:cs="Times New Roman"/>
        </w:rPr>
        <w:t xml:space="preserve"> </w:t>
      </w:r>
      <w:r w:rsidRPr="00D27EB0">
        <w:rPr>
          <w:rFonts w:ascii="Times New Roman" w:hAnsi="Times New Roman" w:cs="Times New Roman"/>
        </w:rPr>
        <w:t>Сейчас подростки особенно уязвимы, поскольку испытывают сильное влияние социального кризиса. Раньше в нашей стране кризис подросткового возраста сглаживался единой идеологической базой, уверенностью в будущем, ясностью перспективы.</w:t>
      </w:r>
      <w:r w:rsidRPr="00D27EB0">
        <w:rPr>
          <w:rFonts w:ascii="Times New Roman" w:hAnsi="Times New Roman" w:cs="Times New Roman"/>
        </w:rPr>
        <w:t xml:space="preserve"> </w:t>
      </w:r>
    </w:p>
    <w:p w14:paraId="60A97FA0" w14:textId="77777777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Нестабильность в обществе порождает нестабильность отношений между взрослыми и детьми, их взаимное отчуждение. Подростки знают о том, что их возраст трудный, и порой умело манипулируют этим.</w:t>
      </w:r>
    </w:p>
    <w:p w14:paraId="61920EF0" w14:textId="4378045C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 xml:space="preserve">Стремительное распространение различных видов девиантного поведения среди молодежи связано с одновременным существованием нескольких групп факторов, каждая из которых, взятая в отдельности, отнюдь не является однозначно провоцирующей. </w:t>
      </w:r>
      <w:r w:rsidRPr="00D27EB0">
        <w:rPr>
          <w:rFonts w:ascii="Times New Roman" w:hAnsi="Times New Roman" w:cs="Times New Roman"/>
        </w:rPr>
        <w:t>Имеется</w:t>
      </w:r>
      <w:r w:rsidRPr="00D27EB0">
        <w:rPr>
          <w:rFonts w:ascii="Times New Roman" w:hAnsi="Times New Roman" w:cs="Times New Roman"/>
        </w:rPr>
        <w:t xml:space="preserve"> в виду особенности возраста, системный кризис общества, снижение жизненного уровня населения и др.</w:t>
      </w:r>
    </w:p>
    <w:p w14:paraId="29173EB6" w14:textId="1D40D975" w:rsidR="00A3535E" w:rsidRPr="00D27EB0" w:rsidRDefault="00A3535E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А</w:t>
      </w:r>
      <w:r w:rsidRPr="00D27EB0">
        <w:rPr>
          <w:rFonts w:ascii="Times New Roman" w:hAnsi="Times New Roman" w:cs="Times New Roman"/>
        </w:rPr>
        <w:t xml:space="preserve">социальное поведение несовершеннолетних имеет свою специфическую природу и рассматривается как результат </w:t>
      </w:r>
      <w:proofErr w:type="spellStart"/>
      <w:r w:rsidRPr="00D27EB0">
        <w:rPr>
          <w:rFonts w:ascii="Times New Roman" w:hAnsi="Times New Roman" w:cs="Times New Roman"/>
        </w:rPr>
        <w:t>социопатогенеза</w:t>
      </w:r>
      <w:proofErr w:type="spellEnd"/>
      <w:r w:rsidRPr="00D27EB0">
        <w:rPr>
          <w:rFonts w:ascii="Times New Roman" w:hAnsi="Times New Roman" w:cs="Times New Roman"/>
        </w:rPr>
        <w:t>, идущего под влиянием различных целенаправленных (организованных) и стихийных (неорганизованных) воздействий на личность подростка. Поскольку разработка практических мер по предупреждению отклоняющегося поведения среди несовершеннолетних требует учета психобиологических, социально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психологических и факторов, обусловливающих различные отклонения, необходим системный подход в изучении отклоняющегося поведения детей и подростков, который выявляет взаимосвязь разнообразных неблагоприятных факторов</w:t>
      </w:r>
      <w:r w:rsidRPr="00D27EB0">
        <w:rPr>
          <w:rFonts w:ascii="Times New Roman" w:hAnsi="Times New Roman" w:cs="Times New Roman"/>
        </w:rPr>
        <w:t>.</w:t>
      </w:r>
    </w:p>
    <w:p w14:paraId="417857B8" w14:textId="2EE0A7F3" w:rsidR="00A3535E" w:rsidRPr="00D27EB0" w:rsidRDefault="00D5714B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О</w:t>
      </w:r>
      <w:r w:rsidRPr="00D27EB0">
        <w:rPr>
          <w:rFonts w:ascii="Times New Roman" w:hAnsi="Times New Roman" w:cs="Times New Roman"/>
        </w:rPr>
        <w:t>тклоня</w:t>
      </w:r>
      <w:r w:rsidRPr="00D27EB0">
        <w:rPr>
          <w:rFonts w:ascii="Times New Roman" w:hAnsi="Times New Roman" w:cs="Times New Roman"/>
        </w:rPr>
        <w:t>ющее</w:t>
      </w:r>
      <w:r w:rsidRPr="00D27EB0">
        <w:rPr>
          <w:rFonts w:ascii="Times New Roman" w:hAnsi="Times New Roman" w:cs="Times New Roman"/>
        </w:rPr>
        <w:t xml:space="preserve"> поведени</w:t>
      </w:r>
      <w:r w:rsidRPr="00D27EB0">
        <w:rPr>
          <w:rFonts w:ascii="Times New Roman" w:hAnsi="Times New Roman" w:cs="Times New Roman"/>
        </w:rPr>
        <w:t>е</w:t>
      </w:r>
      <w:r w:rsidRPr="00D27EB0">
        <w:rPr>
          <w:rFonts w:ascii="Times New Roman" w:hAnsi="Times New Roman" w:cs="Times New Roman"/>
        </w:rPr>
        <w:t xml:space="preserve"> подростков, необходимо рассмотреть то общее, типичное, что характерно представителям данного возраста. Происходящие в организме подростка биологические изменения, ярко выраженные во внешних признаках, могут обусловливать резкие изменения его поведения. Переходный возраст рассматривается не только как психологическая трансформация, обусловленная половым созреванием, но и как культурный процесс вхождения ребенка в социальную жизнь взрослого. Следовательно, причины девиантного поведения подростка следует искать в нарушениях процесса его социализации.</w:t>
      </w:r>
    </w:p>
    <w:p w14:paraId="635DD220" w14:textId="77777777" w:rsidR="00D5714B" w:rsidRPr="00D27EB0" w:rsidRDefault="00D5714B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 xml:space="preserve">Современные исследования показывают сложность отношений между подростком и взрослыми. Отчуждение между подростком и родителями, которое выражается в ссорах, отдалении подростка от семьи является фактором риска возникновения психических нарушений и поведенческих отклонений, одним из пусковых механизмов </w:t>
      </w:r>
      <w:proofErr w:type="spellStart"/>
      <w:r w:rsidRPr="00D27EB0">
        <w:rPr>
          <w:rFonts w:ascii="Times New Roman" w:hAnsi="Times New Roman" w:cs="Times New Roman"/>
        </w:rPr>
        <w:t>делинквентности</w:t>
      </w:r>
      <w:proofErr w:type="spellEnd"/>
      <w:r w:rsidRPr="00D27EB0">
        <w:rPr>
          <w:rFonts w:ascii="Times New Roman" w:hAnsi="Times New Roman" w:cs="Times New Roman"/>
        </w:rPr>
        <w:t>.</w:t>
      </w:r>
    </w:p>
    <w:p w14:paraId="2152EF64" w14:textId="439E0757" w:rsidR="00D5714B" w:rsidRPr="00D27EB0" w:rsidRDefault="00D5714B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 Таким образом, к девиантному поведению прибегает отвергнутая социумом личность: слабые связи "семья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ребенок", "школа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ребенок" способствуют ориентации молодежи на группы сверстников, которые являются преимущественно источником девиантных норм.</w:t>
      </w:r>
    </w:p>
    <w:p w14:paraId="0A940AC3" w14:textId="77777777" w:rsidR="00D27EB0" w:rsidRDefault="00D5714B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 xml:space="preserve">Девиантная реакция возникает у подростка, если в семье конфликтная обстановка. Эта реакция направлена против родителей, которые, по мнению подростка, виноваты перед ним. Протестные формы поведения возникают у подростков в ответ на обиду, ущемленное самолюбие, недовольство требованиями или отношениями близких. Причиной протеста могут быть конфликты между родителями или их равнодушное отношение к подростку, </w:t>
      </w:r>
      <w:r w:rsidRPr="00D27EB0">
        <w:rPr>
          <w:rFonts w:ascii="Times New Roman" w:hAnsi="Times New Roman" w:cs="Times New Roman"/>
        </w:rPr>
        <w:lastRenderedPageBreak/>
        <w:t>несправедливое или болезненное для его самолюбия наказание, запрещение чего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либо, что значимо для подростка.</w:t>
      </w:r>
    </w:p>
    <w:p w14:paraId="65DAE136" w14:textId="77777777" w:rsidR="00D27EB0" w:rsidRDefault="00D5714B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Причинами отклонений в поведении подростков являются и реалии настоящего периода в жизни общества. Подростки остро переживают социальное расслоение, невозможность для многих получить желаемое образование, жить в достатке. В последние годы у несовершеннолетних в течение полугода или года изменяются ценностные ориентации. Отвержение базовых социальных ценностей является первопричиной девиантного поведения. Морально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психологический «сдвиг» выражается у подростков в асоциальном поведении и может сопровождаться правонарушениями наркотической и алкогольной зависимостью, серьезными нервно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психическими расстройствами.</w:t>
      </w:r>
    </w:p>
    <w:p w14:paraId="37A990B9" w14:textId="25CA8847" w:rsidR="00D5714B" w:rsidRPr="00D27EB0" w:rsidRDefault="00D5714B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Таким образом, девиантное поведение предстает</w:t>
      </w:r>
      <w:r w:rsidR="00545108" w:rsidRPr="00D27EB0">
        <w:rPr>
          <w:rFonts w:ascii="Times New Roman" w:hAnsi="Times New Roman" w:cs="Times New Roman"/>
        </w:rPr>
        <w:t xml:space="preserve"> </w:t>
      </w:r>
      <w:r w:rsidRPr="00D27EB0">
        <w:rPr>
          <w:rFonts w:ascii="Times New Roman" w:hAnsi="Times New Roman" w:cs="Times New Roman"/>
        </w:rPr>
        <w:t>как нормальная реакция на</w:t>
      </w:r>
      <w:r w:rsidRPr="00D27EB0">
        <w:rPr>
          <w:rFonts w:ascii="Times New Roman" w:hAnsi="Times New Roman" w:cs="Times New Roman"/>
        </w:rPr>
        <w:t xml:space="preserve"> </w:t>
      </w:r>
      <w:r w:rsidRPr="00D27EB0">
        <w:rPr>
          <w:rFonts w:ascii="Times New Roman" w:hAnsi="Times New Roman" w:cs="Times New Roman"/>
        </w:rPr>
        <w:t>не</w:t>
      </w:r>
      <w:r w:rsidR="00545108" w:rsidRPr="00D27EB0">
        <w:rPr>
          <w:rFonts w:ascii="Times New Roman" w:hAnsi="Times New Roman" w:cs="Times New Roman"/>
        </w:rPr>
        <w:t xml:space="preserve"> </w:t>
      </w:r>
      <w:r w:rsidRPr="00D27EB0">
        <w:rPr>
          <w:rFonts w:ascii="Times New Roman" w:hAnsi="Times New Roman" w:cs="Times New Roman"/>
        </w:rPr>
        <w:t>нормальные для ребенка или группы подростков условия, в которых они оказались, и в то же время как язык общения с социумом, когда другие социально приемлемые способы общения исчерпали себя или недоступны. В основе же всех отклонений подросткового поведения лежит неразвитость социально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культурных потребностей, бедность духовного мира, отчуждение.</w:t>
      </w:r>
    </w:p>
    <w:p w14:paraId="1AFDD860" w14:textId="05338042" w:rsidR="00545108" w:rsidRPr="00D27EB0" w:rsidRDefault="00545108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 xml:space="preserve">Профилактика отклоняющегося поведения предполагает систему общих и специальных мероприятий на различных уровнях социальной организации, общегосударственном, правовом, общественном, экономическим, </w:t>
      </w:r>
      <w:proofErr w:type="spellStart"/>
      <w:r w:rsidRPr="00D27EB0">
        <w:rPr>
          <w:rFonts w:ascii="Times New Roman" w:hAnsi="Times New Roman" w:cs="Times New Roman"/>
        </w:rPr>
        <w:t>медико</w:t>
      </w:r>
      <w:proofErr w:type="spellEnd"/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санитарным, педагогическим, социально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психологическим. Условиями успешности коррекционной работы считают ее комплексность, последовательность, дифференцированность, своевременность. Последнее условие особенно важно в работе с активно формирующейся личностью, с подростком.</w:t>
      </w:r>
    </w:p>
    <w:p w14:paraId="27B87F53" w14:textId="30D3E164" w:rsidR="00545108" w:rsidRPr="00D27EB0" w:rsidRDefault="003E5354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В работе с развивающейся личностью Всемирная организация здравоохранения</w:t>
      </w:r>
      <w:r w:rsidRPr="00D27EB0">
        <w:rPr>
          <w:rFonts w:ascii="Times New Roman" w:hAnsi="Times New Roman" w:cs="Times New Roman"/>
          <w:b/>
          <w:bCs/>
        </w:rPr>
        <w:t xml:space="preserve"> </w:t>
      </w:r>
      <w:r w:rsidRPr="00D27EB0">
        <w:rPr>
          <w:rFonts w:ascii="Times New Roman" w:hAnsi="Times New Roman" w:cs="Times New Roman"/>
        </w:rPr>
        <w:t>предлагает выделить: первичную, вторичную и третичную профилактику</w:t>
      </w:r>
    </w:p>
    <w:p w14:paraId="2C52394F" w14:textId="77777777" w:rsidR="003E5354" w:rsidRPr="00D27EB0" w:rsidRDefault="003E5354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Первичная профилактика направлена на устранение неблагоприятных факторов, вызывающих определенное явление, а также на повышение устойчивости личности к влиянию этих факторов. Первичная профилактика должна широко проводиться среди подростков.</w:t>
      </w:r>
    </w:p>
    <w:p w14:paraId="696D66BC" w14:textId="66875C00" w:rsidR="003E5354" w:rsidRPr="00D27EB0" w:rsidRDefault="003E5354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Вторичная профилактика направлена на раннее выявление и реабилитацию нервно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психических нарушений и работу с "группой риска", например, подростками, имеющими ярко выраженную склонность к формированию отклоняющегося поведения без проявления такового в настоящее время.</w:t>
      </w:r>
    </w:p>
    <w:p w14:paraId="32F233DC" w14:textId="6FB05C2E" w:rsidR="00D27EB0" w:rsidRPr="00D27EB0" w:rsidRDefault="003E5354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Третичная профилактика решает такие специальные задачи, как лечение нервно</w:t>
      </w:r>
      <w:r w:rsidR="00D27EB0"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>психических расстройств, сопровождающихся нарушениями поведения. Третичная профилактика также может быть направлена на предупреждение рецидивов у лиц с уже сформированным девиантным поведением. Психопрофилактическая работа может входить в комплекс мероприятий всех трех уровней, она наиболее эффективна в форме воздействия на условия и причины, вызывающие девиантное поведение, на ранних этапах проявления проблем</w:t>
      </w:r>
      <w:r w:rsidR="00D27EB0" w:rsidRPr="00D27EB0">
        <w:rPr>
          <w:rFonts w:ascii="Times New Roman" w:hAnsi="Times New Roman" w:cs="Times New Roman"/>
        </w:rPr>
        <w:t>.</w:t>
      </w:r>
    </w:p>
    <w:p w14:paraId="3664F71C" w14:textId="77777777" w:rsidR="00D27EB0" w:rsidRPr="00D27EB0" w:rsidRDefault="00D27EB0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Лучшая профилактика девиантного поведения – это целенаправленное организуемое с четким определением средств, форм и методов воспитания воздействие. Причем предупредительные возможности воспитания намного эффективнее других средств сдерживания, так как меры правовой профилактики, как правило, несколько запаздывают и начинают действовать тогда, когда поступок уже совершен. Для того чтобы “срабатывали” правовые меры предупреждения, они должны быть включены в сознание подростка, стать частью его убеждений, опыта, что можно достичь путем целенаправленного воспитательного воздействия.</w:t>
      </w:r>
    </w:p>
    <w:p w14:paraId="250B2EBD" w14:textId="3EBB66D6" w:rsidR="003E5354" w:rsidRPr="00D27EB0" w:rsidRDefault="00D27EB0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>Отношения взаимного доверия и уважения разрушают асоциальные установки у несовершеннолетних. Важно дать им возможность почувствовать, что они нужны и полезны людям и всему обществу.</w:t>
      </w:r>
      <w:r w:rsidR="003E5354" w:rsidRPr="00D27EB0">
        <w:rPr>
          <w:rFonts w:ascii="Times New Roman" w:hAnsi="Times New Roman" w:cs="Times New Roman"/>
        </w:rPr>
        <w:t> </w:t>
      </w:r>
    </w:p>
    <w:p w14:paraId="2B307ED5" w14:textId="6EA5F2C1" w:rsidR="00D27EB0" w:rsidRPr="00D27EB0" w:rsidRDefault="00D27EB0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lastRenderedPageBreak/>
        <w:t xml:space="preserve">Доброта и отзывчивость не появляются сами по себе, они воспитываются, и основную роль в этом играет родительская любовь </w:t>
      </w:r>
      <w:r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 xml:space="preserve"> любовь не на словах, а на деле. Если родители не формируют в детях (в первую очередь с помощью собственного примера) доброжелательного, сердечного, мягкого отношения к людям, то ребенок растет жестоким, черствым, агрессивным.</w:t>
      </w:r>
    </w:p>
    <w:p w14:paraId="7E7E878B" w14:textId="1F8B0A37" w:rsidR="00D27EB0" w:rsidRPr="00D27EB0" w:rsidRDefault="00D27EB0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 xml:space="preserve">Окружающая социальная микросфера, психологический климат в семье, условия воспитания, взаимоотношения с родителями и педагогами </w:t>
      </w:r>
      <w:r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 xml:space="preserve"> все это отражается на ребенке.</w:t>
      </w:r>
    </w:p>
    <w:p w14:paraId="56641C83" w14:textId="6E1840A8" w:rsidR="00D27EB0" w:rsidRPr="00D27EB0" w:rsidRDefault="00D27EB0" w:rsidP="00D27E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7EB0">
        <w:rPr>
          <w:rFonts w:ascii="Times New Roman" w:hAnsi="Times New Roman" w:cs="Times New Roman"/>
        </w:rPr>
        <w:t xml:space="preserve">Характер детей в руках взрослых </w:t>
      </w:r>
      <w:r>
        <w:rPr>
          <w:rFonts w:ascii="Times New Roman" w:hAnsi="Times New Roman" w:cs="Times New Roman"/>
        </w:rPr>
        <w:t>–</w:t>
      </w:r>
      <w:r w:rsidRPr="00D27EB0">
        <w:rPr>
          <w:rFonts w:ascii="Times New Roman" w:hAnsi="Times New Roman" w:cs="Times New Roman"/>
        </w:rPr>
        <w:t xml:space="preserve"> пусть эти руки будут нежными, разумными и справедливыми.</w:t>
      </w:r>
    </w:p>
    <w:p w14:paraId="4220B39C" w14:textId="77777777" w:rsidR="00A3535E" w:rsidRPr="00A3535E" w:rsidRDefault="00A3535E" w:rsidP="00A353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3535E" w:rsidRPr="00A3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5E"/>
    <w:rsid w:val="003E5354"/>
    <w:rsid w:val="00545108"/>
    <w:rsid w:val="008F5183"/>
    <w:rsid w:val="00A3535E"/>
    <w:rsid w:val="00D27EB0"/>
    <w:rsid w:val="00D5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AFD5"/>
  <w15:chartTrackingRefBased/>
  <w15:docId w15:val="{7A2D9A16-9351-476D-8053-4CF07F3D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5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5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5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53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535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53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53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53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53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5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5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5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5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5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53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53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535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5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535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53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Венедиктова</dc:creator>
  <cp:keywords/>
  <dc:description/>
  <cp:lastModifiedBy>Мария Венедиктова</cp:lastModifiedBy>
  <cp:revision>2</cp:revision>
  <dcterms:created xsi:type="dcterms:W3CDTF">2026-07-08T04:25:00Z</dcterms:created>
  <dcterms:modified xsi:type="dcterms:W3CDTF">2026-07-08T05:16:00Z</dcterms:modified>
</cp:coreProperties>
</file>