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579" w:rsidRPr="00216579" w:rsidRDefault="00216579" w:rsidP="00216579">
      <w:pPr>
        <w:pStyle w:val="a3"/>
        <w:shd w:val="clear" w:color="auto" w:fill="FFFFFF"/>
        <w:spacing w:before="0" w:beforeAutospacing="0" w:line="306" w:lineRule="atLeast"/>
        <w:rPr>
          <w:color w:val="212529"/>
          <w:sz w:val="28"/>
          <w:szCs w:val="28"/>
        </w:rPr>
      </w:pPr>
      <w:r w:rsidRPr="00216579">
        <w:rPr>
          <w:color w:val="111111"/>
          <w:sz w:val="27"/>
          <w:szCs w:val="27"/>
        </w:rPr>
        <w:t>Статья на тему</w:t>
      </w:r>
      <w:proofErr w:type="gramStart"/>
      <w:r w:rsidRPr="00216579">
        <w:rPr>
          <w:color w:val="111111"/>
          <w:sz w:val="27"/>
          <w:szCs w:val="27"/>
        </w:rPr>
        <w:t xml:space="preserve"> :</w:t>
      </w:r>
      <w:proofErr w:type="gramEnd"/>
      <w:r w:rsidRPr="00216579">
        <w:rPr>
          <w:color w:val="111111"/>
          <w:sz w:val="27"/>
          <w:szCs w:val="27"/>
        </w:rPr>
        <w:t xml:space="preserve"> </w:t>
      </w:r>
      <w:r w:rsidRPr="00216579">
        <w:rPr>
          <w:b/>
          <w:bCs/>
          <w:color w:val="212529"/>
          <w:sz w:val="28"/>
          <w:szCs w:val="28"/>
        </w:rPr>
        <w:t>«</w:t>
      </w:r>
      <w:r>
        <w:rPr>
          <w:b/>
          <w:bCs/>
          <w:color w:val="212529"/>
          <w:sz w:val="28"/>
          <w:szCs w:val="28"/>
        </w:rPr>
        <w:t>Педагогика оздоровления » в учебно-воспитательном процессе</w:t>
      </w:r>
      <w:r w:rsidR="009A4C45">
        <w:rPr>
          <w:b/>
          <w:bCs/>
          <w:color w:val="212529"/>
          <w:sz w:val="28"/>
          <w:szCs w:val="28"/>
        </w:rPr>
        <w:t>»</w:t>
      </w:r>
    </w:p>
    <w:p w:rsidR="00216579" w:rsidRDefault="00216579" w:rsidP="00216579">
      <w:pPr>
        <w:pStyle w:val="a3"/>
        <w:shd w:val="clear" w:color="auto" w:fill="FFFFFF"/>
        <w:spacing w:before="0" w:beforeAutospacing="0" w:line="306" w:lineRule="atLeast"/>
        <w:rPr>
          <w:rFonts w:ascii="Arial" w:hAnsi="Arial" w:cs="Arial"/>
          <w:color w:val="212529"/>
        </w:rPr>
      </w:pPr>
      <w:bookmarkStart w:id="0" w:name="_GoBack"/>
      <w:bookmarkEnd w:id="0"/>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333333"/>
          <w:sz w:val="28"/>
          <w:szCs w:val="28"/>
        </w:rPr>
        <w:t xml:space="preserve">Цель современной школы - подготовка детей к жизни…к жизни в мире, полном огромного объёма информации. Очень часто бываешь свидетелем разговора, когда родители пытаются превознести своего ребёнка в глазах других, как он умело обращается с компьютером, сотовым телефоном. Они очень рады, что у них появилось время «отдыха», когда ребенок, увлеченный своим делом, не задаёт вопрос: «Почему?». Их не смущает то, что ребёнок часами может сидеть у телевизора, мало </w:t>
      </w:r>
      <w:proofErr w:type="gramStart"/>
      <w:r w:rsidRPr="00216579">
        <w:rPr>
          <w:color w:val="333333"/>
          <w:sz w:val="28"/>
          <w:szCs w:val="28"/>
        </w:rPr>
        <w:t>находиться на свежем воздухе и очень мало</w:t>
      </w:r>
      <w:proofErr w:type="gramEnd"/>
      <w:r w:rsidRPr="00216579">
        <w:rPr>
          <w:color w:val="333333"/>
          <w:sz w:val="28"/>
          <w:szCs w:val="28"/>
        </w:rPr>
        <w:t xml:space="preserve"> общается с ними. На вопрос «Что в вашем понятии означает определение здоровья?», часто имеют ввиду его физическую составляющую, забывая о </w:t>
      </w:r>
      <w:proofErr w:type="gramStart"/>
      <w:r w:rsidRPr="00216579">
        <w:rPr>
          <w:color w:val="333333"/>
          <w:sz w:val="28"/>
          <w:szCs w:val="28"/>
        </w:rPr>
        <w:t>социально-психологической</w:t>
      </w:r>
      <w:proofErr w:type="gramEnd"/>
      <w:r w:rsidRPr="00216579">
        <w:rPr>
          <w:color w:val="333333"/>
          <w:sz w:val="28"/>
          <w:szCs w:val="28"/>
        </w:rPr>
        <w:t xml:space="preserve"> и духовно-нравственной.</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Младший школьный возраст характеризуется ростом физической выносливости, работоспособности, но этот рост </w:t>
      </w:r>
      <w:proofErr w:type="gramStart"/>
      <w:r w:rsidRPr="00216579">
        <w:rPr>
          <w:color w:val="212529"/>
          <w:sz w:val="28"/>
          <w:szCs w:val="28"/>
        </w:rPr>
        <w:t>весьма относительный</w:t>
      </w:r>
      <w:proofErr w:type="gramEnd"/>
      <w:r w:rsidRPr="00216579">
        <w:rPr>
          <w:color w:val="212529"/>
          <w:sz w:val="28"/>
          <w:szCs w:val="28"/>
        </w:rPr>
        <w:t>, потому что для этого возраста нормальна повышенная утомляемость, эмоциональная чувствительность и ранимость. Можно ли хорошо учиться, если у тебя кружится голова, если организм ослаблен болезнями, если чувствуешь перенапряжение (стресс) на уроке?</w:t>
      </w:r>
    </w:p>
    <w:p w:rsidR="00216579" w:rsidRPr="001346F6" w:rsidRDefault="00216579" w:rsidP="00216579">
      <w:pPr>
        <w:pStyle w:val="a3"/>
        <w:shd w:val="clear" w:color="auto" w:fill="FFFFFF"/>
        <w:spacing w:before="0" w:beforeAutospacing="0" w:line="306" w:lineRule="atLeast"/>
        <w:jc w:val="both"/>
        <w:rPr>
          <w:b/>
          <w:color w:val="212529"/>
          <w:sz w:val="28"/>
          <w:szCs w:val="28"/>
        </w:rPr>
      </w:pPr>
      <w:r>
        <w:rPr>
          <w:color w:val="212529"/>
          <w:sz w:val="28"/>
          <w:szCs w:val="28"/>
        </w:rPr>
        <w:t>Г</w:t>
      </w:r>
      <w:r w:rsidRPr="00216579">
        <w:rPr>
          <w:color w:val="212529"/>
          <w:sz w:val="28"/>
          <w:szCs w:val="28"/>
        </w:rPr>
        <w:t>лавная задача</w:t>
      </w:r>
      <w:r>
        <w:rPr>
          <w:color w:val="212529"/>
          <w:sz w:val="28"/>
          <w:szCs w:val="28"/>
        </w:rPr>
        <w:t xml:space="preserve"> учителя</w:t>
      </w:r>
      <w:r w:rsidRPr="00216579">
        <w:rPr>
          <w:color w:val="212529"/>
          <w:sz w:val="28"/>
          <w:szCs w:val="28"/>
        </w:rPr>
        <w:t xml:space="preserve">: помочь детям, сделать так, чтобы они стали жить активной, полноценной и интересной жизнью, чтобы учение в школе вызывало прилив энергии и было в </w:t>
      </w:r>
      <w:proofErr w:type="spellStart"/>
      <w:r w:rsidRPr="00216579">
        <w:rPr>
          <w:color w:val="212529"/>
          <w:sz w:val="28"/>
          <w:szCs w:val="28"/>
        </w:rPr>
        <w:t>радость</w:t>
      </w:r>
      <w:proofErr w:type="gramStart"/>
      <w:r w:rsidRPr="00216579">
        <w:rPr>
          <w:color w:val="212529"/>
          <w:sz w:val="28"/>
          <w:szCs w:val="28"/>
        </w:rPr>
        <w:t>.П</w:t>
      </w:r>
      <w:proofErr w:type="gramEnd"/>
      <w:r w:rsidRPr="00216579">
        <w:rPr>
          <w:color w:val="212529"/>
          <w:sz w:val="28"/>
          <w:szCs w:val="28"/>
        </w:rPr>
        <w:t>омочь</w:t>
      </w:r>
      <w:proofErr w:type="spellEnd"/>
      <w:r w:rsidRPr="00216579">
        <w:rPr>
          <w:color w:val="212529"/>
          <w:sz w:val="28"/>
          <w:szCs w:val="28"/>
        </w:rPr>
        <w:t xml:space="preserve"> учителю в решении этой непростой задачи может активное использование </w:t>
      </w:r>
      <w:r w:rsidRPr="001346F6">
        <w:rPr>
          <w:b/>
          <w:color w:val="212529"/>
          <w:sz w:val="28"/>
          <w:szCs w:val="28"/>
        </w:rPr>
        <w:t xml:space="preserve">«педагогики оздоровления» - применение </w:t>
      </w:r>
      <w:proofErr w:type="spellStart"/>
      <w:r w:rsidRPr="001346F6">
        <w:rPr>
          <w:b/>
          <w:color w:val="212529"/>
          <w:sz w:val="28"/>
          <w:szCs w:val="28"/>
        </w:rPr>
        <w:t>здоровьесберегающих</w:t>
      </w:r>
      <w:proofErr w:type="spellEnd"/>
      <w:r w:rsidRPr="001346F6">
        <w:rPr>
          <w:b/>
          <w:color w:val="212529"/>
          <w:sz w:val="28"/>
          <w:szCs w:val="28"/>
        </w:rPr>
        <w:t xml:space="preserve"> технологий.</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С внедрением ФГОС приоритетным направлением деятельности педагога становится программа « Формирования культуры здорового и безопасного образа жизни». Одной из важнейших задач нового этапа реформы системы образования является сбережение и укрепление здоровья обучающихся, формирование у них понятия ценности здоровья.</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333333"/>
          <w:sz w:val="28"/>
          <w:szCs w:val="28"/>
        </w:rPr>
        <w:t xml:space="preserve">С введением нового Федерального государственного образовательного стандарта ситуация кардинально меняется, и это направление </w:t>
      </w:r>
      <w:proofErr w:type="spellStart"/>
      <w:r w:rsidRPr="00216579">
        <w:rPr>
          <w:color w:val="333333"/>
          <w:sz w:val="28"/>
          <w:szCs w:val="28"/>
        </w:rPr>
        <w:t>здоровьесберегающей</w:t>
      </w:r>
      <w:proofErr w:type="spellEnd"/>
      <w:r w:rsidRPr="00216579">
        <w:rPr>
          <w:color w:val="333333"/>
          <w:sz w:val="28"/>
          <w:szCs w:val="28"/>
        </w:rPr>
        <w:t xml:space="preserve"> работы любой школы является одним из центральных. Следовательно, главным для учителя начальных классов становится поиск новых технологий обучения, направленных на </w:t>
      </w:r>
      <w:proofErr w:type="spellStart"/>
      <w:r w:rsidRPr="00216579">
        <w:rPr>
          <w:color w:val="333333"/>
          <w:sz w:val="28"/>
          <w:szCs w:val="28"/>
        </w:rPr>
        <w:t>здоровьесбережение</w:t>
      </w:r>
      <w:proofErr w:type="spellEnd"/>
      <w:r w:rsidRPr="00216579">
        <w:rPr>
          <w:color w:val="333333"/>
          <w:sz w:val="28"/>
          <w:szCs w:val="28"/>
        </w:rPr>
        <w:t xml:space="preserve"> школьников в образовательном пространстве, использование их в сочетании с традиционными формами и методами работы.</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По данным Института возрастной физиологии РАО, школьная образовательная среда порождает факторы риска нарушений  здоровья, с действием которых связано 20-40 % негативных влияний, ухудшающих здоровье детей школьного </w:t>
      </w:r>
      <w:r w:rsidRPr="00216579">
        <w:rPr>
          <w:color w:val="212529"/>
          <w:sz w:val="28"/>
          <w:szCs w:val="28"/>
        </w:rPr>
        <w:lastRenderedPageBreak/>
        <w:t xml:space="preserve">возраста. Исследования ИВФ РАО позволяют </w:t>
      </w:r>
      <w:proofErr w:type="spellStart"/>
      <w:r w:rsidRPr="00216579">
        <w:rPr>
          <w:color w:val="212529"/>
          <w:sz w:val="28"/>
          <w:szCs w:val="28"/>
        </w:rPr>
        <w:t>проранжировать</w:t>
      </w:r>
      <w:proofErr w:type="spellEnd"/>
      <w:r w:rsidRPr="00216579">
        <w:rPr>
          <w:color w:val="212529"/>
          <w:sz w:val="28"/>
          <w:szCs w:val="28"/>
        </w:rPr>
        <w:t> </w:t>
      </w:r>
      <w:r w:rsidRPr="00216579">
        <w:rPr>
          <w:b/>
          <w:bCs/>
          <w:color w:val="212529"/>
          <w:sz w:val="28"/>
          <w:szCs w:val="28"/>
        </w:rPr>
        <w:t>школьные факторы риска по убыванию значимости и силы влияния на здоровье учащихся:</w:t>
      </w:r>
    </w:p>
    <w:p w:rsidR="00216579" w:rsidRPr="001346F6" w:rsidRDefault="001346F6" w:rsidP="001346F6">
      <w:pPr>
        <w:pStyle w:val="a4"/>
        <w:rPr>
          <w:rFonts w:ascii="Times New Roman" w:hAnsi="Times New Roman" w:cs="Times New Roman"/>
          <w:sz w:val="28"/>
          <w:szCs w:val="28"/>
        </w:rPr>
      </w:pPr>
      <w:r>
        <w:rPr>
          <w:rFonts w:ascii="Times New Roman" w:hAnsi="Times New Roman" w:cs="Times New Roman"/>
          <w:sz w:val="28"/>
          <w:szCs w:val="28"/>
        </w:rPr>
        <w:t xml:space="preserve">- </w:t>
      </w:r>
      <w:r w:rsidR="00216579" w:rsidRPr="001346F6">
        <w:rPr>
          <w:rFonts w:ascii="Times New Roman" w:hAnsi="Times New Roman" w:cs="Times New Roman"/>
          <w:sz w:val="28"/>
          <w:szCs w:val="28"/>
        </w:rPr>
        <w:t>Стрессовая педагогическая тактика;</w:t>
      </w:r>
    </w:p>
    <w:p w:rsidR="00216579" w:rsidRPr="001346F6" w:rsidRDefault="001346F6" w:rsidP="001346F6">
      <w:pPr>
        <w:pStyle w:val="a4"/>
        <w:rPr>
          <w:rFonts w:ascii="Times New Roman" w:hAnsi="Times New Roman" w:cs="Times New Roman"/>
          <w:sz w:val="28"/>
          <w:szCs w:val="28"/>
        </w:rPr>
      </w:pPr>
      <w:r>
        <w:rPr>
          <w:rFonts w:ascii="Times New Roman" w:hAnsi="Times New Roman" w:cs="Times New Roman"/>
          <w:sz w:val="28"/>
          <w:szCs w:val="28"/>
        </w:rPr>
        <w:t xml:space="preserve">- </w:t>
      </w:r>
      <w:r w:rsidR="00216579" w:rsidRPr="001346F6">
        <w:rPr>
          <w:rFonts w:ascii="Times New Roman" w:hAnsi="Times New Roman" w:cs="Times New Roman"/>
          <w:sz w:val="28"/>
          <w:szCs w:val="28"/>
        </w:rPr>
        <w:t>Несоответствие методик и технологий обучения возрастным и функциональным возможностям школьников;</w:t>
      </w:r>
    </w:p>
    <w:p w:rsidR="00216579" w:rsidRPr="001346F6" w:rsidRDefault="001346F6" w:rsidP="001346F6">
      <w:pPr>
        <w:pStyle w:val="a4"/>
        <w:rPr>
          <w:rFonts w:ascii="Times New Roman" w:hAnsi="Times New Roman" w:cs="Times New Roman"/>
          <w:sz w:val="28"/>
          <w:szCs w:val="28"/>
        </w:rPr>
      </w:pPr>
      <w:r>
        <w:rPr>
          <w:rFonts w:ascii="Times New Roman" w:hAnsi="Times New Roman" w:cs="Times New Roman"/>
          <w:sz w:val="28"/>
          <w:szCs w:val="28"/>
        </w:rPr>
        <w:t xml:space="preserve">- </w:t>
      </w:r>
      <w:r w:rsidR="00216579" w:rsidRPr="001346F6">
        <w:rPr>
          <w:rFonts w:ascii="Times New Roman" w:hAnsi="Times New Roman" w:cs="Times New Roman"/>
          <w:sz w:val="28"/>
          <w:szCs w:val="28"/>
        </w:rPr>
        <w:t>Несоблюдение элементарных физиологических и гигиенических требований к организации учебного процесса;</w:t>
      </w:r>
    </w:p>
    <w:p w:rsidR="00216579" w:rsidRPr="001346F6" w:rsidRDefault="001346F6" w:rsidP="001346F6">
      <w:pPr>
        <w:pStyle w:val="a4"/>
        <w:rPr>
          <w:rFonts w:ascii="Times New Roman" w:hAnsi="Times New Roman" w:cs="Times New Roman"/>
          <w:sz w:val="28"/>
          <w:szCs w:val="28"/>
        </w:rPr>
      </w:pPr>
      <w:r>
        <w:rPr>
          <w:rFonts w:ascii="Times New Roman" w:hAnsi="Times New Roman" w:cs="Times New Roman"/>
          <w:sz w:val="28"/>
          <w:szCs w:val="28"/>
        </w:rPr>
        <w:t xml:space="preserve">- </w:t>
      </w:r>
      <w:r w:rsidR="00216579" w:rsidRPr="001346F6">
        <w:rPr>
          <w:rFonts w:ascii="Times New Roman" w:hAnsi="Times New Roman" w:cs="Times New Roman"/>
          <w:sz w:val="28"/>
          <w:szCs w:val="28"/>
        </w:rPr>
        <w:t>Недостаточная грамотность родителей в вопросах сохранения здоровья детей;</w:t>
      </w:r>
    </w:p>
    <w:p w:rsidR="00216579" w:rsidRPr="001346F6" w:rsidRDefault="001346F6" w:rsidP="001346F6">
      <w:pPr>
        <w:pStyle w:val="a4"/>
        <w:rPr>
          <w:rFonts w:ascii="Times New Roman" w:hAnsi="Times New Roman" w:cs="Times New Roman"/>
          <w:sz w:val="28"/>
          <w:szCs w:val="28"/>
        </w:rPr>
      </w:pPr>
      <w:r>
        <w:rPr>
          <w:rFonts w:ascii="Times New Roman" w:hAnsi="Times New Roman" w:cs="Times New Roman"/>
          <w:sz w:val="28"/>
          <w:szCs w:val="28"/>
        </w:rPr>
        <w:t xml:space="preserve">- </w:t>
      </w:r>
      <w:r w:rsidR="00216579" w:rsidRPr="001346F6">
        <w:rPr>
          <w:rFonts w:ascii="Times New Roman" w:hAnsi="Times New Roman" w:cs="Times New Roman"/>
          <w:sz w:val="28"/>
          <w:szCs w:val="28"/>
        </w:rPr>
        <w:t>Провалы в существующей системе физического воспитания;</w:t>
      </w:r>
    </w:p>
    <w:p w:rsidR="00216579" w:rsidRPr="001346F6" w:rsidRDefault="001346F6" w:rsidP="001346F6">
      <w:pPr>
        <w:pStyle w:val="a4"/>
        <w:rPr>
          <w:rFonts w:ascii="Times New Roman" w:hAnsi="Times New Roman" w:cs="Times New Roman"/>
          <w:sz w:val="28"/>
          <w:szCs w:val="28"/>
        </w:rPr>
      </w:pPr>
      <w:r>
        <w:rPr>
          <w:rFonts w:ascii="Times New Roman" w:hAnsi="Times New Roman" w:cs="Times New Roman"/>
          <w:sz w:val="28"/>
          <w:szCs w:val="28"/>
        </w:rPr>
        <w:t xml:space="preserve">- </w:t>
      </w:r>
      <w:r w:rsidR="00216579" w:rsidRPr="001346F6">
        <w:rPr>
          <w:rFonts w:ascii="Times New Roman" w:hAnsi="Times New Roman" w:cs="Times New Roman"/>
          <w:sz w:val="28"/>
          <w:szCs w:val="28"/>
        </w:rPr>
        <w:t>Интенсификация учебного процесса;</w:t>
      </w:r>
    </w:p>
    <w:p w:rsidR="00216579" w:rsidRPr="001346F6" w:rsidRDefault="001346F6" w:rsidP="001346F6">
      <w:pPr>
        <w:pStyle w:val="a4"/>
        <w:rPr>
          <w:rFonts w:ascii="Times New Roman" w:hAnsi="Times New Roman" w:cs="Times New Roman"/>
          <w:sz w:val="28"/>
          <w:szCs w:val="28"/>
        </w:rPr>
      </w:pPr>
      <w:r>
        <w:rPr>
          <w:rFonts w:ascii="Times New Roman" w:hAnsi="Times New Roman" w:cs="Times New Roman"/>
          <w:sz w:val="28"/>
          <w:szCs w:val="28"/>
        </w:rPr>
        <w:t xml:space="preserve">- </w:t>
      </w:r>
      <w:r w:rsidR="00216579" w:rsidRPr="001346F6">
        <w:rPr>
          <w:rFonts w:ascii="Times New Roman" w:hAnsi="Times New Roman" w:cs="Times New Roman"/>
          <w:sz w:val="28"/>
          <w:szCs w:val="28"/>
        </w:rPr>
        <w:t>Функциональная неграмотность педагога в вопросах охраны и укрепления здоровья;</w:t>
      </w:r>
    </w:p>
    <w:p w:rsidR="00216579" w:rsidRPr="001346F6" w:rsidRDefault="001346F6" w:rsidP="001346F6">
      <w:pPr>
        <w:pStyle w:val="a4"/>
        <w:rPr>
          <w:rFonts w:ascii="Times New Roman" w:hAnsi="Times New Roman" w:cs="Times New Roman"/>
          <w:sz w:val="28"/>
          <w:szCs w:val="28"/>
        </w:rPr>
      </w:pPr>
      <w:r>
        <w:rPr>
          <w:rFonts w:ascii="Times New Roman" w:hAnsi="Times New Roman" w:cs="Times New Roman"/>
          <w:sz w:val="28"/>
          <w:szCs w:val="28"/>
        </w:rPr>
        <w:t xml:space="preserve">- </w:t>
      </w:r>
      <w:r w:rsidR="00216579" w:rsidRPr="001346F6">
        <w:rPr>
          <w:rFonts w:ascii="Times New Roman" w:hAnsi="Times New Roman" w:cs="Times New Roman"/>
          <w:sz w:val="28"/>
          <w:szCs w:val="28"/>
        </w:rPr>
        <w:t>Отсутствие системной работы по формированию ценности здоровья и здорового образа жизни.</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Традиционная организация образовательного процесса создает у школьников постоянные стрессовые перегрузки, которые приводят к поломке механизмов </w:t>
      </w:r>
      <w:proofErr w:type="spellStart"/>
      <w:r w:rsidRPr="00216579">
        <w:rPr>
          <w:color w:val="212529"/>
          <w:sz w:val="28"/>
          <w:szCs w:val="28"/>
        </w:rPr>
        <w:t>саморегуляции</w:t>
      </w:r>
      <w:proofErr w:type="spellEnd"/>
      <w:r w:rsidRPr="00216579">
        <w:rPr>
          <w:color w:val="212529"/>
          <w:sz w:val="28"/>
          <w:szCs w:val="28"/>
        </w:rPr>
        <w:t xml:space="preserve"> физиологических функций и способствуют развитию хронических болезней. Именно переутомление создает предпосылки развития острых и хронических нарушений здоровья, развития нервных, психосоматических и других заболеваний.</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Анализ школьных факторов риска показывает, что большинство проблем здоровья обучающихся создается и решается в ходе ежедневной практической работы учителей, т.е. связано с их профессиональной деятельностью. Поэтому учителю необходимо найти резервы собственной деятельности в сохранении и укреплении здоровья детей.</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Таким образом, возникли условия становления, изучения и внедрения в практическую деятельность технологии </w:t>
      </w:r>
      <w:proofErr w:type="spellStart"/>
      <w:r w:rsidRPr="00216579">
        <w:rPr>
          <w:color w:val="212529"/>
          <w:sz w:val="28"/>
          <w:szCs w:val="28"/>
        </w:rPr>
        <w:t>здоровьесбережения</w:t>
      </w:r>
      <w:proofErr w:type="spellEnd"/>
      <w:r w:rsidRPr="00216579">
        <w:rPr>
          <w:color w:val="212529"/>
          <w:sz w:val="28"/>
          <w:szCs w:val="28"/>
        </w:rPr>
        <w:t>.</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Самое главное, что данная технология, новый способ организации обучения не разрушают традиционную систему обучения, а преобразовывает её, сохраняя всё необходимое для реализации новых образовательных целей.</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Обучать без вреда для здоровья – это </w:t>
      </w:r>
      <w:proofErr w:type="gramStart"/>
      <w:r w:rsidRPr="00216579">
        <w:rPr>
          <w:color w:val="212529"/>
          <w:sz w:val="28"/>
          <w:szCs w:val="28"/>
        </w:rPr>
        <w:t>не задача</w:t>
      </w:r>
      <w:proofErr w:type="gramEnd"/>
      <w:r w:rsidRPr="00216579">
        <w:rPr>
          <w:color w:val="212529"/>
          <w:sz w:val="28"/>
          <w:szCs w:val="28"/>
        </w:rPr>
        <w:t xml:space="preserve"> школы, а обязательное условие её работы! Идея </w:t>
      </w:r>
      <w:proofErr w:type="spellStart"/>
      <w:r w:rsidRPr="00216579">
        <w:rPr>
          <w:color w:val="212529"/>
          <w:sz w:val="28"/>
          <w:szCs w:val="28"/>
        </w:rPr>
        <w:t>здоровьесбережения</w:t>
      </w:r>
      <w:proofErr w:type="spellEnd"/>
      <w:r w:rsidRPr="00216579">
        <w:rPr>
          <w:color w:val="212529"/>
          <w:sz w:val="28"/>
          <w:szCs w:val="28"/>
        </w:rPr>
        <w:t xml:space="preserve"> </w:t>
      </w:r>
      <w:proofErr w:type="spellStart"/>
      <w:r w:rsidRPr="00216579">
        <w:rPr>
          <w:color w:val="212529"/>
          <w:sz w:val="28"/>
          <w:szCs w:val="28"/>
        </w:rPr>
        <w:t>обучащихся</w:t>
      </w:r>
      <w:proofErr w:type="spellEnd"/>
      <w:r w:rsidRPr="00216579">
        <w:rPr>
          <w:color w:val="212529"/>
          <w:sz w:val="28"/>
          <w:szCs w:val="28"/>
        </w:rPr>
        <w:t xml:space="preserve"> в образовании является основной задачей Федеральных государственных образовательных стандартов.</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Сегодня ни у кого не вызывает сомнения положение о том, что успешность обучения в школе определяется уровнем здоровья, с которым ребенок пришел в первый класс. Однако результаты медицинских осмотров говорят о том, что здоровыми можно считать только 20-30% первоклассников, среди выпускников школ более 80% имеют те или иные отклонения в состоянии здоровья. На сегодняшний день каждый пятый школьник имеет хроническое заболевание. </w:t>
      </w:r>
      <w:r w:rsidRPr="00216579">
        <w:rPr>
          <w:color w:val="212529"/>
          <w:sz w:val="28"/>
          <w:szCs w:val="28"/>
        </w:rPr>
        <w:lastRenderedPageBreak/>
        <w:t>Высокий уровень патологии свидетельствует о кризисном положении здоровья детей.</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Это заставляет не только задуматься, но и бить тревогу. Малоподвижный образ жизни, перегрузка учебного процесса, монотонность, статичные формы организации, отсутствие здорового образа жизни во многих семьях, неблагоприятная экологическая ситуация и ряд других факторов являются главными причинами резкого ухудшения здоровья детей.</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В связи с этим в число основных приоритетов обновления школы входит задача оптимизации образовательного процесса с целью сохранения физического, психического, духовно-нравственного здоровья обучающихся.</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Эта задача успешно решается при широком использовании и внедрении в практику работы учителей начальных классов </w:t>
      </w:r>
      <w:proofErr w:type="spellStart"/>
      <w:r w:rsidRPr="00216579">
        <w:rPr>
          <w:color w:val="212529"/>
          <w:sz w:val="28"/>
          <w:szCs w:val="28"/>
        </w:rPr>
        <w:t>здоровьесберегающих</w:t>
      </w:r>
      <w:proofErr w:type="spellEnd"/>
      <w:r w:rsidRPr="00216579">
        <w:rPr>
          <w:color w:val="212529"/>
          <w:sz w:val="28"/>
          <w:szCs w:val="28"/>
        </w:rPr>
        <w:t xml:space="preserve"> технологий, когда учитель формирует у младших школьников необходимые знания, умения и навыки по здоровому образу жизни.</w:t>
      </w:r>
    </w:p>
    <w:p w:rsidR="00216579" w:rsidRPr="00216579" w:rsidRDefault="00216579" w:rsidP="00216579">
      <w:pPr>
        <w:pStyle w:val="a3"/>
        <w:shd w:val="clear" w:color="auto" w:fill="FFFFFF"/>
        <w:spacing w:before="0" w:beforeAutospacing="0" w:line="306" w:lineRule="atLeast"/>
        <w:jc w:val="both"/>
        <w:rPr>
          <w:color w:val="212529"/>
          <w:sz w:val="28"/>
          <w:szCs w:val="28"/>
        </w:rPr>
      </w:pPr>
      <w:proofErr w:type="spellStart"/>
      <w:r w:rsidRPr="00216579">
        <w:rPr>
          <w:color w:val="212529"/>
          <w:sz w:val="28"/>
          <w:szCs w:val="28"/>
        </w:rPr>
        <w:t>Здоровьесберегающая</w:t>
      </w:r>
      <w:proofErr w:type="spellEnd"/>
      <w:r w:rsidRPr="00216579">
        <w:rPr>
          <w:color w:val="212529"/>
          <w:sz w:val="28"/>
          <w:szCs w:val="28"/>
        </w:rPr>
        <w:t xml:space="preserve"> педагогика не может выражаться какой-то конкретной технологией. Понятие «</w:t>
      </w:r>
      <w:proofErr w:type="spellStart"/>
      <w:r w:rsidRPr="00216579">
        <w:rPr>
          <w:color w:val="212529"/>
          <w:sz w:val="28"/>
          <w:szCs w:val="28"/>
        </w:rPr>
        <w:t>здоровьесберегающие</w:t>
      </w:r>
      <w:proofErr w:type="spellEnd"/>
      <w:r w:rsidRPr="00216579">
        <w:rPr>
          <w:color w:val="212529"/>
          <w:sz w:val="28"/>
          <w:szCs w:val="28"/>
        </w:rPr>
        <w:t xml:space="preserve"> технологии» объединяет все направления деятельности начальной школы по формированию, сохранению и укреплению здоровья младших школьников.</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Основополагающие приоритеты </w:t>
      </w:r>
      <w:proofErr w:type="spellStart"/>
      <w:r w:rsidRPr="00216579">
        <w:rPr>
          <w:color w:val="212529"/>
          <w:sz w:val="28"/>
          <w:szCs w:val="28"/>
        </w:rPr>
        <w:t>здоровьесберегающей</w:t>
      </w:r>
      <w:proofErr w:type="spellEnd"/>
      <w:r w:rsidRPr="00216579">
        <w:rPr>
          <w:color w:val="212529"/>
          <w:sz w:val="28"/>
          <w:szCs w:val="28"/>
        </w:rPr>
        <w:t xml:space="preserve"> педагогики:</w:t>
      </w:r>
    </w:p>
    <w:p w:rsidR="00216579" w:rsidRPr="001346F6" w:rsidRDefault="00216579" w:rsidP="001346F6">
      <w:pPr>
        <w:pStyle w:val="a4"/>
        <w:rPr>
          <w:rFonts w:ascii="Times New Roman" w:hAnsi="Times New Roman" w:cs="Times New Roman"/>
          <w:sz w:val="28"/>
          <w:szCs w:val="28"/>
        </w:rPr>
      </w:pPr>
      <w:r w:rsidRPr="001346F6">
        <w:rPr>
          <w:rFonts w:ascii="Times New Roman" w:hAnsi="Times New Roman" w:cs="Times New Roman"/>
          <w:sz w:val="28"/>
          <w:szCs w:val="28"/>
        </w:rPr>
        <w:t>-здоровый ребенок – практически достижимая норма детского развития;</w:t>
      </w:r>
    </w:p>
    <w:p w:rsidR="00216579" w:rsidRPr="001346F6" w:rsidRDefault="00216579" w:rsidP="001346F6">
      <w:pPr>
        <w:pStyle w:val="a4"/>
        <w:rPr>
          <w:rFonts w:ascii="Times New Roman" w:hAnsi="Times New Roman" w:cs="Times New Roman"/>
          <w:sz w:val="28"/>
          <w:szCs w:val="28"/>
        </w:rPr>
      </w:pPr>
      <w:r w:rsidRPr="001346F6">
        <w:rPr>
          <w:rFonts w:ascii="Times New Roman" w:hAnsi="Times New Roman" w:cs="Times New Roman"/>
          <w:sz w:val="28"/>
          <w:szCs w:val="28"/>
        </w:rPr>
        <w:t>-оздоровление – не совокупность лечебн</w:t>
      </w:r>
      <w:r w:rsidR="001346F6">
        <w:rPr>
          <w:rFonts w:ascii="Times New Roman" w:hAnsi="Times New Roman" w:cs="Times New Roman"/>
          <w:sz w:val="28"/>
          <w:szCs w:val="28"/>
        </w:rPr>
        <w:t xml:space="preserve">о-профилактических мер, а форма </w:t>
      </w:r>
      <w:r w:rsidRPr="001346F6">
        <w:rPr>
          <w:rFonts w:ascii="Times New Roman" w:hAnsi="Times New Roman" w:cs="Times New Roman"/>
          <w:sz w:val="28"/>
          <w:szCs w:val="28"/>
        </w:rPr>
        <w:t>развития психофизиологических возможностей детей;</w:t>
      </w:r>
    </w:p>
    <w:p w:rsidR="00216579" w:rsidRPr="001346F6" w:rsidRDefault="00216579" w:rsidP="001346F6">
      <w:pPr>
        <w:pStyle w:val="a4"/>
        <w:rPr>
          <w:rFonts w:ascii="Times New Roman" w:hAnsi="Times New Roman" w:cs="Times New Roman"/>
          <w:sz w:val="28"/>
          <w:szCs w:val="28"/>
        </w:rPr>
      </w:pPr>
      <w:r w:rsidRPr="001346F6">
        <w:rPr>
          <w:rFonts w:ascii="Times New Roman" w:hAnsi="Times New Roman" w:cs="Times New Roman"/>
          <w:sz w:val="28"/>
          <w:szCs w:val="28"/>
        </w:rPr>
        <w:t>-индивидуально-дифференцированный подход – основное средство оздоровительно-развивающей работы с младшими школьниками.</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Систематическое и методически правильное применение </w:t>
      </w:r>
      <w:proofErr w:type="spellStart"/>
      <w:r w:rsidRPr="00216579">
        <w:rPr>
          <w:color w:val="212529"/>
          <w:sz w:val="28"/>
          <w:szCs w:val="28"/>
        </w:rPr>
        <w:t>здоровьесберегающих</w:t>
      </w:r>
      <w:proofErr w:type="spellEnd"/>
      <w:r w:rsidRPr="00216579">
        <w:rPr>
          <w:color w:val="212529"/>
          <w:sz w:val="28"/>
          <w:szCs w:val="28"/>
        </w:rPr>
        <w:t xml:space="preserve"> технологий в начальной школе укрепляет не только здоровье детей, но и повышает качество образования.</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Эта работа реализуется через использование наиболее важных направлений педагогической деятельности:</w:t>
      </w:r>
    </w:p>
    <w:p w:rsidR="00216579" w:rsidRPr="001346F6" w:rsidRDefault="00216579" w:rsidP="001346F6">
      <w:pPr>
        <w:pStyle w:val="a4"/>
        <w:rPr>
          <w:rFonts w:ascii="Times New Roman" w:hAnsi="Times New Roman" w:cs="Times New Roman"/>
          <w:sz w:val="28"/>
          <w:szCs w:val="28"/>
        </w:rPr>
      </w:pPr>
      <w:r w:rsidRPr="001346F6">
        <w:rPr>
          <w:rFonts w:ascii="Times New Roman" w:hAnsi="Times New Roman" w:cs="Times New Roman"/>
          <w:sz w:val="28"/>
          <w:szCs w:val="28"/>
        </w:rPr>
        <w:t>-правильная организация учебного процесса;</w:t>
      </w:r>
    </w:p>
    <w:p w:rsidR="00216579" w:rsidRPr="001346F6" w:rsidRDefault="00216579" w:rsidP="001346F6">
      <w:pPr>
        <w:pStyle w:val="a4"/>
        <w:rPr>
          <w:rFonts w:ascii="Times New Roman" w:hAnsi="Times New Roman" w:cs="Times New Roman"/>
          <w:sz w:val="28"/>
          <w:szCs w:val="28"/>
        </w:rPr>
      </w:pPr>
      <w:r w:rsidRPr="001346F6">
        <w:rPr>
          <w:rFonts w:ascii="Times New Roman" w:hAnsi="Times New Roman" w:cs="Times New Roman"/>
          <w:sz w:val="28"/>
          <w:szCs w:val="28"/>
        </w:rPr>
        <w:t>-включение оздоровительного компонента в содержание учебных предметов;</w:t>
      </w:r>
    </w:p>
    <w:p w:rsidR="00216579" w:rsidRPr="001346F6" w:rsidRDefault="00216579" w:rsidP="001346F6">
      <w:pPr>
        <w:pStyle w:val="a4"/>
        <w:rPr>
          <w:rFonts w:ascii="Times New Roman" w:hAnsi="Times New Roman" w:cs="Times New Roman"/>
          <w:sz w:val="28"/>
          <w:szCs w:val="28"/>
        </w:rPr>
      </w:pPr>
      <w:r w:rsidRPr="001346F6">
        <w:rPr>
          <w:rFonts w:ascii="Times New Roman" w:hAnsi="Times New Roman" w:cs="Times New Roman"/>
          <w:sz w:val="28"/>
          <w:szCs w:val="28"/>
        </w:rPr>
        <w:t>-использование различных форм оздоровительной работы;</w:t>
      </w:r>
    </w:p>
    <w:p w:rsidR="00216579" w:rsidRDefault="00216579" w:rsidP="001346F6">
      <w:pPr>
        <w:pStyle w:val="a4"/>
        <w:rPr>
          <w:rFonts w:ascii="Times New Roman" w:hAnsi="Times New Roman" w:cs="Times New Roman"/>
          <w:sz w:val="28"/>
          <w:szCs w:val="28"/>
        </w:rPr>
      </w:pPr>
      <w:r w:rsidRPr="001346F6">
        <w:rPr>
          <w:rFonts w:ascii="Times New Roman" w:hAnsi="Times New Roman" w:cs="Times New Roman"/>
          <w:sz w:val="28"/>
          <w:szCs w:val="28"/>
        </w:rPr>
        <w:t>-просветительская и совместная творческая деятельность педагога и родителей.</w:t>
      </w:r>
    </w:p>
    <w:p w:rsidR="001346F6" w:rsidRPr="001346F6" w:rsidRDefault="001346F6" w:rsidP="001346F6">
      <w:pPr>
        <w:pStyle w:val="a4"/>
        <w:rPr>
          <w:rFonts w:ascii="Times New Roman" w:hAnsi="Times New Roman" w:cs="Times New Roman"/>
          <w:sz w:val="28"/>
          <w:szCs w:val="28"/>
        </w:rPr>
      </w:pP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333333"/>
          <w:sz w:val="28"/>
          <w:szCs w:val="28"/>
        </w:rPr>
        <w:t xml:space="preserve">Актуальность данного опыта обусловлена тем, что современный человек, общество и государство нуждаются в </w:t>
      </w:r>
      <w:proofErr w:type="spellStart"/>
      <w:r w:rsidRPr="00216579">
        <w:rPr>
          <w:color w:val="333333"/>
          <w:sz w:val="28"/>
          <w:szCs w:val="28"/>
        </w:rPr>
        <w:t>здоровьесберегающем</w:t>
      </w:r>
      <w:proofErr w:type="spellEnd"/>
      <w:r w:rsidRPr="00216579">
        <w:rPr>
          <w:color w:val="333333"/>
          <w:sz w:val="28"/>
          <w:szCs w:val="28"/>
        </w:rPr>
        <w:t xml:space="preserve"> образовании. Одной из приоритетных задач реформирования системы образования становится сегодня сбережение и укрепление здоровья учащихся, </w:t>
      </w:r>
      <w:r w:rsidRPr="00216579">
        <w:rPr>
          <w:color w:val="333333"/>
          <w:sz w:val="28"/>
          <w:szCs w:val="28"/>
        </w:rPr>
        <w:lastRenderedPageBreak/>
        <w:t>формирование у них ценности здоровья, здорового образа жизни, выбора образовательных технологий, адекватных возрасту, устраняющих перегрузки и сохраняющих здоровье школьников. Большой проблемой образовательного процесса является быстрая утомляемость учащихся, низкая двигательная активность. </w:t>
      </w:r>
      <w:r w:rsidRPr="00216579">
        <w:rPr>
          <w:color w:val="212529"/>
          <w:sz w:val="28"/>
          <w:szCs w:val="28"/>
        </w:rPr>
        <w:t xml:space="preserve">Новизна опыта заключается в том, чтобы помочь учителю в полном объёме использовать в традиционной системе обучения </w:t>
      </w:r>
      <w:proofErr w:type="spellStart"/>
      <w:r w:rsidRPr="00216579">
        <w:rPr>
          <w:color w:val="212529"/>
          <w:sz w:val="28"/>
          <w:szCs w:val="28"/>
        </w:rPr>
        <w:t>здоровьесберегающих</w:t>
      </w:r>
      <w:proofErr w:type="spellEnd"/>
      <w:r w:rsidRPr="00216579">
        <w:rPr>
          <w:color w:val="212529"/>
          <w:sz w:val="28"/>
          <w:szCs w:val="28"/>
        </w:rPr>
        <w:t xml:space="preserve"> технологий</w:t>
      </w:r>
      <w:proofErr w:type="gramStart"/>
      <w:r w:rsidRPr="00216579">
        <w:rPr>
          <w:color w:val="212529"/>
          <w:sz w:val="28"/>
          <w:szCs w:val="28"/>
        </w:rPr>
        <w:t xml:space="preserve"> ,</w:t>
      </w:r>
      <w:proofErr w:type="gramEnd"/>
      <w:r w:rsidRPr="00216579">
        <w:rPr>
          <w:color w:val="212529"/>
          <w:sz w:val="28"/>
          <w:szCs w:val="28"/>
        </w:rPr>
        <w:t xml:space="preserve"> так как детей необходимо подготавливать к здоровому образу жизни. Понятна истина: если нет здоро</w:t>
      </w:r>
      <w:r w:rsidR="001346F6">
        <w:rPr>
          <w:color w:val="212529"/>
          <w:sz w:val="28"/>
          <w:szCs w:val="28"/>
        </w:rPr>
        <w:t xml:space="preserve">вья, все остальное бессмысленно. </w:t>
      </w:r>
      <w:r w:rsidRPr="00216579">
        <w:rPr>
          <w:color w:val="212529"/>
          <w:sz w:val="28"/>
          <w:szCs w:val="28"/>
        </w:rPr>
        <w:t>Здоровье - основа формирования личности, ив этой связи уместно привести слова замечательного педагога В. А. Сухомлинского: «Опыт убедил нас в том, что примерно у 85% всех неуспевающих учеников главной причиной отставания в учебе является плохое состояние здоровья, какое-нибудь недомогание или заболевание».</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Термин «</w:t>
      </w:r>
      <w:proofErr w:type="spellStart"/>
      <w:r w:rsidRPr="00216579">
        <w:rPr>
          <w:color w:val="212529"/>
          <w:sz w:val="28"/>
          <w:szCs w:val="28"/>
        </w:rPr>
        <w:t>здоровьесбережение</w:t>
      </w:r>
      <w:proofErr w:type="spellEnd"/>
      <w:r w:rsidRPr="00216579">
        <w:rPr>
          <w:color w:val="212529"/>
          <w:sz w:val="28"/>
          <w:szCs w:val="28"/>
        </w:rPr>
        <w:t>» стал в современной педагогической литературе общепринятым. Он имеет предысторию.</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Понятие «школьные болезни» было введено немецким врачом Р. </w:t>
      </w:r>
      <w:proofErr w:type="spellStart"/>
      <w:r w:rsidRPr="00216579">
        <w:rPr>
          <w:color w:val="212529"/>
          <w:sz w:val="28"/>
          <w:szCs w:val="28"/>
        </w:rPr>
        <w:t>Вирховым</w:t>
      </w:r>
      <w:proofErr w:type="spellEnd"/>
      <w:r w:rsidRPr="00216579">
        <w:rPr>
          <w:color w:val="212529"/>
          <w:sz w:val="28"/>
          <w:szCs w:val="28"/>
        </w:rPr>
        <w:t xml:space="preserve"> в 1870 г. Уже тогда для «устранения главнейших причин школьных болезней» предлагалось использовать в образовательных учреждениях игры, танцы, гимнастику и все виды изобразительного искусства. Тем самым на место «пассивно-воспринимающего обучения» должно было прийти обучение «наблюдательно-изобразительное». «Словесная школа» заменялась «школой действия».</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Основы концепции </w:t>
      </w:r>
      <w:proofErr w:type="spellStart"/>
      <w:r w:rsidRPr="00216579">
        <w:rPr>
          <w:color w:val="212529"/>
          <w:sz w:val="28"/>
          <w:szCs w:val="28"/>
        </w:rPr>
        <w:t>здоровьесбережения</w:t>
      </w:r>
      <w:proofErr w:type="spellEnd"/>
      <w:r w:rsidRPr="00216579">
        <w:rPr>
          <w:color w:val="212529"/>
          <w:sz w:val="28"/>
          <w:szCs w:val="28"/>
        </w:rPr>
        <w:t xml:space="preserve"> в России были заложены еще в 1904 г., когда съезд Российских врачей обратил внимание на ряд «вредных влияний со стороны школы на состояние здоровья и физическое развитие учащихся». Причем, несмотря на многочисленные попытки модернизировать школу на разных этапах истории нашего государства основы этой концепции практически не менялись, а, значит, поставленные задачи по сохранению здоровья подрастающего поколения не были выполнены.</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В отечественной практике сохранения здоровья детского коллектива одним из первых примеров (если не самым первым) можно считать опыт работы </w:t>
      </w:r>
      <w:proofErr w:type="spellStart"/>
      <w:r w:rsidRPr="00216579">
        <w:rPr>
          <w:color w:val="212529"/>
          <w:sz w:val="28"/>
          <w:szCs w:val="28"/>
        </w:rPr>
        <w:t>Павлышской</w:t>
      </w:r>
      <w:proofErr w:type="spellEnd"/>
      <w:r w:rsidRPr="00216579">
        <w:rPr>
          <w:color w:val="212529"/>
          <w:sz w:val="28"/>
          <w:szCs w:val="28"/>
        </w:rPr>
        <w:t xml:space="preserve"> средней школы под руководством ее директора, выдающегося советского педагога А.В. Сухомлинского.</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В современной обстановке естественным стало активное использование педагогических технологий, нацеленных на охрану здоровья школьников. По сло</w:t>
      </w:r>
      <w:r w:rsidRPr="00216579">
        <w:rPr>
          <w:color w:val="212529"/>
          <w:sz w:val="28"/>
          <w:szCs w:val="28"/>
        </w:rPr>
        <w:softHyphen/>
        <w:t>вам профессора Н. К. Смирнова, «</w:t>
      </w:r>
      <w:proofErr w:type="spellStart"/>
      <w:r w:rsidRPr="00216579">
        <w:rPr>
          <w:color w:val="212529"/>
          <w:sz w:val="28"/>
          <w:szCs w:val="28"/>
        </w:rPr>
        <w:t>здоровьесберегающие</w:t>
      </w:r>
      <w:proofErr w:type="spellEnd"/>
      <w:r w:rsidRPr="00216579">
        <w:rPr>
          <w:color w:val="212529"/>
          <w:sz w:val="28"/>
          <w:szCs w:val="28"/>
        </w:rPr>
        <w:t xml:space="preserve"> образовательные технологии — это системный подход к обучению и воспитанию, построенный на стремлении педагога не нанести ущерб здоровью учащихся».</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Понятие «</w:t>
      </w:r>
      <w:proofErr w:type="spellStart"/>
      <w:r w:rsidRPr="00216579">
        <w:rPr>
          <w:color w:val="212529"/>
          <w:sz w:val="28"/>
          <w:szCs w:val="28"/>
        </w:rPr>
        <w:t>здоровьесберегающая</w:t>
      </w:r>
      <w:proofErr w:type="spellEnd"/>
      <w:r w:rsidRPr="00216579">
        <w:rPr>
          <w:color w:val="212529"/>
          <w:sz w:val="28"/>
          <w:szCs w:val="28"/>
        </w:rPr>
        <w:t xml:space="preserve"> технология» относится к качественной характеристике любой образовательной технологии, показывающей, как </w:t>
      </w:r>
      <w:r w:rsidRPr="00216579">
        <w:rPr>
          <w:color w:val="212529"/>
          <w:sz w:val="28"/>
          <w:szCs w:val="28"/>
        </w:rPr>
        <w:lastRenderedPageBreak/>
        <w:t>решается задача сохранения здоровья учителя и учеников.</w:t>
      </w:r>
      <w:r w:rsidRPr="00216579">
        <w:rPr>
          <w:color w:val="212529"/>
          <w:sz w:val="28"/>
          <w:szCs w:val="28"/>
        </w:rPr>
        <w:br/>
        <w:t xml:space="preserve">Данные технологии должны удовлетворять принципам </w:t>
      </w:r>
      <w:proofErr w:type="spellStart"/>
      <w:r w:rsidRPr="00216579">
        <w:rPr>
          <w:color w:val="212529"/>
          <w:sz w:val="28"/>
          <w:szCs w:val="28"/>
        </w:rPr>
        <w:t>здоровьесбережения</w:t>
      </w:r>
      <w:proofErr w:type="spellEnd"/>
      <w:r w:rsidRPr="00216579">
        <w:rPr>
          <w:color w:val="212529"/>
          <w:sz w:val="28"/>
          <w:szCs w:val="28"/>
        </w:rPr>
        <w:t>, которые сформулировал Н. К. Смирнов:</w:t>
      </w:r>
      <w:r w:rsidRPr="00216579">
        <w:rPr>
          <w:color w:val="212529"/>
          <w:sz w:val="28"/>
          <w:szCs w:val="28"/>
        </w:rPr>
        <w:br/>
        <w:t>•   «Не навреди!» — все применяемые методы, приемы, используемые средства должны быть обоснованными, проверенными на практике, не наносящими вреда здоровью ученика и учителя.</w:t>
      </w:r>
      <w:r w:rsidRPr="00216579">
        <w:rPr>
          <w:color w:val="212529"/>
          <w:sz w:val="28"/>
          <w:szCs w:val="28"/>
        </w:rPr>
        <w:br/>
        <w:t>•   Приоритет заботы о здоровье учителя и учащегося — все используемое должно быть оценено с позиции влияния на психофизиологическое состояние участников образовательного процесса.</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Ответственность за свое здоровье — у каждого ребенка надо стараться сформировать ответственность за свое здоровье, только тогда он реализует свои знания, умения и навыки по сохранности здоровья. Перед любым учителем неизбежно встает задача качественного обучения предмету, что совершенно невозможно без достаточного уровня мотивации школьников. В решении означенных задач и могут помочь </w:t>
      </w:r>
      <w:proofErr w:type="spellStart"/>
      <w:r w:rsidRPr="00216579">
        <w:rPr>
          <w:color w:val="212529"/>
          <w:sz w:val="28"/>
          <w:szCs w:val="28"/>
        </w:rPr>
        <w:t>здорвоьесберегающие</w:t>
      </w:r>
      <w:proofErr w:type="spellEnd"/>
      <w:r w:rsidRPr="00216579">
        <w:rPr>
          <w:color w:val="212529"/>
          <w:sz w:val="28"/>
          <w:szCs w:val="28"/>
        </w:rPr>
        <w:t xml:space="preserve"> технологии.</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Следует отметить, что все </w:t>
      </w:r>
      <w:proofErr w:type="spellStart"/>
      <w:r w:rsidRPr="00216579">
        <w:rPr>
          <w:color w:val="212529"/>
          <w:sz w:val="28"/>
          <w:szCs w:val="28"/>
        </w:rPr>
        <w:t>здорвоьесберегающие</w:t>
      </w:r>
      <w:proofErr w:type="spellEnd"/>
      <w:r w:rsidRPr="00216579">
        <w:rPr>
          <w:color w:val="212529"/>
          <w:sz w:val="28"/>
          <w:szCs w:val="28"/>
        </w:rPr>
        <w:t xml:space="preserve"> технологии, применяемые в учебно-воспитательном про</w:t>
      </w:r>
      <w:r w:rsidRPr="00216579">
        <w:rPr>
          <w:color w:val="212529"/>
          <w:sz w:val="28"/>
          <w:szCs w:val="28"/>
        </w:rPr>
        <w:softHyphen/>
        <w:t>цессе, можно разделить на три основные группы:</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1. технологии, обеспечивающие гигиенически оптимальные условия образовательного процесса;</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2. технологии оптимальной организации учебного процесса и физической активности школьников;</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3. разнообразные психолого-педагогические технологии, используемые на уроках и во внеурочной деятельности педагогами и воспитателями.</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b/>
          <w:bCs/>
          <w:color w:val="212529"/>
          <w:sz w:val="28"/>
          <w:szCs w:val="28"/>
        </w:rPr>
        <w:t>Условия, обеспечивающие гигиенически оптимальные условия образовательного процесса</w:t>
      </w:r>
      <w:r w:rsidRPr="00216579">
        <w:rPr>
          <w:color w:val="212529"/>
          <w:sz w:val="28"/>
          <w:szCs w:val="28"/>
        </w:rPr>
        <w:t>.</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От правильной организации урока, уровня его рациональности во многом зависят функциональное состояние школьников в процессе учебной деятельности, возможность длительно поддерживать умственную работоспособность на высоком уровне и предупреждать преждевременное наступление утомления.</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Нельзя забывать и о гигиенических условиях урока, которые влияют на состояние здоровья обучающихся и учителя.</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b/>
          <w:bCs/>
          <w:color w:val="212529"/>
          <w:sz w:val="28"/>
          <w:szCs w:val="28"/>
        </w:rPr>
        <w:t xml:space="preserve">Образовательные технологии </w:t>
      </w:r>
      <w:proofErr w:type="spellStart"/>
      <w:r w:rsidRPr="00216579">
        <w:rPr>
          <w:b/>
          <w:bCs/>
          <w:color w:val="212529"/>
          <w:sz w:val="28"/>
          <w:szCs w:val="28"/>
        </w:rPr>
        <w:t>здоровьесберегающей</w:t>
      </w:r>
      <w:proofErr w:type="spellEnd"/>
      <w:r w:rsidRPr="00216579">
        <w:rPr>
          <w:b/>
          <w:bCs/>
          <w:color w:val="212529"/>
          <w:sz w:val="28"/>
          <w:szCs w:val="28"/>
        </w:rPr>
        <w:t xml:space="preserve"> направленности</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Личностно-ориентированные технологии в центр образовательной системы ставят личность ребёнка, обеспечение безопасных, комфортных условий её развития и реализации природных возможностей. Личность ребёнка </w:t>
      </w:r>
      <w:r w:rsidRPr="00216579">
        <w:rPr>
          <w:color w:val="212529"/>
          <w:sz w:val="28"/>
          <w:szCs w:val="28"/>
        </w:rPr>
        <w:lastRenderedPageBreak/>
        <w:t>превращается в приоритетный субъект, становится целью образовательной системы. В рамках этой группы в качестве самостоятельных направлений выделяются гуманно-личностные технологии, технологии сотрудничества, технологии свободного воспитания;</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b/>
          <w:bCs/>
          <w:color w:val="212529"/>
          <w:sz w:val="28"/>
          <w:szCs w:val="28"/>
        </w:rPr>
        <w:t>Педагогика сотрудничества</w:t>
      </w:r>
      <w:r w:rsidRPr="00216579">
        <w:rPr>
          <w:color w:val="212529"/>
          <w:sz w:val="28"/>
          <w:szCs w:val="28"/>
        </w:rPr>
        <w:t> – её можно рассматривать как создающую все условия для реализации задач сохранения и укрепления здоровья учащихся и педагогов.</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333333"/>
          <w:sz w:val="28"/>
          <w:szCs w:val="28"/>
        </w:rPr>
        <w:t>Термин «</w:t>
      </w:r>
      <w:proofErr w:type="spellStart"/>
      <w:r w:rsidRPr="00216579">
        <w:rPr>
          <w:color w:val="333333"/>
          <w:sz w:val="28"/>
          <w:szCs w:val="28"/>
        </w:rPr>
        <w:t>здоровьесбережение</w:t>
      </w:r>
      <w:proofErr w:type="spellEnd"/>
      <w:r w:rsidRPr="00216579">
        <w:rPr>
          <w:color w:val="333333"/>
          <w:sz w:val="28"/>
          <w:szCs w:val="28"/>
        </w:rPr>
        <w:t>» стал в современной педагогической литературе общепринятым и даже модным.</w:t>
      </w:r>
      <w:r w:rsidRPr="00216579">
        <w:rPr>
          <w:b/>
          <w:bCs/>
          <w:color w:val="333333"/>
          <w:sz w:val="28"/>
          <w:szCs w:val="28"/>
        </w:rPr>
        <w:t> </w:t>
      </w:r>
      <w:proofErr w:type="spellStart"/>
      <w:r w:rsidRPr="00216579">
        <w:rPr>
          <w:b/>
          <w:bCs/>
          <w:color w:val="333333"/>
          <w:sz w:val="28"/>
          <w:szCs w:val="28"/>
        </w:rPr>
        <w:t>З</w:t>
      </w:r>
      <w:r w:rsidRPr="00216579">
        <w:rPr>
          <w:color w:val="333333"/>
          <w:sz w:val="28"/>
          <w:szCs w:val="28"/>
        </w:rPr>
        <w:t>доровьесберегающие</w:t>
      </w:r>
      <w:proofErr w:type="spellEnd"/>
      <w:r w:rsidRPr="00216579">
        <w:rPr>
          <w:color w:val="333333"/>
          <w:sz w:val="28"/>
          <w:szCs w:val="28"/>
        </w:rPr>
        <w:t xml:space="preserve"> образовательные технологии – это совокупность всех </w:t>
      </w:r>
      <w:proofErr w:type="spellStart"/>
      <w:r w:rsidRPr="00216579">
        <w:rPr>
          <w:color w:val="333333"/>
          <w:sz w:val="28"/>
          <w:szCs w:val="28"/>
        </w:rPr>
        <w:t>испольуемых</w:t>
      </w:r>
      <w:proofErr w:type="spellEnd"/>
      <w:r w:rsidRPr="00216579">
        <w:rPr>
          <w:color w:val="333333"/>
          <w:sz w:val="28"/>
          <w:szCs w:val="28"/>
        </w:rPr>
        <w:t xml:space="preserve"> методов и приемов обучения и воспитания, которые, дополняя традиционные технологии, наделяют их признаками </w:t>
      </w:r>
      <w:proofErr w:type="spellStart"/>
      <w:r w:rsidRPr="00216579">
        <w:rPr>
          <w:color w:val="333333"/>
          <w:sz w:val="28"/>
          <w:szCs w:val="28"/>
        </w:rPr>
        <w:t>здоровьесбережения</w:t>
      </w:r>
      <w:proofErr w:type="spellEnd"/>
      <w:r w:rsidRPr="00216579">
        <w:rPr>
          <w:color w:val="333333"/>
          <w:sz w:val="28"/>
          <w:szCs w:val="28"/>
        </w:rPr>
        <w:t>.</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Проявления гуманного отношения к детям, перечисленные в качестве факторов учебно-воспитательного процесса, такие как </w:t>
      </w:r>
      <w:proofErr w:type="gramStart"/>
      <w:r w:rsidRPr="00216579">
        <w:rPr>
          <w:color w:val="212529"/>
          <w:sz w:val="28"/>
          <w:szCs w:val="28"/>
        </w:rPr>
        <w:t>любовь</w:t>
      </w:r>
      <w:proofErr w:type="gramEnd"/>
      <w:r w:rsidRPr="00216579">
        <w:rPr>
          <w:color w:val="212529"/>
          <w:sz w:val="28"/>
          <w:szCs w:val="28"/>
        </w:rPr>
        <w:t xml:space="preserve"> к детям, и оптимистичная вера в них, отсутствие прямого принуждения, приоритет положительного стимулирования, терпимости к детским недостаткам, в сочетании с проявлениями демократизации отношений – правом ребёнка на свободный выбор, на ошибку, на собственную точку зрения – оказывают благоприятное воздействие на психику детей и способствуют формированию здоровой психики и, как следствие, высокого уровня психологического здоровья. Этому же способствует решение одной из задач ПС – формирование положительной </w:t>
      </w:r>
      <w:proofErr w:type="gramStart"/>
      <w:r w:rsidRPr="00216579">
        <w:rPr>
          <w:color w:val="212529"/>
          <w:sz w:val="28"/>
          <w:szCs w:val="28"/>
        </w:rPr>
        <w:t>Я-концепции</w:t>
      </w:r>
      <w:proofErr w:type="gramEnd"/>
      <w:r w:rsidRPr="00216579">
        <w:rPr>
          <w:color w:val="212529"/>
          <w:sz w:val="28"/>
          <w:szCs w:val="28"/>
        </w:rPr>
        <w:t xml:space="preserve"> личности ребенка.</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b/>
          <w:bCs/>
          <w:color w:val="212529"/>
          <w:sz w:val="28"/>
          <w:szCs w:val="28"/>
        </w:rPr>
        <w:t xml:space="preserve">Психолого - педагогические технологии </w:t>
      </w:r>
      <w:proofErr w:type="spellStart"/>
      <w:r w:rsidRPr="00216579">
        <w:rPr>
          <w:b/>
          <w:bCs/>
          <w:color w:val="212529"/>
          <w:sz w:val="28"/>
          <w:szCs w:val="28"/>
        </w:rPr>
        <w:t>здоровьесбережения</w:t>
      </w:r>
      <w:proofErr w:type="spellEnd"/>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b/>
          <w:bCs/>
          <w:color w:val="212529"/>
          <w:sz w:val="28"/>
          <w:szCs w:val="28"/>
        </w:rPr>
        <w:t>Снятие эмоционального напряжения</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Использование игровых технологий, игровых обучающих программ, оригинальных заданий и задач, введение в урок исторических экскурсов и отступлений позволяют снять эмоциональное напряжение. Этот прием также позволяет решить одновременно несколько различных задач: обеспечить психологическую разгрузку обучающихся, дать им сведения развивающего и воспитательного плана, показать практическую значимость изучаемой темы, побудить к активизации самостоятельной познавательной деятельности и т.п.</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На начальном этапе это могут быть игровые задания для обобщения знаний. Для старших классов можно использовать задания фантастического или детективного содержания, также активизирующие творческий потенциал. Задания на обобщение материала могут быть представлены в виде рекламы того или иного закона, явления или теоремы.</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Хороший эффект дает использование интерактивных обучающих программ, которые вызывают неизменный интерес у школьников, одновременно снимая у </w:t>
      </w:r>
      <w:r w:rsidRPr="00216579">
        <w:rPr>
          <w:color w:val="212529"/>
          <w:sz w:val="28"/>
          <w:szCs w:val="28"/>
        </w:rPr>
        <w:lastRenderedPageBreak/>
        <w:t>них элементы стресса и напряжения. Здесь же можно отметить и прием использования литературных произведений, иллюстрирующих то или иное явление, закон и т. п.</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Использование пословиц при изучении понятия монотонности функции: «Чем дальше в лес, тем больше дров» (возрастание), «Подальше положишь, поближе возьмешь» (убывание). В этот момент процесс обуче</w:t>
      </w:r>
      <w:r w:rsidRPr="00216579">
        <w:rPr>
          <w:color w:val="212529"/>
          <w:sz w:val="28"/>
          <w:szCs w:val="28"/>
        </w:rPr>
        <w:softHyphen/>
        <w:t xml:space="preserve">ния как бы скрыт от детей, они воспринимают это как некоторое отступление от темы, что позволяет им также снять накопившееся напряжение. К тому же введение в урок литературных или исторических отступлений способствует не только психологической разгрузке, но и установлению и укреплению </w:t>
      </w:r>
      <w:proofErr w:type="spellStart"/>
      <w:r w:rsidRPr="00216579">
        <w:rPr>
          <w:color w:val="212529"/>
          <w:sz w:val="28"/>
          <w:szCs w:val="28"/>
        </w:rPr>
        <w:t>межпредметных</w:t>
      </w:r>
      <w:proofErr w:type="spellEnd"/>
      <w:r w:rsidRPr="00216579">
        <w:rPr>
          <w:color w:val="212529"/>
          <w:sz w:val="28"/>
          <w:szCs w:val="28"/>
        </w:rPr>
        <w:t xml:space="preserve"> связей, а также и воспитательным целям.</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b/>
          <w:bCs/>
          <w:color w:val="212529"/>
          <w:sz w:val="28"/>
          <w:szCs w:val="28"/>
        </w:rPr>
        <w:t>Создание благоприятного психологического климата на уроке.</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Пожалуй, одним из важнейших аспектов является именно психологический комфорт школьников во время урока. С одной стороны, таким образом, решается задача предупреждения утомления обучающихся, с другой — появляется дополнительный стимул для раскрытия творческих возможностей каждого ребенка.</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Доброжелательная обстановка на уроке, спокойная беседа, внимание к каждому высказыванию, позитивная реакция учителя на желание ученика выра</w:t>
      </w:r>
      <w:r w:rsidRPr="00216579">
        <w:rPr>
          <w:color w:val="212529"/>
          <w:sz w:val="28"/>
          <w:szCs w:val="28"/>
        </w:rPr>
        <w:softHyphen/>
        <w:t>зить свою точку зрения, тактичное исправление допущенных ошибок, поощрение к самостоятельной мыслительной деятельности, уместный юмор или небольшое историческое отступление — вот далеко не весь арсенал, которым может располагать педагог, стремящийся к раскрытию способностей каждого ребенка.</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Дети входят в класс не со страхом получить плохую оценку или замечание, а с желанием продолжить беседу, продемонстрировать свои знания, получить новую информацию. В процессе такого урока не возникает эмоционального дискомфорта даже в том случае, когда ученик с чем-то не справился, что-то не смог выполнить. Более того, отсутствие страха и напряжения помогает каждому освободиться внутренне от нежелательных психологических барьеров, смелее высказываться, выражать свою точку зрения.</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К тому же каждый ученик уже более спокойно реагирует на полученную оценку, если он сам понимает ее обоснованность. Оценивая свои ошибки, ученик сразу же видит и пути их исправления. Неудача на уроке, воспринимаемая как временное явление, становится дополнительным стимулом для более продуктивной работы дома и в классе. Педагог поощряет стремление ученика к самоанализу, укрепляет его уверенность в собственных возможностях.</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Следует заметить, что в обстановке психологического комфорта и эмоциональной приподнятости работоспособность класса заметно повышается, </w:t>
      </w:r>
      <w:r w:rsidRPr="00216579">
        <w:rPr>
          <w:color w:val="212529"/>
          <w:sz w:val="28"/>
          <w:szCs w:val="28"/>
        </w:rPr>
        <w:lastRenderedPageBreak/>
        <w:t>что в конечном итоге приводит и к более качественному усвоению знаний, и, как следствие, к более высоким результатам.</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По окончании урока ученики покидают класс с хорошим настроением, поскольку в течение этого вре</w:t>
      </w:r>
      <w:r w:rsidRPr="00216579">
        <w:rPr>
          <w:color w:val="212529"/>
          <w:sz w:val="28"/>
          <w:szCs w:val="28"/>
        </w:rPr>
        <w:softHyphen/>
        <w:t>мени отрицательные факторы практически отсутствовали.</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b/>
          <w:bCs/>
          <w:color w:val="212529"/>
          <w:sz w:val="28"/>
          <w:szCs w:val="28"/>
        </w:rPr>
        <w:t>Охрана здоровья и пропаганда здорового образа жизни</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Охрана здоровья ребенка предполагает не только создание необходимых гигиенических и психологи</w:t>
      </w:r>
      <w:r w:rsidRPr="00216579">
        <w:rPr>
          <w:color w:val="212529"/>
          <w:sz w:val="28"/>
          <w:szCs w:val="28"/>
        </w:rPr>
        <w:softHyphen/>
        <w:t>ческих условий для организации учебной деятельности, но и профилактику различных заболеваний, а также пропаганду здорового образа жизни.</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Как показывают исследования, наиболее опасным фактором для здоровья человека является его образ жизни. Следовательно, если научить человека со школьных лет ответственно относиться к своему здоровью, то в будущем у него больше шансов жить, не болея. На сегодняшний день очень важно вводить вопросы здоровья в рамки учебных предметов. Это позволит не только углубить получаемые знания и осуществить </w:t>
      </w:r>
      <w:proofErr w:type="spellStart"/>
      <w:r w:rsidRPr="00216579">
        <w:rPr>
          <w:color w:val="212529"/>
          <w:sz w:val="28"/>
          <w:szCs w:val="28"/>
        </w:rPr>
        <w:t>межпредметные</w:t>
      </w:r>
      <w:proofErr w:type="spellEnd"/>
      <w:r w:rsidRPr="00216579">
        <w:rPr>
          <w:color w:val="212529"/>
          <w:sz w:val="28"/>
          <w:szCs w:val="28"/>
        </w:rPr>
        <w:t xml:space="preserve"> связи, но и показать ученику, как соотносится изучаемый материал с повседневной жизнью, приучить его постоянно заботиться о своем здоровье.</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b/>
          <w:bCs/>
          <w:color w:val="212529"/>
          <w:sz w:val="28"/>
          <w:szCs w:val="28"/>
        </w:rPr>
        <w:t>Комплексное использование личностно-ориентированных технологий.</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Среди </w:t>
      </w:r>
      <w:proofErr w:type="spellStart"/>
      <w:r w:rsidRPr="00216579">
        <w:rPr>
          <w:color w:val="212529"/>
          <w:sz w:val="28"/>
          <w:szCs w:val="28"/>
        </w:rPr>
        <w:t>здоровьесберегающих</w:t>
      </w:r>
      <w:proofErr w:type="spellEnd"/>
      <w:r w:rsidRPr="00216579">
        <w:rPr>
          <w:color w:val="212529"/>
          <w:sz w:val="28"/>
          <w:szCs w:val="28"/>
        </w:rPr>
        <w:t xml:space="preserve"> технологий можно особо выделить технологии личностно-ориентированного обучения, учитывающие особенности каждого ученика и направленные на возможно более полное раскрытие его потенциала. Сюда можно отнести технологии проектной деятельности, дифференцированного обучения, обучения в сотрудничестве, разнообразные игровые технологии.</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Личностно-ориентированное обучение предполагает использование разнообразных форм и методов организации учебной деятельности.</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При этом перед учителем встают новые задачи: создание атмосферы заинтересованности каждого ученика в работе класса; стимулирование детей к высказываниям и использованию различных способов выполнения заданий без боязни ошибиться; создание педагогических ситуаций общения на уроке, позволяющих каждому ученику проявлять инициативу, самостоятельность, избирательность в способах работы; создание обстановки для естественного самовыражения ученика.</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Для решения этих задач могут применяться следующие компоненты:</w:t>
      </w:r>
    </w:p>
    <w:p w:rsidR="00216579" w:rsidRPr="009C4A78" w:rsidRDefault="00216579" w:rsidP="009C4A78">
      <w:pPr>
        <w:pStyle w:val="a4"/>
        <w:rPr>
          <w:rFonts w:ascii="Times New Roman" w:hAnsi="Times New Roman" w:cs="Times New Roman"/>
          <w:sz w:val="28"/>
          <w:szCs w:val="28"/>
        </w:rPr>
      </w:pPr>
      <w:r w:rsidRPr="009C4A78">
        <w:rPr>
          <w:rFonts w:ascii="Times New Roman" w:hAnsi="Times New Roman" w:cs="Times New Roman"/>
          <w:b/>
          <w:bCs/>
          <w:sz w:val="28"/>
          <w:szCs w:val="28"/>
        </w:rPr>
        <w:lastRenderedPageBreak/>
        <w:t>1</w:t>
      </w:r>
      <w:r w:rsidRPr="009C4A78">
        <w:rPr>
          <w:rFonts w:ascii="Times New Roman" w:hAnsi="Times New Roman" w:cs="Times New Roman"/>
          <w:sz w:val="28"/>
          <w:szCs w:val="28"/>
        </w:rPr>
        <w:t>. Создание положительного эмоционального на</w:t>
      </w:r>
      <w:r w:rsidRPr="009C4A78">
        <w:rPr>
          <w:rFonts w:ascii="Times New Roman" w:hAnsi="Times New Roman" w:cs="Times New Roman"/>
          <w:sz w:val="28"/>
          <w:szCs w:val="28"/>
        </w:rPr>
        <w:softHyphen/>
        <w:t>строя на работу всех учеников в ходе урока;</w:t>
      </w:r>
    </w:p>
    <w:p w:rsidR="00216579" w:rsidRPr="009C4A78" w:rsidRDefault="00216579" w:rsidP="009C4A78">
      <w:pPr>
        <w:pStyle w:val="a4"/>
        <w:rPr>
          <w:rFonts w:ascii="Times New Roman" w:hAnsi="Times New Roman" w:cs="Times New Roman"/>
          <w:sz w:val="28"/>
          <w:szCs w:val="28"/>
        </w:rPr>
      </w:pPr>
      <w:r w:rsidRPr="009C4A78">
        <w:rPr>
          <w:rFonts w:ascii="Times New Roman" w:hAnsi="Times New Roman" w:cs="Times New Roman"/>
          <w:b/>
          <w:bCs/>
          <w:sz w:val="28"/>
          <w:szCs w:val="28"/>
        </w:rPr>
        <w:t>2</w:t>
      </w:r>
      <w:r w:rsidRPr="009C4A78">
        <w:rPr>
          <w:rFonts w:ascii="Times New Roman" w:hAnsi="Times New Roman" w:cs="Times New Roman"/>
          <w:sz w:val="28"/>
          <w:szCs w:val="28"/>
        </w:rPr>
        <w:t>. Использование проблемных творческих заданий;</w:t>
      </w:r>
    </w:p>
    <w:p w:rsidR="00216579" w:rsidRPr="009C4A78" w:rsidRDefault="00216579" w:rsidP="009C4A78">
      <w:pPr>
        <w:pStyle w:val="a4"/>
        <w:rPr>
          <w:rFonts w:ascii="Times New Roman" w:hAnsi="Times New Roman" w:cs="Times New Roman"/>
          <w:sz w:val="28"/>
          <w:szCs w:val="28"/>
        </w:rPr>
      </w:pPr>
      <w:r w:rsidRPr="009C4A78">
        <w:rPr>
          <w:rFonts w:ascii="Times New Roman" w:hAnsi="Times New Roman" w:cs="Times New Roman"/>
          <w:b/>
          <w:bCs/>
          <w:sz w:val="28"/>
          <w:szCs w:val="28"/>
        </w:rPr>
        <w:t>3</w:t>
      </w:r>
      <w:r w:rsidRPr="009C4A78">
        <w:rPr>
          <w:rFonts w:ascii="Times New Roman" w:hAnsi="Times New Roman" w:cs="Times New Roman"/>
          <w:sz w:val="28"/>
          <w:szCs w:val="28"/>
        </w:rPr>
        <w:t>. Стимулирование учеников к выбору и самостоя</w:t>
      </w:r>
      <w:r w:rsidRPr="009C4A78">
        <w:rPr>
          <w:rFonts w:ascii="Times New Roman" w:hAnsi="Times New Roman" w:cs="Times New Roman"/>
          <w:sz w:val="28"/>
          <w:szCs w:val="28"/>
        </w:rPr>
        <w:softHyphen/>
        <w:t>тельному использованию разных способов вы</w:t>
      </w:r>
      <w:r w:rsidRPr="009C4A78">
        <w:rPr>
          <w:rFonts w:ascii="Times New Roman" w:hAnsi="Times New Roman" w:cs="Times New Roman"/>
          <w:sz w:val="28"/>
          <w:szCs w:val="28"/>
        </w:rPr>
        <w:softHyphen/>
        <w:t>полнения заданий;</w:t>
      </w:r>
    </w:p>
    <w:p w:rsidR="00216579" w:rsidRPr="009C4A78" w:rsidRDefault="00216579" w:rsidP="009C4A78">
      <w:pPr>
        <w:pStyle w:val="a4"/>
        <w:rPr>
          <w:rFonts w:ascii="Times New Roman" w:hAnsi="Times New Roman" w:cs="Times New Roman"/>
          <w:sz w:val="28"/>
          <w:szCs w:val="28"/>
        </w:rPr>
      </w:pPr>
      <w:r w:rsidRPr="009C4A78">
        <w:rPr>
          <w:rFonts w:ascii="Times New Roman" w:hAnsi="Times New Roman" w:cs="Times New Roman"/>
          <w:sz w:val="28"/>
          <w:szCs w:val="28"/>
        </w:rPr>
        <w:t>4. Применение заданий, позволяющих ученику са</w:t>
      </w:r>
      <w:r w:rsidRPr="009C4A78">
        <w:rPr>
          <w:rFonts w:ascii="Times New Roman" w:hAnsi="Times New Roman" w:cs="Times New Roman"/>
          <w:sz w:val="28"/>
          <w:szCs w:val="28"/>
        </w:rPr>
        <w:softHyphen/>
        <w:t>мому выбирать тип, вид и форму материала (сло</w:t>
      </w:r>
      <w:r w:rsidRPr="009C4A78">
        <w:rPr>
          <w:rFonts w:ascii="Times New Roman" w:hAnsi="Times New Roman" w:cs="Times New Roman"/>
          <w:sz w:val="28"/>
          <w:szCs w:val="28"/>
        </w:rPr>
        <w:softHyphen/>
        <w:t>весную, графическую, условно-символическую);</w:t>
      </w:r>
    </w:p>
    <w:p w:rsidR="00216579" w:rsidRDefault="00216579" w:rsidP="009C4A78">
      <w:pPr>
        <w:pStyle w:val="a4"/>
        <w:rPr>
          <w:rFonts w:ascii="Times New Roman" w:hAnsi="Times New Roman" w:cs="Times New Roman"/>
          <w:sz w:val="28"/>
          <w:szCs w:val="28"/>
        </w:rPr>
      </w:pPr>
      <w:r w:rsidRPr="009C4A78">
        <w:rPr>
          <w:rFonts w:ascii="Times New Roman" w:hAnsi="Times New Roman" w:cs="Times New Roman"/>
          <w:b/>
          <w:bCs/>
          <w:sz w:val="28"/>
          <w:szCs w:val="28"/>
        </w:rPr>
        <w:t>5</w:t>
      </w:r>
      <w:r w:rsidRPr="009C4A78">
        <w:rPr>
          <w:rFonts w:ascii="Times New Roman" w:hAnsi="Times New Roman" w:cs="Times New Roman"/>
          <w:sz w:val="28"/>
          <w:szCs w:val="28"/>
        </w:rPr>
        <w:t>. Рефлексия. Обсуждение того, что получилось, а что — нет, в чем были ошибки, как они были исправлены.</w:t>
      </w:r>
    </w:p>
    <w:p w:rsidR="009C4A78" w:rsidRPr="009C4A78" w:rsidRDefault="009C4A78" w:rsidP="009C4A78">
      <w:pPr>
        <w:pStyle w:val="a4"/>
        <w:rPr>
          <w:rFonts w:ascii="Times New Roman" w:hAnsi="Times New Roman" w:cs="Times New Roman"/>
          <w:sz w:val="28"/>
          <w:szCs w:val="28"/>
        </w:rPr>
      </w:pP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Исходя из вышеизложенного, становится очевидным, что эти технологии позволяют параллельно решать и задачи охраны здоровья школьников, как в </w:t>
      </w:r>
      <w:proofErr w:type="gramStart"/>
      <w:r w:rsidRPr="00216579">
        <w:rPr>
          <w:color w:val="212529"/>
          <w:sz w:val="28"/>
          <w:szCs w:val="28"/>
        </w:rPr>
        <w:t>психологическом</w:t>
      </w:r>
      <w:proofErr w:type="gramEnd"/>
      <w:r w:rsidRPr="00216579">
        <w:rPr>
          <w:color w:val="212529"/>
          <w:sz w:val="28"/>
          <w:szCs w:val="28"/>
        </w:rPr>
        <w:t>, так и в физиологическом аспектах. Именно благодаря использованию современных технологий оказывается возможным обеспечить наибо</w:t>
      </w:r>
      <w:r w:rsidRPr="00216579">
        <w:rPr>
          <w:color w:val="212529"/>
          <w:sz w:val="28"/>
          <w:szCs w:val="28"/>
        </w:rPr>
        <w:softHyphen/>
        <w:t xml:space="preserve">лее комфортные условия каждому ученику, учесть индивидуальные особенности каждого ребенка, </w:t>
      </w:r>
      <w:proofErr w:type="gramStart"/>
      <w:r w:rsidRPr="00216579">
        <w:rPr>
          <w:color w:val="212529"/>
          <w:sz w:val="28"/>
          <w:szCs w:val="28"/>
        </w:rPr>
        <w:t>а</w:t>
      </w:r>
      <w:proofErr w:type="gramEnd"/>
      <w:r w:rsidRPr="00216579">
        <w:rPr>
          <w:color w:val="212529"/>
          <w:sz w:val="28"/>
          <w:szCs w:val="28"/>
        </w:rPr>
        <w:t xml:space="preserve"> следовательно, минимизировать негативные факторы, которые могли бы нанести вред его здоровью.</w:t>
      </w:r>
    </w:p>
    <w:p w:rsidR="00282C75" w:rsidRPr="00216579" w:rsidRDefault="006B0F41" w:rsidP="00216579">
      <w:pPr>
        <w:jc w:val="both"/>
        <w:rPr>
          <w:rFonts w:ascii="Times New Roman" w:hAnsi="Times New Roman" w:cs="Times New Roman"/>
          <w:sz w:val="28"/>
          <w:szCs w:val="28"/>
        </w:rPr>
      </w:pPr>
    </w:p>
    <w:sectPr w:rsidR="00282C75" w:rsidRPr="00216579" w:rsidSect="009A4C4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5BF"/>
    <w:rsid w:val="001346F6"/>
    <w:rsid w:val="00216579"/>
    <w:rsid w:val="002C35BF"/>
    <w:rsid w:val="006B0F41"/>
    <w:rsid w:val="00931FE8"/>
    <w:rsid w:val="009A4C45"/>
    <w:rsid w:val="009C4A78"/>
    <w:rsid w:val="009E743C"/>
    <w:rsid w:val="00FF4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5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65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9C4A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5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65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9C4A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2967</Words>
  <Characters>16913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V</cp:lastModifiedBy>
  <cp:revision>5</cp:revision>
  <dcterms:created xsi:type="dcterms:W3CDTF">2025-10-17T07:31:00Z</dcterms:created>
  <dcterms:modified xsi:type="dcterms:W3CDTF">2025-11-11T17:43:00Z</dcterms:modified>
</cp:coreProperties>
</file>