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C7" w:rsidRPr="00E21989" w:rsidRDefault="006A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98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</w:t>
      </w:r>
    </w:p>
    <w:p w:rsidR="00D07DC7" w:rsidRPr="00E21989" w:rsidRDefault="006A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989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D07DC7" w:rsidRPr="00E21989" w:rsidRDefault="006A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989">
        <w:rPr>
          <w:rFonts w:ascii="Times New Roman" w:eastAsia="Times New Roman" w:hAnsi="Times New Roman" w:cs="Times New Roman"/>
          <w:sz w:val="24"/>
          <w:szCs w:val="24"/>
        </w:rPr>
        <w:t>"ДЕТСКО-ЮНОШЕСКИЙ ЦЕНТР "ЮНОСТЬ" ГОРОДСКОГО ОКРУГА</w:t>
      </w:r>
    </w:p>
    <w:p w:rsidR="00D07DC7" w:rsidRPr="00E21989" w:rsidRDefault="006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989">
        <w:rPr>
          <w:rFonts w:ascii="Times New Roman" w:eastAsia="Times New Roman" w:hAnsi="Times New Roman" w:cs="Times New Roman"/>
          <w:sz w:val="24"/>
          <w:szCs w:val="24"/>
        </w:rPr>
        <w:t>ГОРОД САЛАВАТ РЕСПУБЛИКИ БАШКОРТОСТАН</w:t>
      </w:r>
    </w:p>
    <w:p w:rsidR="00D07DC7" w:rsidRDefault="00D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7DC7" w:rsidRDefault="006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Конспект открытого занятия</w:t>
      </w:r>
    </w:p>
    <w:p w:rsidR="00D07DC7" w:rsidRDefault="006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Театрально-хореографической студии "Чудесенки"</w:t>
      </w:r>
    </w:p>
    <w:p w:rsidR="00D07DC7" w:rsidRDefault="00D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7DC7" w:rsidRDefault="006A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Дата: </w:t>
      </w:r>
      <w:r w:rsidR="00E21989">
        <w:rPr>
          <w:rFonts w:ascii="Times New Roman" w:eastAsia="Times New Roman" w:hAnsi="Times New Roman" w:cs="Times New Roman"/>
          <w:sz w:val="24"/>
        </w:rPr>
        <w:t>20 марта 2023</w:t>
      </w:r>
      <w:r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D07DC7" w:rsidRDefault="006A39F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</w:t>
      </w:r>
    </w:p>
    <w:p w:rsidR="00D07DC7" w:rsidRDefault="006A39F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</w:rPr>
        <w:t xml:space="preserve">ритмика, танец, актерское мастерство, 1-й год обучения </w:t>
      </w:r>
    </w:p>
    <w:p w:rsidR="00D07DC7" w:rsidRDefault="006A39F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Педагог:</w:t>
      </w:r>
      <w:r w:rsidR="00CD29D1">
        <w:rPr>
          <w:rFonts w:ascii="Times New Roman" w:eastAsia="Times New Roman" w:hAnsi="Times New Roman" w:cs="Times New Roman"/>
          <w:sz w:val="24"/>
        </w:rPr>
        <w:t xml:space="preserve"> Снежко Надежда Николаевна</w:t>
      </w:r>
    </w:p>
    <w:p w:rsidR="00D07DC7" w:rsidRDefault="00D07DC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07DC7" w:rsidRDefault="00A050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Тема: « Игровые танцевально-ритмические композиции</w:t>
      </w:r>
      <w:r w:rsidR="006A39FE">
        <w:rPr>
          <w:rFonts w:ascii="Times New Roman" w:eastAsia="Times New Roman" w:hAnsi="Times New Roman" w:cs="Times New Roman"/>
          <w:b/>
          <w:sz w:val="24"/>
        </w:rPr>
        <w:t>»</w:t>
      </w:r>
    </w:p>
    <w:p w:rsidR="00D07DC7" w:rsidRDefault="006A39FE">
      <w:pPr>
        <w:tabs>
          <w:tab w:val="left" w:pos="408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Формировать выразительные движенческие навыки, используя для этого упражнения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образной  гимнастики</w:t>
      </w:r>
      <w:proofErr w:type="gramEnd"/>
      <w:r>
        <w:rPr>
          <w:rFonts w:ascii="Times New Roman" w:eastAsia="Times New Roman" w:hAnsi="Times New Roman" w:cs="Times New Roman"/>
          <w:sz w:val="24"/>
        </w:rPr>
        <w:t>, движения ритмики, игру, элементы народного танца и свободную пластику.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занятия:</w:t>
      </w:r>
    </w:p>
    <w:p w:rsidR="00D07DC7" w:rsidRDefault="006A39FE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Образовательная</w:t>
      </w:r>
      <w:r>
        <w:rPr>
          <w:rFonts w:ascii="Times New Roman" w:eastAsia="Times New Roman" w:hAnsi="Times New Roman" w:cs="Times New Roman"/>
          <w:sz w:val="24"/>
        </w:rPr>
        <w:t xml:space="preserve"> – формировать умение пластически выразительно и эмоционально исполнять программные танцевальные элементы, ритмические движения, составленные на синтезе образно-тематической свободной пластики, гимнастики, игры. </w:t>
      </w:r>
    </w:p>
    <w:p w:rsidR="00D07DC7" w:rsidRDefault="006A39FE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Развивающая</w:t>
      </w:r>
      <w:r>
        <w:rPr>
          <w:rFonts w:ascii="Times New Roman" w:eastAsia="Times New Roman" w:hAnsi="Times New Roman" w:cs="Times New Roman"/>
          <w:sz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развивать умение понимать метроритмический рисунок музыки, характер и темп музыкального произведения, и выражать его в ритмических движениях, гимнастических упражнениях, танцах, игровых этюдах; развивать умение эмоционально отражать в пластике создаваемые образы; развивать гибкость, эластичность мышц и связок; развивать творческое мышление, воображение и фантазию.</w:t>
      </w:r>
    </w:p>
    <w:p w:rsidR="00D07DC7" w:rsidRDefault="006A39FE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Воспитательная</w:t>
      </w:r>
      <w:r>
        <w:rPr>
          <w:rFonts w:ascii="Times New Roman" w:eastAsia="Times New Roman" w:hAnsi="Times New Roman" w:cs="Times New Roman"/>
          <w:sz w:val="24"/>
        </w:rPr>
        <w:t xml:space="preserve"> – воспитывать интерес к театральному и хореографическому искусству, путем игрового образно-метафоричного освоения ритмических движений, танцевальных этюдов, гимнастики с образно-тематическими элементами пластики.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Достигаемый результат: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пластически выразительно и эмоционально, ритмично исполнять сюжетно-тематические картинки, музыкально-пластические миниатюры, танцевальные композиции, составленные на синтезе гимнастики, свободной пластики, игры, ритмики.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Возраст детей:</w:t>
      </w:r>
      <w:r>
        <w:rPr>
          <w:rFonts w:ascii="Times New Roman" w:eastAsia="Times New Roman" w:hAnsi="Times New Roman" w:cs="Times New Roman"/>
          <w:sz w:val="24"/>
        </w:rPr>
        <w:t xml:space="preserve"> 6 лет.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занятия:</w:t>
      </w:r>
      <w:r>
        <w:rPr>
          <w:rFonts w:ascii="Times New Roman" w:eastAsia="Times New Roman" w:hAnsi="Times New Roman" w:cs="Times New Roman"/>
          <w:sz w:val="24"/>
        </w:rPr>
        <w:t xml:space="preserve"> 45 минут.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Вступительная часть:</w:t>
      </w:r>
      <w:r>
        <w:rPr>
          <w:rFonts w:ascii="Times New Roman" w:eastAsia="Times New Roman" w:hAnsi="Times New Roman" w:cs="Times New Roman"/>
          <w:sz w:val="24"/>
        </w:rPr>
        <w:t xml:space="preserve"> вступительное слово 5 минут.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часть:</w:t>
      </w:r>
      <w:r>
        <w:rPr>
          <w:rFonts w:ascii="Times New Roman" w:eastAsia="Times New Roman" w:hAnsi="Times New Roman" w:cs="Times New Roman"/>
          <w:sz w:val="24"/>
        </w:rPr>
        <w:t xml:space="preserve"> 30 минут.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Заключительная часть: </w:t>
      </w:r>
      <w:r>
        <w:rPr>
          <w:rFonts w:ascii="Times New Roman" w:eastAsia="Times New Roman" w:hAnsi="Times New Roman" w:cs="Times New Roman"/>
          <w:sz w:val="24"/>
        </w:rPr>
        <w:t>10 минут</w:t>
      </w:r>
      <w:r>
        <w:rPr>
          <w:rFonts w:ascii="Times New Roman" w:eastAsia="Times New Roman" w:hAnsi="Times New Roman" w:cs="Times New Roman"/>
          <w:b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подведение итогов занятия, рефлексия.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проведения:</w:t>
      </w:r>
      <w:r>
        <w:rPr>
          <w:rFonts w:ascii="Times New Roman" w:eastAsia="Times New Roman" w:hAnsi="Times New Roman" w:cs="Times New Roman"/>
          <w:sz w:val="24"/>
        </w:rPr>
        <w:t xml:space="preserve"> танцевальный зал Д/К "Искра"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 для практической работы:</w:t>
      </w:r>
      <w:r>
        <w:rPr>
          <w:rFonts w:ascii="Times New Roman" w:eastAsia="Times New Roman" w:hAnsi="Times New Roman" w:cs="Times New Roman"/>
          <w:sz w:val="24"/>
        </w:rPr>
        <w:t xml:space="preserve"> бутафория, атрибуты.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Музыкальный ряд:</w:t>
      </w:r>
      <w:r>
        <w:rPr>
          <w:rFonts w:ascii="Times New Roman" w:eastAsia="Times New Roman" w:hAnsi="Times New Roman" w:cs="Times New Roman"/>
          <w:sz w:val="24"/>
        </w:rPr>
        <w:t xml:space="preserve"> запись детских песен на CD диске.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Технические средства:</w:t>
      </w:r>
      <w:r>
        <w:rPr>
          <w:rFonts w:ascii="Times New Roman" w:eastAsia="Times New Roman" w:hAnsi="Times New Roman" w:cs="Times New Roman"/>
          <w:sz w:val="24"/>
        </w:rPr>
        <w:t xml:space="preserve"> диски CD,</w:t>
      </w:r>
      <w:r w:rsidR="000E1B10">
        <w:rPr>
          <w:rFonts w:ascii="Times New Roman" w:eastAsia="Times New Roman" w:hAnsi="Times New Roman" w:cs="Times New Roman"/>
          <w:sz w:val="24"/>
        </w:rPr>
        <w:t xml:space="preserve"> флэшка,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магнитофон.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Подготовка к занятию:</w:t>
      </w:r>
      <w:r>
        <w:rPr>
          <w:rFonts w:ascii="Times New Roman" w:eastAsia="Times New Roman" w:hAnsi="Times New Roman" w:cs="Times New Roman"/>
          <w:sz w:val="24"/>
        </w:rPr>
        <w:t xml:space="preserve"> организация учащихся, подготовка материалов для практической работы на занятиях.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занятия:</w:t>
      </w: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Организационная часть:</w:t>
      </w:r>
    </w:p>
    <w:p w:rsidR="00D07DC7" w:rsidRDefault="006A39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Приветствие членов администрации, родителей и гостей открытого занятия.</w:t>
      </w: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Пояснение к занятию (возраст участников, тема, расшифровка темы, цели и задачи занятия). Беседа о танце.</w:t>
      </w: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Практическая часть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Исполнение программных движений ритмики в музыкально –ритмических этюдах, гимнастических упражнениях с элементами свободной пластики, исполнение сюжетно-тематических игровых фрагментов и танцевальных композиций</w:t>
      </w: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Заключительная часть:</w:t>
      </w:r>
    </w:p>
    <w:p w:rsidR="00D07DC7" w:rsidRDefault="006A39F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Обобщение по занятию. Обмен впечатлениями.</w:t>
      </w:r>
    </w:p>
    <w:p w:rsidR="00D07DC7" w:rsidRDefault="00D07D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D07DC7" w:rsidRDefault="006A39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занятия</w:t>
      </w:r>
    </w:p>
    <w:p w:rsidR="00D07DC7" w:rsidRDefault="00D07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Теоретическая часть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Здравствуйте, уважаемая администрация и родители. Сегодня на занятии театрально-хореографической студии «</w:t>
      </w:r>
      <w:proofErr w:type="gramStart"/>
      <w:r>
        <w:rPr>
          <w:rFonts w:ascii="Times New Roman" w:eastAsia="Times New Roman" w:hAnsi="Times New Roman" w:cs="Times New Roman"/>
          <w:sz w:val="24"/>
        </w:rPr>
        <w:t>Чудесенки»  учащиеся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первого года обучения будут выполнять разнообразные двигательные музыкально-ри</w:t>
      </w:r>
      <w:r w:rsidR="00E21989">
        <w:rPr>
          <w:rFonts w:ascii="Times New Roman" w:eastAsia="Times New Roman" w:hAnsi="Times New Roman" w:cs="Times New Roman"/>
          <w:sz w:val="24"/>
        </w:rPr>
        <w:t>тм</w:t>
      </w:r>
      <w:r>
        <w:rPr>
          <w:rFonts w:ascii="Times New Roman" w:eastAsia="Times New Roman" w:hAnsi="Times New Roman" w:cs="Times New Roman"/>
          <w:sz w:val="24"/>
        </w:rPr>
        <w:t>ические упражнения, импровизировать, создавать средствами хореографии и актерского мастерства  пластический музыкальный образ в игровых танцевальных композициях.</w:t>
      </w:r>
    </w:p>
    <w:p w:rsidR="00D07DC7" w:rsidRDefault="006A39F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занятия: «Формирование ритмического и танцевального умения в игровых музыкально-ритмических композициях»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Танец и игра– это физическая активность, творческий процесс. Поэтому внимание должно быть сфокусировано не только на теле и развитии навыка выполнения пластических движений, но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  развитии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творческого воображения учащихся, умении придумывать и выполнять что-то оригинальное, умение передавать различные эмоциональные состояния, такой метод сделает занятие радостным и привлекательным и позволит превратить игру и танец в приятную физическую активность.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занятия:  </w:t>
      </w:r>
      <w:r>
        <w:rPr>
          <w:rFonts w:ascii="Times New Roman" w:eastAsia="Times New Roman" w:hAnsi="Times New Roman" w:cs="Times New Roman"/>
          <w:sz w:val="24"/>
        </w:rPr>
        <w:t>Формировать выразительные движенческие навыки, используя для этого упражнения образной партерной гимнастики,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сюжетно-тематические картинки, танцевальные композиции, этюды.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Танцу присущи выразительность и информативность, поэтому моя основная задача дать возможность детям выражать свои эмоции, чувства посредством образных ритмических движений, передающие основные характеристики движений тела, через разнообразные танцевально-игровые формы.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выстроены подбором яркой музыки, знакомой уже учащимся. Выстроенные пластические миниатюры, сюжетно – тематические картинки, образные танцевальные движения помогают решать много разных задач.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музыкальный образ и характер исполнения движения развивает фантазию и творческое воображение. Композиционные перестроения развивают умение ориентироваться в пространстве, яркая художественная музыка развивает вкус, танцевально-ритмические способности, </w:t>
      </w:r>
      <w:proofErr w:type="gramStart"/>
      <w:r>
        <w:rPr>
          <w:rFonts w:ascii="Times New Roman" w:eastAsia="Times New Roman" w:hAnsi="Times New Roman" w:cs="Times New Roman"/>
          <w:sz w:val="24"/>
        </w:rPr>
        <w:t>игра  воспитывает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основной спектр эмоций. Именно такие творческие комбинации и композиции помогают успешно сформировать необходимые компетенции: учащиеся учатся видеть, анализировать, действовать.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Например, в сюжетно - игровой композиции: «Помощницы» формируются важнейшие качества личности: сочувствие, доброта, понимание. Здесь импровизация выступает как средство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дружелюбного  общения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совместной деятельности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учащихся. Где происходит процесс усиления словесными образами, и эмоционального состояния, что </w:t>
      </w:r>
      <w:proofErr w:type="gramStart"/>
      <w:r>
        <w:rPr>
          <w:rFonts w:ascii="Times New Roman" w:eastAsia="Times New Roman" w:hAnsi="Times New Roman" w:cs="Times New Roman"/>
          <w:sz w:val="24"/>
        </w:rPr>
        <w:t>делает  игровую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картинку более яркой и интересной.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занятии также присутствуют творческие задания, к которым относятся инсценировка музыкальной темы «Хрустальные башмачки». В этом танцевальном перестроении учащиеся показывают начальный этап познания и освоения ритмики и народного танца с </w:t>
      </w:r>
      <w:proofErr w:type="gramStart"/>
      <w:r>
        <w:rPr>
          <w:rFonts w:ascii="Times New Roman" w:eastAsia="Times New Roman" w:hAnsi="Times New Roman" w:cs="Times New Roman"/>
          <w:sz w:val="24"/>
        </w:rPr>
        <w:t>элементами  образно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-музыкальной танцевальной игры, а так же основные пространственные перемещения в рисунки: «линия», «колонна», «шахматы», «расческа», работу в паре.  В постановке и решении инновационных задач на каждом занятии используются новые движения-связки, движения-переходы, вариации-упражнения. Например, в пластической импровизации «Аэробная разминка» у учащихся формируется не только правильная осанка и развиваются природные физические данные, но с </w:t>
      </w:r>
      <w:proofErr w:type="gramStart"/>
      <w:r>
        <w:rPr>
          <w:rFonts w:ascii="Times New Roman" w:eastAsia="Times New Roman" w:hAnsi="Times New Roman" w:cs="Times New Roman"/>
          <w:sz w:val="24"/>
        </w:rPr>
        <w:t>помощью  применения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новых  методов продолжается развитие элементарных пространственных представлений,  учащиеся учатся координировать в  ограниченном сценическом пространстве. Отрабатывается метод психологического настроя на публичный показ: "Я- артист". В танцевальной композиции «</w:t>
      </w:r>
      <w:proofErr w:type="gramStart"/>
      <w:r>
        <w:rPr>
          <w:rFonts w:ascii="Times New Roman" w:eastAsia="Times New Roman" w:hAnsi="Times New Roman" w:cs="Times New Roman"/>
          <w:sz w:val="24"/>
        </w:rPr>
        <w:t>Цыплята»  учащиеся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показывают, как элементами хореографии создается образ. Игра, </w:t>
      </w:r>
      <w:proofErr w:type="spellStart"/>
      <w:r>
        <w:rPr>
          <w:rFonts w:ascii="Times New Roman" w:eastAsia="Times New Roman" w:hAnsi="Times New Roman" w:cs="Times New Roman"/>
          <w:sz w:val="24"/>
        </w:rPr>
        <w:t>сюжетность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актерское перевоплощение, этот метод развивает реализацию творческого воображения учащегося.   Воспроизведение метроритмического рисунка музыки, средствами танцевальных движений, является основным ключом в пластическом решении хореографической композиции.             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уверена в том, что такие импровизации помогают исполнять и понимать движение, повышают уровень артистического мастерства учащихся. Освоение разнообразных движений, комбинаций, образных упражнений, дают возможность учащимся обучаться и развиваться легко и непринужденно. Сохранить радость, детскую непосредственность восприятия, эмоционально раскрепостить душу ребенка, создать благоприятную среду для проявления творческих способностей это главное условие успеха в реализации творческого потенциала учащегося. Поэтому музыкально-танцевальные игры - это не только физическая нагрузка, но и получение удовольствия. Творческий поиск, освоение актерской игры, удовольствие от похвалы за успешное исполнение, от улучшения внешнего вида, если учащиеся испытывают радость и удовольствие от творческого процесса   – все это может оказать существенное влияние на выбор учащихся активного образа жизни в последующие годы. </w:t>
      </w:r>
    </w:p>
    <w:p w:rsidR="00D07DC7" w:rsidRDefault="00D07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Практическая часть</w:t>
      </w:r>
    </w:p>
    <w:p w:rsidR="00D07DC7" w:rsidRDefault="00D07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I. Способность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передавать  музыкальный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образ в миниатюрах, танцевально-игровых этюдах, используя элементы народной хореографии в сочетании со свободной образно-тематической пластикой.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Занятие начинается с перемещения учащихся в пространстве, и умение делить это пространство не мешая друг другу.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-Основные движения и рисунки танцевального перестроения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>Хрустальный башмачок», «Веселые шаги».</w:t>
      </w: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Шаги –  спокойные, переступания с каблука, вперед и назад, с высоко поднятым коленом, с ускорением 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замедлением,  шаги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топотуха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«вынос ноги на каблук», шаг с приставкой, прыжок с двух ног с выносом ноги вперед. Виды перестроений: Линия», «Колонна», «Расческа», «Шахматы» (танцевальное перестроение </w:t>
      </w:r>
      <w:r>
        <w:rPr>
          <w:rFonts w:ascii="Times New Roman" w:eastAsia="Times New Roman" w:hAnsi="Times New Roman" w:cs="Times New Roman"/>
          <w:b/>
          <w:sz w:val="24"/>
        </w:rPr>
        <w:t>«Хрустальный башмачок»).</w:t>
      </w: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-Легкий ритмичный передающий различный образ бег, ходьба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4"/>
        </w:rPr>
        <w:t>,  боковой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шаг с приставкой, шаг с пятки вокруг себя, шаг с приставкой и хлопком с продвижением вперед. Рисуем собой танцевальный узор: «Посолонь», «Улитка», «Змея» (образно танцевальные движения </w:t>
      </w:r>
      <w:r>
        <w:rPr>
          <w:rFonts w:ascii="Times New Roman" w:eastAsia="Times New Roman" w:hAnsi="Times New Roman" w:cs="Times New Roman"/>
          <w:b/>
          <w:sz w:val="24"/>
        </w:rPr>
        <w:t>«Веселые шаги»).</w:t>
      </w: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Прыжковые движения на двух ногах, на месте, с различными движениями рук и образными вариациями, бег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Прыжок с глубоким приседанием, усложненные подскоки, «Пружинка» на месте. Виды перестроения: «Шахматы», «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Рассыпуха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освоение актерской игры, упражнения на снятие мышечных напряжений лица </w:t>
      </w:r>
      <w:r>
        <w:rPr>
          <w:rFonts w:ascii="Times New Roman" w:eastAsia="Times New Roman" w:hAnsi="Times New Roman" w:cs="Times New Roman"/>
          <w:b/>
          <w:sz w:val="24"/>
        </w:rPr>
        <w:t>(игровая-ритмическая миниатюра «Помощницы»).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танцевальных этюдах и музыкально-образных играх дети учатся передавать через движение характер музыки, ее настроение, перестраиваться в различные рисунки с началом новой музыкальной фразы, так же передавать эмоциональные контрасты, нюансы (восторг, грусть, радость) и основные средства музыкальной выразительности (темп, динамику, ритм).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Учащиеся учатся исполнять движения в парах, в различных образах и игровых ситуациях,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</w:rPr>
        <w:t>: в игровой миниатюре «Веселые шаги» и танцевальном перестроении «Хрустальные башмачки». Разнообразные образно-игровые движения, жесты раскрывают понятный детям образ, динамику, его настроение.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этих сложных композициях учащиеся </w:t>
      </w:r>
      <w:proofErr w:type="gramStart"/>
      <w:r>
        <w:rPr>
          <w:rFonts w:ascii="Times New Roman" w:eastAsia="Times New Roman" w:hAnsi="Times New Roman" w:cs="Times New Roman"/>
          <w:sz w:val="24"/>
        </w:rPr>
        <w:t>учатся  быстро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менять направление, характер движения, через игру, образ, предлагаемые обстоятельства, дети приобщаются к основам народно-сценической хореографии. Учатся исполнять движения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ансамблево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У учащихся развиваются ритмические и образные танцевальные умения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и  навыки</w:t>
      </w:r>
      <w:proofErr w:type="gramEnd"/>
      <w:r>
        <w:rPr>
          <w:rFonts w:ascii="Times New Roman" w:eastAsia="Times New Roman" w:hAnsi="Times New Roman" w:cs="Times New Roman"/>
          <w:sz w:val="24"/>
        </w:rPr>
        <w:t>, парное, ансамблевое исполнительство.</w:t>
      </w:r>
    </w:p>
    <w:p w:rsidR="00D07DC7" w:rsidRDefault="00D07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07DC7" w:rsidRDefault="00D07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II. Включение в творческий процесс </w:t>
      </w:r>
    </w:p>
    <w:p w:rsidR="00D07DC7" w:rsidRDefault="006A39FE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Аэробная разминка.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Использование гимнастической композиции на основе быстрой, веселой музыки позволяет поднять настроение учащихся, активизировать их внимание, включиться в процесс.  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движения: бодрый бег, ходьба с пятки, пружинящий шаг, подъем плеч, выпады на одну ногу, прыжки по 6-й позиции с ритмическими хлопками. 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Перестроение: пара, "линия", "шеренга</w:t>
      </w:r>
      <w:proofErr w:type="gramStart"/>
      <w:r>
        <w:rPr>
          <w:rFonts w:ascii="Times New Roman" w:eastAsia="Times New Roman" w:hAnsi="Times New Roman" w:cs="Times New Roman"/>
          <w:sz w:val="24"/>
        </w:rPr>
        <w:t>",  "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треугольник". 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время исполнения общей разминки учащиеся стоят в двух линиях и периодически передвигаются пружинящим шагом вправо, влево. Затем меняются местами бегом и повторяют движения. Поворачиваются лицом друг к другу, двигаются подскоками вперед и становятся в пары, танцуют с партнером, повторяя 32 такта ритмического рисунка. Следующая фигура состоит из перестроения в «Треугольник». Повторение пружинящего шага в «Зеркальном отражении" с переходом в "прочесе" и группировкой в "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Полушпагат</w:t>
      </w:r>
      <w:proofErr w:type="spellEnd"/>
      <w:r>
        <w:rPr>
          <w:rFonts w:ascii="Times New Roman" w:eastAsia="Times New Roman" w:hAnsi="Times New Roman" w:cs="Times New Roman"/>
          <w:sz w:val="24"/>
        </w:rPr>
        <w:t>" и "Солнце" Дети показывают основные движения под музыку и свою способность перестраиваться в рисунки. В конце разминки исполняются гимнастические элементы: "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Полушпагат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", "Ласточка", "Колесо", "Свеча" в простейшем комбинировании.   </w:t>
      </w:r>
    </w:p>
    <w:p w:rsidR="00E21989" w:rsidRDefault="00E21989" w:rsidP="00E21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7DC7" w:rsidRDefault="00E21989" w:rsidP="00E21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6A39FE">
        <w:rPr>
          <w:rFonts w:ascii="Times New Roman" w:eastAsia="Times New Roman" w:hAnsi="Times New Roman" w:cs="Times New Roman"/>
          <w:b/>
          <w:i/>
          <w:sz w:val="24"/>
        </w:rPr>
        <w:t xml:space="preserve">III. Воспроизведение ритмического рисунка музыки средствами танца и </w:t>
      </w:r>
      <w:proofErr w:type="spellStart"/>
      <w:r w:rsidR="006A39FE">
        <w:rPr>
          <w:rFonts w:ascii="Times New Roman" w:eastAsia="Times New Roman" w:hAnsi="Times New Roman" w:cs="Times New Roman"/>
          <w:b/>
          <w:i/>
          <w:sz w:val="24"/>
        </w:rPr>
        <w:t>звукоизвлечением</w:t>
      </w:r>
      <w:proofErr w:type="spellEnd"/>
      <w:r w:rsidR="006A39FE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данных композициях учащиеся исполняют танцевально-ритмический этюд «Часики». Задача учащихся слышать музыку и исполнять движения на координацию в элементарном ритмическом рисунке с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пропеванием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стихотворного текста. Хореографическим языком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звукоизвлечением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учащиеся описывают образ, который возникает в их воображении. Основной шаг с приставкой в полуприседание в круговом перестроении.</w:t>
      </w: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Музыкально ритмическая композиция «Цыплята», в которой учащиеся передают основные </w:t>
      </w:r>
      <w:proofErr w:type="gramStart"/>
      <w:r>
        <w:rPr>
          <w:rFonts w:ascii="Times New Roman" w:eastAsia="Times New Roman" w:hAnsi="Times New Roman" w:cs="Times New Roman"/>
          <w:sz w:val="24"/>
        </w:rPr>
        <w:t>характеристики  создаваемого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образа, средствами яркого жеста и мимики, в конце композиции учащиеся демонстрируют крохотную музыкально-пластическую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импровизацию со </w:t>
      </w:r>
      <w:proofErr w:type="spellStart"/>
      <w:r>
        <w:rPr>
          <w:rFonts w:ascii="Times New Roman" w:eastAsia="Times New Roman" w:hAnsi="Times New Roman" w:cs="Times New Roman"/>
          <w:sz w:val="24"/>
        </w:rPr>
        <w:t>звукоизвлечением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Основной шаг "высоко поднятое колено", мелкий бег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полупальцах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учащиеся демонстрируют ритмический узор музыки, прихлопывая "руками-крыльями".</w:t>
      </w:r>
    </w:p>
    <w:p w:rsidR="00D07DC7" w:rsidRDefault="00D07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IV. Музыкальный образ и содержание музыкального произведения.</w:t>
      </w:r>
    </w:p>
    <w:p w:rsidR="00D07DC7" w:rsidRDefault="00D07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конце </w:t>
      </w:r>
      <w:proofErr w:type="gramStart"/>
      <w:r>
        <w:rPr>
          <w:rFonts w:ascii="Times New Roman" w:eastAsia="Times New Roman" w:hAnsi="Times New Roman" w:cs="Times New Roman"/>
          <w:sz w:val="24"/>
        </w:rPr>
        <w:t>занятия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учащиеся исполняют танцевально-игровые композиции с элементами импровизации Танец - игра "Крошка", «Божья коровка». В композициях исполняются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знакомые  пластические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движения, и используются игровые ситуации под музыку, так же дети  учатся импровизировать и  создавать музыкально-танцевальный образ с ритмическими движениями и декламацией слов. Учащимся предлагается найти свои оригинальные движения для выражения характера музыки, </w:t>
      </w:r>
      <w:proofErr w:type="gramStart"/>
      <w:r>
        <w:rPr>
          <w:rFonts w:ascii="Times New Roman" w:eastAsia="Times New Roman" w:hAnsi="Times New Roman" w:cs="Times New Roman"/>
          <w:sz w:val="24"/>
        </w:rPr>
        <w:t>и  разучить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танцевальные упражнения, используя сложные по координации движения. Такие игры развивают наблюдательность, внимание знакомят учащихся с природой, с явлениями окружающей действительности. После танцевальной игры "Божья коровка" учащимся предлагается провести самоанализ, используется прием "предлагаемых обстоятельств", "посмотреть на себя, обернувшись назад".</w:t>
      </w:r>
    </w:p>
    <w:p w:rsidR="00D07DC7" w:rsidRDefault="00D07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Подведение итогов:</w:t>
      </w:r>
    </w:p>
    <w:p w:rsidR="00D07DC7" w:rsidRDefault="00D07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07DC7" w:rsidRDefault="006A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Беседа об исполнении всех видов танцевальных форм, разнообразных исходных положений корпуса, о игровых этюдах, о выразительном исполнении и умении выполнять все игровые и танцевальные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композиции 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музыкой, передавая различные эмоциональные состояния. Рефлексия.</w:t>
      </w:r>
    </w:p>
    <w:p w:rsidR="00D07DC7" w:rsidRDefault="00D07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07DC7" w:rsidRDefault="006A39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литературы</w:t>
      </w:r>
    </w:p>
    <w:p w:rsidR="00D07DC7" w:rsidRDefault="00D07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А.И.Буренина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«Ритмическая </w:t>
      </w:r>
      <w:proofErr w:type="spellStart"/>
      <w:r>
        <w:rPr>
          <w:rFonts w:ascii="Times New Roman" w:eastAsia="Times New Roman" w:hAnsi="Times New Roman" w:cs="Times New Roman"/>
          <w:sz w:val="24"/>
        </w:rPr>
        <w:t>мозайка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Ж. Е. </w:t>
      </w:r>
      <w:proofErr w:type="spellStart"/>
      <w:r>
        <w:rPr>
          <w:rFonts w:ascii="Times New Roman" w:eastAsia="Times New Roman" w:hAnsi="Times New Roman" w:cs="Times New Roman"/>
          <w:sz w:val="24"/>
        </w:rPr>
        <w:t>Фирилёва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Е. Г. Сайкина, </w:t>
      </w:r>
      <w:proofErr w:type="gramStart"/>
      <w:r>
        <w:rPr>
          <w:rFonts w:ascii="Times New Roman" w:eastAsia="Times New Roman" w:hAnsi="Times New Roman" w:cs="Times New Roman"/>
          <w:sz w:val="24"/>
        </w:rPr>
        <w:t>« Танцевально</w:t>
      </w:r>
      <w:proofErr w:type="gramEnd"/>
      <w:r>
        <w:rPr>
          <w:rFonts w:ascii="Times New Roman" w:eastAsia="Times New Roman" w:hAnsi="Times New Roman" w:cs="Times New Roman"/>
          <w:sz w:val="24"/>
        </w:rPr>
        <w:t>-игровая гимнастика для детей».</w:t>
      </w:r>
    </w:p>
    <w:p w:rsidR="00D07DC7" w:rsidRDefault="006A3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И.Рутберг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"Пантомима. Движение и образ".</w:t>
      </w:r>
    </w:p>
    <w:p w:rsidR="00D07DC7" w:rsidRDefault="00D07DC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0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DC7"/>
    <w:rsid w:val="000E1B10"/>
    <w:rsid w:val="006A39FE"/>
    <w:rsid w:val="00A050D8"/>
    <w:rsid w:val="00CD29D1"/>
    <w:rsid w:val="00D07DC7"/>
    <w:rsid w:val="00E2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08BC"/>
  <w15:docId w15:val="{1F664C55-B82B-4034-AD1B-153760FD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2023</Words>
  <Characters>11532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 Snezhko</cp:lastModifiedBy>
  <cp:revision>10</cp:revision>
  <dcterms:created xsi:type="dcterms:W3CDTF">2021-04-15T03:09:00Z</dcterms:created>
  <dcterms:modified xsi:type="dcterms:W3CDTF">2023-11-10T09:47:00Z</dcterms:modified>
</cp:coreProperties>
</file>