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9D" w:rsidRPr="00DD529D" w:rsidRDefault="00DD529D" w:rsidP="00DD52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D529D">
        <w:rPr>
          <w:rFonts w:ascii="Helvetica Neue" w:eastAsia="Times New Roman" w:hAnsi="Helvetica Neue" w:cs="Times New Roman"/>
          <w:color w:val="000000"/>
          <w:sz w:val="36"/>
        </w:rPr>
        <w:t>Современный урок в условиях реализации ФГОС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Helvetica Neue" w:eastAsia="Times New Roman" w:hAnsi="Helvetica Neue" w:cs="Times New Roman"/>
          <w:color w:val="000000"/>
          <w:sz w:val="21"/>
        </w:rPr>
        <w:t>                                             </w:t>
      </w:r>
      <w:r w:rsidRPr="00DD529D">
        <w:rPr>
          <w:rFonts w:ascii="Helvetica Neue" w:eastAsia="Times New Roman" w:hAnsi="Helvetica Neue" w:cs="Times New Roman"/>
          <w:b/>
          <w:bCs/>
          <w:color w:val="000000"/>
          <w:sz w:val="27"/>
        </w:rPr>
        <w:t>Учитель начальных классов Патрахина Е.В..            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   В чем же новизна современного урока в условиях введения стандарта второго поколения?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С введением стандарта нового поколения (ФГОС – федеральный государственный образовательный стандарт), урок претерпевает кардинальные изменения. Учитель становится направляющим вектором от ученика к знаниям, умениям и навыкам. Задача учителя подготовить ученика к самостоятельной жизни в высокотехнологичном и конкурентном мире, научить ребенка самостоятельно формулировать цель (пусть пока даже урока), мотивировать себя к ее достижению, выстраивать алгоритм достижения поставленной цели и осуществлять рефлексивное действие (оценивать свою готовность, обнаруживать незнание, находить причины затруднения).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   Современный  урок как раз является тем уроком, на котором развивается потенциал самих учащихся, побуждая их  к активному познанию окружающей действительности, к осмыслению и нахождению причинно-следственных связей, к развитию логики, мышления, коммуникативных способностей.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   Чаще организуются индивидуальные и групповые формы работы на уроке. Постепенно преодолевается авторитарный стиль общения между учителем и учеником.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Уроки должны строиться по совершенно иной схеме.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> Если сейчас больше всего распространен объяснительно-иллюстративный метод работы, когда учитель, стоя перед классом, объясняет тему, а потом проводит выборочный опрос, то в соответствии с изменениями упор должен делаться на взаимодействие учащихся и учителя, а также взаимодействие самих учеников. Ученик должен стать живым участником образовательного процесса. На сегодняшний день некоторые дети так и остаются незамеченными в течение урока. Хорошо, если они действительно что-то услышали и поняли во время занятия. А если нет?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Групповая форма работы имеет множество плюсов: ребенок за урок может побывать в роли руководителя или консультанта группы. Меняющийся состав групп обеспечит гораздо более тесное общение одноклассников. Мало того, практика показывает, что дети в общении раскрепощаются, ведь не каждый ребенок может легко встать перед всем классом и отвечать учителю. «Высший пилотаж» в проведении урока и идеальное воплощение новых стандартов на практике – это урок, на котором учитель, лишь направляя детей, дает рекомендации в течение урока. Поэтому дети ощущают, что ведут урок сами.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Дидактические требования к современному уроку - четкое формулирование образовательных задач в целом и его составных элементов, их связь с развивающими и воспитательными задачами, с учетом:</w:t>
      </w:r>
    </w:p>
    <w:p w:rsidR="00DD529D" w:rsidRPr="00DD529D" w:rsidRDefault="00DD529D" w:rsidP="00DD529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lastRenderedPageBreak/>
        <w:t>требований  к результатам освоения основной образовательной программы;</w:t>
      </w:r>
    </w:p>
    <w:p w:rsidR="00DD529D" w:rsidRPr="00DD529D" w:rsidRDefault="00DD529D" w:rsidP="00DD529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требований  к структуре основной образовательной программы начального общего образования;</w:t>
      </w:r>
    </w:p>
    <w:p w:rsidR="00DD529D" w:rsidRPr="00DD529D" w:rsidRDefault="00DD529D" w:rsidP="00DD529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требований  к  условиям  реализации основной образовательной программы начального общего образования.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типы уроков остаются прежними, но в них внесены изменения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1. Урок изучения нового.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DD529D">
        <w:rPr>
          <w:rFonts w:ascii="Times New Roman" w:eastAsia="Times New Roman" w:hAnsi="Times New Roman" w:cs="Times New Roman"/>
          <w:color w:val="000000"/>
          <w:sz w:val="28"/>
        </w:rPr>
        <w:t>Это: традиционный (комбинированный), лекция, экскурсия, исследовательская работа, учебный и трудовой практикум.</w:t>
      </w:r>
      <w:proofErr w:type="gram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Имеет целью изучение и первичное закрепление новых знаний.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2. Урок закрепления знаний.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 Это: практикум, экскурсия, лабораторная работа, собеседование, консультация. Имеет целью выработку умений по применению знаний.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3. Урок комплексного применения знаний.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Это: практикум, лабораторная работа, семинар и т.д. Имеет целью выработку умений самостоятельно применять знания в комплексе, в новых условиях.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4. Урок обобщения и систематизации знаний.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Это: семинар, конференция, круглый стол и т.д. Имеет целью обобщение единичных знаний в систему.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5. Урок контроля, оценки и коррекции знаний.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Это: контрольная работа, зачет, коллоквиум, смотр знаний и т.д. Имеет целью определить уровень овладения знаниями, умениями и навыками.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При реализации ФГОС учителю важно понять, какие принципиально новые дидактические подходы к  уроку  регламентируют нормативные документы.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Если сравнивать цели и задачи с прежними стандартами, их формулировка изменилась мало. Произошло смещение акцентов на результаты освоения основной образовательной программы начального общего образования. Они представлены в виде личностных, </w:t>
      </w:r>
      <w:proofErr w:type="spellStart"/>
      <w:r w:rsidRPr="00DD529D"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и предметных результатов.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Вся учебная деятельность должна строиться на основе </w:t>
      </w:r>
      <w:proofErr w:type="spellStart"/>
      <w:r w:rsidRPr="00DD529D">
        <w:rPr>
          <w:rFonts w:ascii="Times New Roman" w:eastAsia="Times New Roman" w:hAnsi="Times New Roman" w:cs="Times New Roman"/>
          <w:color w:val="000000"/>
          <w:sz w:val="28"/>
        </w:rPr>
        <w:t>деятельностного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подхода, цель которого заключается в развитии личности учащегося на основе освоения универсальных способов деятельности. Ребенок не может развиваться при пассивном восприятии учебного материала. Именно собственное действие может стать основой формирования в будущем его самостоятельности.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Значит, образовательная задача состоит в организации  условий, провоцирующих детское действие.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ФГОС вводят новое понятие – учебная ситуация, под которым подразумевается такая особая единица учебного процесса, в которой дети с помощью учителя обнаруживают предмет своего действия, исследуют его, совершая разнообразные учебные действия, преобразуют его, например, 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lastRenderedPageBreak/>
        <w:t>переформулируют, или предлагают свое описание и т.д., частично – запоминают.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В связи с новыми требованиями перед учителем ставится задача научиться создавать учебные ситуации как особые структурные единицы учебной деятельности, а также уметь переводить учебные задачи в учебную ситуацию.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Создание учебной ситуации должно строиться с учетом:</w:t>
      </w:r>
    </w:p>
    <w:p w:rsidR="00DD529D" w:rsidRPr="00DD529D" w:rsidRDefault="00DD529D" w:rsidP="00DD529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возраста ребенка;</w:t>
      </w:r>
    </w:p>
    <w:p w:rsidR="00DD529D" w:rsidRPr="00DD529D" w:rsidRDefault="00DD529D" w:rsidP="00DD529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специфики учебного предмета;</w:t>
      </w:r>
    </w:p>
    <w:p w:rsidR="00DD529D" w:rsidRPr="00DD529D" w:rsidRDefault="00DD529D" w:rsidP="00DD529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меры </w:t>
      </w:r>
      <w:proofErr w:type="spellStart"/>
      <w:r w:rsidRPr="00DD529D"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УУД учащихся.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Для создания учебной ситуации могут использоваться приемы:</w:t>
      </w:r>
    </w:p>
    <w:p w:rsidR="00DD529D" w:rsidRPr="00DD529D" w:rsidRDefault="00DD529D" w:rsidP="00DD529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предъявить противоречивые факты, теории;</w:t>
      </w:r>
    </w:p>
    <w:p w:rsidR="00DD529D" w:rsidRPr="00DD529D" w:rsidRDefault="00DD529D" w:rsidP="00DD529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обнажить житейское представление и предъявить научный факт;</w:t>
      </w:r>
    </w:p>
    <w:p w:rsidR="00DD529D" w:rsidRPr="00DD529D" w:rsidRDefault="00DD529D" w:rsidP="00DD529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использовать приемы «яркое пятно», «актуальность».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 образования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В качестве основного целевого ориентира ФГОС выступает установка на </w:t>
      </w: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создание основы для самостоятельного успешного усвоения </w:t>
      </w:r>
      <w:proofErr w:type="gramStart"/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обучающимися</w:t>
      </w:r>
      <w:proofErr w:type="gramEnd"/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новых знаний, умений, компетенций, видов и способов деятельности.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 этим реализация целевых установок ФГОС НОО возможна, если при построении урока использован системно - </w:t>
      </w:r>
      <w:proofErr w:type="spellStart"/>
      <w:r w:rsidRPr="00DD529D">
        <w:rPr>
          <w:rFonts w:ascii="Times New Roman" w:eastAsia="Times New Roman" w:hAnsi="Times New Roman" w:cs="Times New Roman"/>
          <w:color w:val="000000"/>
          <w:sz w:val="28"/>
        </w:rPr>
        <w:t>деятельностный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подход (наличие мотивационного, </w:t>
      </w:r>
      <w:proofErr w:type="spellStart"/>
      <w:r w:rsidRPr="00DD529D">
        <w:rPr>
          <w:rFonts w:ascii="Times New Roman" w:eastAsia="Times New Roman" w:hAnsi="Times New Roman" w:cs="Times New Roman"/>
          <w:color w:val="000000"/>
          <w:sz w:val="28"/>
        </w:rPr>
        <w:t>операционального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и рефлексивно-оценочного этапов, участие обучающихся в </w:t>
      </w:r>
      <w:proofErr w:type="spellStart"/>
      <w:r w:rsidRPr="00DD529D">
        <w:rPr>
          <w:rFonts w:ascii="Times New Roman" w:eastAsia="Times New Roman" w:hAnsi="Times New Roman" w:cs="Times New Roman"/>
          <w:color w:val="000000"/>
          <w:sz w:val="28"/>
        </w:rPr>
        <w:t>целеобразовании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>, планировании, поисковой деятельности по открытию нового знания, осуществление самоконтроля, самооценки, корректирующих действий); деятельности обучающихся на уроке направлена на формирование универсальных учебных действий: познавательных, регулятивных, коммуникативных, личностных.</w:t>
      </w:r>
      <w:proofErr w:type="gramEnd"/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Содержание</w:t>
      </w: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образования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Реализация</w:t>
      </w:r>
      <w:r w:rsidRPr="00DD529D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>ФГОС НОО предполагает изменения дидактических функций одного и того же учебного материала:</w:t>
      </w:r>
    </w:p>
    <w:p w:rsidR="00DD529D" w:rsidRPr="00DD529D" w:rsidRDefault="00DD529D" w:rsidP="00DD529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если содержание образования рассматривается как передаваемые ученику знания, умения и навыки (</w:t>
      </w:r>
      <w:proofErr w:type="spellStart"/>
      <w:r w:rsidRPr="00DD529D">
        <w:rPr>
          <w:rFonts w:ascii="Times New Roman" w:eastAsia="Times New Roman" w:hAnsi="Times New Roman" w:cs="Times New Roman"/>
          <w:color w:val="000000"/>
          <w:sz w:val="28"/>
        </w:rPr>
        <w:t>далее-ЗУН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), то главным результатом обучения является усвоение </w:t>
      </w:r>
      <w:proofErr w:type="spellStart"/>
      <w:r w:rsidRPr="00DD529D">
        <w:rPr>
          <w:rFonts w:ascii="Times New Roman" w:eastAsia="Times New Roman" w:hAnsi="Times New Roman" w:cs="Times New Roman"/>
          <w:color w:val="000000"/>
          <w:sz w:val="28"/>
        </w:rPr>
        <w:t>ЗУНов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DD529D" w:rsidRPr="00DD529D" w:rsidRDefault="00DD529D" w:rsidP="00DD529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если основным в процессе обучения становится внутреннее образовательное приращение и развитие ученика, формирование у него способов действий, то главным результатом обучения является создание учеником собственного содержания образования.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DD529D">
        <w:rPr>
          <w:rFonts w:ascii="Times New Roman" w:eastAsia="Times New Roman" w:hAnsi="Times New Roman" w:cs="Times New Roman"/>
          <w:color w:val="000000"/>
          <w:sz w:val="28"/>
        </w:rPr>
        <w:t>Традиционный подход к понимаю </w:t>
      </w: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содержания образования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> как педагогически адаптированного социального опыта человечества (опыта познавательной деятельности (знания), опыта репродуктивной деятельности (умения и навыки), опыта творческой деятельности (решение познавательных задач и проблемных ситуаций) не противоречит ФГОС.</w:t>
      </w:r>
      <w:proofErr w:type="gram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Однако новым является то, что данные компоненты образования включают 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lastRenderedPageBreak/>
        <w:t>не только содержание учебных предметов и предметных областей, но и </w:t>
      </w:r>
      <w:proofErr w:type="spellStart"/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метапредметные</w:t>
      </w:r>
      <w:proofErr w:type="spellEnd"/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умения.</w:t>
      </w:r>
    </w:p>
    <w:p w:rsidR="00DD529D" w:rsidRPr="00DD529D" w:rsidRDefault="00DD529D" w:rsidP="00DD529D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proofErr w:type="gramStart"/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личностные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 - готовность и способность обучающихся к саморазвитию, </w:t>
      </w:r>
      <w:proofErr w:type="spellStart"/>
      <w:r w:rsidRPr="00DD529D"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качества, </w:t>
      </w:r>
      <w:proofErr w:type="spellStart"/>
      <w:r w:rsidRPr="00DD529D"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основ гражданской идентичности;</w:t>
      </w:r>
      <w:proofErr w:type="gramEnd"/>
    </w:p>
    <w:p w:rsidR="00DD529D" w:rsidRPr="00DD529D" w:rsidRDefault="00DD529D" w:rsidP="00DD529D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proofErr w:type="spellStart"/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метапредметные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 - освоенные обучающимися универсальные учебные действия, обеспечивающие овладение ключевыми компетенциями, составляющими основу умения учиться, и </w:t>
      </w:r>
      <w:proofErr w:type="spellStart"/>
      <w:r w:rsidRPr="00DD529D">
        <w:rPr>
          <w:rFonts w:ascii="Times New Roman" w:eastAsia="Times New Roman" w:hAnsi="Times New Roman" w:cs="Times New Roman"/>
          <w:color w:val="000000"/>
          <w:sz w:val="28"/>
        </w:rPr>
        <w:t>межпредметными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понятиями;</w:t>
      </w:r>
    </w:p>
    <w:p w:rsidR="00DD529D" w:rsidRPr="00DD529D" w:rsidRDefault="00DD529D" w:rsidP="00DD529D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proofErr w:type="gramStart"/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предметные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> - освоенный обучающими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Еще одной инновацией ФГОС ООН, оказывающей влияние на понимание содержания начального общего образования и оценку планируемых результатов, стало выделение в структуре планируемых результатов по каждой учебной программе следующих уровней описания:</w:t>
      </w:r>
    </w:p>
    <w:p w:rsidR="00DD529D" w:rsidRPr="00DD529D" w:rsidRDefault="00DD529D" w:rsidP="00DD52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Цели-ориентиры,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> определяющие ведущие установки и основные ожидаемые результаты изучения данной учебной программы.</w:t>
      </w:r>
    </w:p>
    <w:p w:rsidR="00DD529D" w:rsidRPr="00DD529D" w:rsidRDefault="00DD529D" w:rsidP="00DD52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Цели, характеризирующие систему учебных действий в отношении опорного учебного материала. Формулировка к каждому разделу учебной программы </w:t>
      </w: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«Выпускник научится».</w:t>
      </w:r>
    </w:p>
    <w:p w:rsidR="00DD529D" w:rsidRPr="00DD529D" w:rsidRDefault="00DD529D" w:rsidP="00DD52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Цели, характеризирующие систему учебных действий в отношении </w:t>
      </w:r>
      <w:proofErr w:type="spellStart"/>
      <w:r w:rsidRPr="00DD529D">
        <w:rPr>
          <w:rFonts w:ascii="Times New Roman" w:eastAsia="Times New Roman" w:hAnsi="Times New Roman" w:cs="Times New Roman"/>
          <w:color w:val="000000"/>
          <w:sz w:val="28"/>
        </w:rPr>
        <w:t>ЗУНов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>, расширяющих и углубляющих опорную систему или выступающих как пропедевтика для дальнейшего изучения данного предмета. Формулировка к каждому разделу учебной программы - </w:t>
      </w: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«Выпускник получит возможность научиться».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Оценка достижения планируемых результатов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Оценка достижения планируемых результатов рассматривается как инструментальное ядро ФГОС НОО. Она выполняет функцию обратной связи и регулирования системы образования и призвана ориентировать образовательный процесс на реализацию и достижение планируемых результатов междисциплинарных программ (прежде всего программы формирования универсальных учебных действий; подпрограммы формирования ИКТ - компетентности, подпрограммы «Чтение и работа с информацией), учебных программ по предмету.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color w:val="000000"/>
          <w:sz w:val="28"/>
        </w:rPr>
        <w:t>3.Системно-деятельностный подход как методологическая основа ФГОС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Структура     урока     в     технологии     системно - </w:t>
      </w:r>
      <w:proofErr w:type="spellStart"/>
      <w:r w:rsidRPr="00DD529D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деятельностного</w:t>
      </w:r>
      <w:proofErr w:type="spellEnd"/>
      <w:r w:rsidRPr="00DD529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подхода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1.Организационный момент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> включение учащихся в деятельность на личностно - значимом уровне. </w:t>
      </w: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«Хочу, потому что могу».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1-2 минуты (у учащихся должна возникнуть положительная эмоциональная направленность);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включение детей в деятельность;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выделение содержательной области.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Приёмы работы:</w:t>
      </w:r>
    </w:p>
    <w:p w:rsidR="00DD529D" w:rsidRPr="00DD529D" w:rsidRDefault="00DD529D" w:rsidP="00DD529D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учитель в начале урока высказывает добрые пожелания детям; предлагает пожелать друг другу удачи (хлопки в ладони друг друга с соседом по парте);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учитель предлагает детям подумать, что пригодится для успешной работы на уроке; дети высказываются;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девиз, эпиграф («С малой удачи начинается большой успех»);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самопроверка домашнего задания по образцу.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Настраиваю детей на работу, проговаривая с ними план урока («потренируемся в решении примеров», «познакомимся с новым вычислительным приёмом», «напишем самостоятельную работу», «повторим решение составных задач» и т. п.)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II. Актуализация знаний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> повторение изученного материала, необходимого для «открытия нового знания», и выявление затруднений в индивидуальной деятельности каждого учащегося.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1. 4-5 минут;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2. </w:t>
      </w: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Возникновение проблемной ситуации: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актуализация ЗУН и мыслительных операций (внимания, памяти, речи);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создание проблемной ситуации;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выявление и фиксирование в громкой речи: где и почему возникло затруднение; темы и цели урока.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Вначале актуализируются знания, необходимые для работы над новым материалом. Одновременно идёт эффективная работа над развитием внимания, памяти, речи, мыслительных операций. Затем создаётся проблемная ситуация, чётко проговаривается цель урока.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III. Постановка учебной задачи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> обсуждение затруднений («Почему возникли затруднения?», «Чего мы ещё не знаем?»); проговаривание цели урока в виде вопроса, на который предстоит ответить, или в виде темы урока.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4-5 мин</w:t>
      </w:r>
    </w:p>
    <w:p w:rsidR="00DD529D" w:rsidRPr="00DD529D" w:rsidRDefault="00DD529D" w:rsidP="00DD529D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Методы постановки учебной задачи: побуждающий от проблемной ситуации диалог, подводящий к теме диалог, подводящий без проблемы диалог.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IV. «Открытие нового знания»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> (построение проекта выхода из затруднения)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Цель: решение УЗ (устных задач) и обсуждение проекта её решения.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lastRenderedPageBreak/>
        <w:t>• 7-8 мин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Способы: диалог, групповая или парная работа.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Методы: побуждающий к гипотезам диалог, подводящий к открытию знания диалог, подводящий без проблемы диалог.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Организация самостоятельной исследовательской деятельности.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Выведение алгоритма.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Новое знание дети получают в результате самостоятельного исследования, проводимого под руководством учителя. Новые </w:t>
      </w:r>
      <w:proofErr w:type="gramStart"/>
      <w:r w:rsidRPr="00DD529D">
        <w:rPr>
          <w:rFonts w:ascii="Times New Roman" w:eastAsia="Times New Roman" w:hAnsi="Times New Roman" w:cs="Times New Roman"/>
          <w:color w:val="000000"/>
          <w:sz w:val="28"/>
        </w:rPr>
        <w:t>правила</w:t>
      </w:r>
      <w:proofErr w:type="gram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они пытаются выразить своими словами.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В завершении подводится итог обсуждения и даётся общепринятая формулировка новых алгоритмов действий. Для лучшего их запоминания, там, где </w:t>
      </w:r>
      <w:proofErr w:type="gramStart"/>
      <w:r w:rsidRPr="00DD529D">
        <w:rPr>
          <w:rFonts w:ascii="Times New Roman" w:eastAsia="Times New Roman" w:hAnsi="Times New Roman" w:cs="Times New Roman"/>
          <w:color w:val="000000"/>
          <w:sz w:val="28"/>
        </w:rPr>
        <w:t>это</w:t>
      </w:r>
      <w:proofErr w:type="gram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возможно, используется приём перевода математических правил на язык образов.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V. Первичное закрепление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> проговаривание нового знания, запись в виде опорного сигнала.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4-5 минут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Способы: фронтальная работа, работа в парах.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•Средства: комментирование, обозначение знаковыми символами, выполнение продуктивных заданий.</w:t>
      </w:r>
    </w:p>
    <w:p w:rsidR="00DD529D" w:rsidRPr="00DD529D" w:rsidRDefault="00DD529D" w:rsidP="00DD52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Выполнение заданий с проговариванием в громкой речи в процессе  первичного    закрепления примеры решаются  с комментированием: дети проговаривают новые правила в громкой речи.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VI. Самостоятельная работа с самопроверкой по эталону. Самоанализ и самоконтроль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> каждый для себя должен сделать вывод о том, что он уже умеет.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4-5 минут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Небольшой объем самостоятельной работы (не более 2-3 типовых заданий).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Выполняется письменно.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Методы: самоконтроль, самооценка.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При проведении самостоятельной работы в классе каждый ребёнок проговаривает новые правила про себя.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При проверке работы каждый должен себя проверить - всё ли он понял, запомнил ли новые правила. Здесь необходимо создать для каждого ребёнка ситуацию успеха.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VII. Включение нового знания в систему знаний и повторение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7-8 минут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Сначала предложить учащимся из набора заданий выбрать только те, которые содержат новый алгоритм или новое понятие.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• Затем выполняются упражнения, в которых новое знание используется вместе с </w:t>
      </w:r>
      <w:proofErr w:type="gramStart"/>
      <w:r w:rsidRPr="00DD529D">
        <w:rPr>
          <w:rFonts w:ascii="Times New Roman" w:eastAsia="Times New Roman" w:hAnsi="Times New Roman" w:cs="Times New Roman"/>
          <w:color w:val="000000"/>
          <w:sz w:val="28"/>
        </w:rPr>
        <w:t>изученными</w:t>
      </w:r>
      <w:proofErr w:type="gram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ранее.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При повторении ранее изученного материала используются игровые элементы - сказочные персонажи, соревнования. Это создаёт положительный эмоциональный фон, способствует развитию у детей интереса к урокам.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VIII. Рефлексия деятельности (итог урока)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Цель: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> осознание учащимися своей УД (учебной деятельности), самооценка результатов деятельности своей и всего класса.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2-3 минуты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Вопросы: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Какую задачу ставили?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Удалось решить поставленную задачу?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Каким способом?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Что нужно сделать ещё?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• Где можно применить новые знания?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Возможные формы проведения уроков развивающего контроля в начальной школе:</w:t>
      </w:r>
    </w:p>
    <w:p w:rsidR="00DD529D" w:rsidRPr="00DD529D" w:rsidRDefault="00DD529D" w:rsidP="00DD529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Урок - зачет</w:t>
      </w:r>
    </w:p>
    <w:p w:rsidR="00DD529D" w:rsidRPr="00DD529D" w:rsidRDefault="00DD529D" w:rsidP="00DD529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Викторина</w:t>
      </w:r>
    </w:p>
    <w:p w:rsidR="00DD529D" w:rsidRPr="00DD529D" w:rsidRDefault="00DD529D" w:rsidP="00DD529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Конкурс</w:t>
      </w:r>
    </w:p>
    <w:p w:rsidR="00DD529D" w:rsidRPr="00DD529D" w:rsidRDefault="00DD529D" w:rsidP="00DD529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Смотр знаний</w:t>
      </w:r>
    </w:p>
    <w:p w:rsidR="00DD529D" w:rsidRPr="00DD529D" w:rsidRDefault="00DD529D" w:rsidP="00DD529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Защита творческих работ, проектов</w:t>
      </w:r>
    </w:p>
    <w:p w:rsidR="00DD529D" w:rsidRPr="00DD529D" w:rsidRDefault="00DD529D" w:rsidP="00DD529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Творческий отчет</w:t>
      </w:r>
    </w:p>
    <w:p w:rsidR="00DD529D" w:rsidRPr="00DD529D" w:rsidRDefault="00DD529D" w:rsidP="00DD529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Контрольная работа</w:t>
      </w:r>
    </w:p>
    <w:p w:rsidR="00DD529D" w:rsidRPr="00DD529D" w:rsidRDefault="00DD529D" w:rsidP="00DD529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>Тестирование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Урок построения системы знаний</w:t>
      </w:r>
      <w:r w:rsidRPr="00DD529D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DD529D">
        <w:rPr>
          <w:rFonts w:ascii="Times New Roman" w:eastAsia="Times New Roman" w:hAnsi="Times New Roman" w:cs="Times New Roman"/>
          <w:color w:val="000000"/>
          <w:sz w:val="28"/>
        </w:rPr>
        <w:t>направлен на формирование у учащихся способностей к деятельности, направленной на структурирование и систематизацию изученного предметного содержания, но формирование способности учащихся использовать новые приемы действий с изученными понятиями и алгоритмами.</w:t>
      </w:r>
    </w:p>
    <w:p w:rsidR="00DD529D" w:rsidRPr="00DD529D" w:rsidRDefault="00DD529D" w:rsidP="00DD52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Данные уроки призваны формировать у учащихся представления, во-первых, о методах (логических приемах, мыслительных операциях), при помощи которых изучаемые понятия выстраиваются в единую систему, а во-вторых, о методах организации самой учебной деятельности, направленной на </w:t>
      </w:r>
      <w:proofErr w:type="spellStart"/>
      <w:r w:rsidRPr="00DD529D">
        <w:rPr>
          <w:rFonts w:ascii="Times New Roman" w:eastAsia="Times New Roman" w:hAnsi="Times New Roman" w:cs="Times New Roman"/>
          <w:color w:val="000000"/>
          <w:sz w:val="28"/>
        </w:rPr>
        <w:t>самоизменение</w:t>
      </w:r>
      <w:proofErr w:type="spellEnd"/>
      <w:r w:rsidRPr="00DD529D">
        <w:rPr>
          <w:rFonts w:ascii="Times New Roman" w:eastAsia="Times New Roman" w:hAnsi="Times New Roman" w:cs="Times New Roman"/>
          <w:color w:val="000000"/>
          <w:sz w:val="28"/>
        </w:rPr>
        <w:t xml:space="preserve"> и саморазвитие. Так, на данных уроках учащиеся учатся понимать и использовать методы учебной деятельности, самоконтроля и самооценки, рефлексивной самоорганизации.</w:t>
      </w:r>
    </w:p>
    <w:p w:rsidR="00A930AC" w:rsidRDefault="00A930AC"/>
    <w:sectPr w:rsidR="00A93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9241E"/>
    <w:multiLevelType w:val="multilevel"/>
    <w:tmpl w:val="AA1C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33C0B"/>
    <w:multiLevelType w:val="multilevel"/>
    <w:tmpl w:val="3FD2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525C4"/>
    <w:multiLevelType w:val="multilevel"/>
    <w:tmpl w:val="01AC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5808B6"/>
    <w:multiLevelType w:val="multilevel"/>
    <w:tmpl w:val="9826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BB0A76"/>
    <w:multiLevelType w:val="multilevel"/>
    <w:tmpl w:val="188C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6D3D8A"/>
    <w:multiLevelType w:val="multilevel"/>
    <w:tmpl w:val="13EA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A33724"/>
    <w:multiLevelType w:val="multilevel"/>
    <w:tmpl w:val="5564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07630F"/>
    <w:multiLevelType w:val="multilevel"/>
    <w:tmpl w:val="0280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1D3D92"/>
    <w:multiLevelType w:val="multilevel"/>
    <w:tmpl w:val="9028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529D"/>
    <w:rsid w:val="00A930AC"/>
    <w:rsid w:val="00DD5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DD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D529D"/>
  </w:style>
  <w:style w:type="paragraph" w:customStyle="1" w:styleId="c11">
    <w:name w:val="c11"/>
    <w:basedOn w:val="a"/>
    <w:rsid w:val="00DD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D529D"/>
  </w:style>
  <w:style w:type="character" w:customStyle="1" w:styleId="c13">
    <w:name w:val="c13"/>
    <w:basedOn w:val="a0"/>
    <w:rsid w:val="00DD529D"/>
  </w:style>
  <w:style w:type="character" w:customStyle="1" w:styleId="c10">
    <w:name w:val="c10"/>
    <w:basedOn w:val="a0"/>
    <w:rsid w:val="00DD529D"/>
  </w:style>
  <w:style w:type="character" w:customStyle="1" w:styleId="c5">
    <w:name w:val="c5"/>
    <w:basedOn w:val="a0"/>
    <w:rsid w:val="00DD529D"/>
  </w:style>
  <w:style w:type="paragraph" w:customStyle="1" w:styleId="c3">
    <w:name w:val="c3"/>
    <w:basedOn w:val="a"/>
    <w:rsid w:val="00DD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D529D"/>
  </w:style>
  <w:style w:type="paragraph" w:customStyle="1" w:styleId="c8">
    <w:name w:val="c8"/>
    <w:basedOn w:val="a"/>
    <w:rsid w:val="00DD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D529D"/>
  </w:style>
  <w:style w:type="character" w:customStyle="1" w:styleId="c2">
    <w:name w:val="c2"/>
    <w:basedOn w:val="a0"/>
    <w:rsid w:val="00DD529D"/>
  </w:style>
  <w:style w:type="paragraph" w:customStyle="1" w:styleId="c18">
    <w:name w:val="c18"/>
    <w:basedOn w:val="a"/>
    <w:rsid w:val="00DD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DD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2239</Words>
  <Characters>12766</Characters>
  <Application>Microsoft Office Word</Application>
  <DocSecurity>0</DocSecurity>
  <Lines>106</Lines>
  <Paragraphs>29</Paragraphs>
  <ScaleCrop>false</ScaleCrop>
  <Company>SPecialiST RePack</Company>
  <LinksUpToDate>false</LinksUpToDate>
  <CharactersWithSpaces>14976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2024-04-07T10:32:00Z</dcterms:created>
  <dcterms:modified xsi:type="dcterms:W3CDTF">2024-04-07T10:33:00Z</dcterms:modified>
</cp:coreProperties>
</file>