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F0D5" w14:textId="5FC70384" w:rsidR="0036219A" w:rsidRPr="0036219A" w:rsidRDefault="0036219A" w:rsidP="003621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Абдулова Джанет</w:t>
      </w: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3621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Тематическое занятие к столетию со дня рождения Расула Гамзатова в первой старшей группе</w:t>
      </w:r>
      <w:r w:rsidRPr="0036219A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br/>
      </w:r>
    </w:p>
    <w:p w14:paraId="1D1ADED1" w14:textId="48E9DE8E" w:rsidR="0036219A" w:rsidRPr="0036219A" w:rsidRDefault="0036219A" w:rsidP="003621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 </w:t>
      </w:r>
      <w:hyperlink r:id="rId5" w:tooltip="Старшая группа" w:history="1">
        <w:proofErr w:type="gramStart"/>
        <w:r w:rsidRPr="0036219A">
          <w:rPr>
            <w:rFonts w:ascii="Arial" w:eastAsia="Times New Roman" w:hAnsi="Arial" w:cs="Arial"/>
            <w:b/>
            <w:bCs/>
            <w:sz w:val="27"/>
            <w:szCs w:val="27"/>
            <w:bdr w:val="none" w:sz="0" w:space="0" w:color="auto" w:frame="1"/>
            <w:lang w:eastAsia="ru-RU"/>
          </w:rPr>
          <w:t>старшей  группы</w:t>
        </w:r>
        <w:proofErr w:type="gramEnd"/>
        <w:r w:rsidRPr="0036219A">
          <w:rPr>
            <w:rFonts w:ascii="Arial" w:eastAsia="Times New Roman" w:hAnsi="Arial" w:cs="Arial"/>
            <w:b/>
            <w:bCs/>
            <w:sz w:val="27"/>
            <w:szCs w:val="27"/>
            <w:bdr w:val="none" w:sz="0" w:space="0" w:color="auto" w:frame="1"/>
            <w:lang w:eastAsia="ru-RU"/>
          </w:rPr>
          <w:t xml:space="preserve"> Абдулова</w:t>
        </w:r>
      </w:hyperlink>
      <w:r w:rsidRPr="003621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Д. Г.</w:t>
      </w:r>
    </w:p>
    <w:p w14:paraId="2AE2BDB0" w14:textId="77777777" w:rsidR="0036219A" w:rsidRPr="0036219A" w:rsidRDefault="0036219A" w:rsidP="003621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МБДОУ ЦРР Д/С №42</w:t>
      </w:r>
    </w:p>
    <w:p w14:paraId="5793C088" w14:textId="1381570E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</w:t>
      </w:r>
      <w:r w:rsidR="00BC76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AF607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ознакомить с жизнью и творчеством Р. Гамзатова, показать многообразие таланта поэта: провести детей по основным вехам творчества Р. Гамзатова, привить любовь к Родине, матери, уважение к старшим посредством произведений Р. Гамзатова.</w:t>
      </w:r>
    </w:p>
    <w:p w14:paraId="45ED322F" w14:textId="77777777" w:rsidR="0036219A" w:rsidRPr="0036219A" w:rsidRDefault="0036219A" w:rsidP="003621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день, уважаемые гости! Я очень рада вас всех видеть. Поздравляю Вас с праздником посвященный великому поэту Р. Гамзатову. Сегодня мы проведем тематическое занятие к 100-летию со дня рождения </w:t>
      </w:r>
      <w:hyperlink r:id="rId6" w:tooltip="Расул Гамзатов. Поэт Дагестана" w:history="1">
        <w:r w:rsidRPr="0036219A">
          <w:rPr>
            <w:rFonts w:ascii="Arial" w:eastAsia="Times New Roman" w:hAnsi="Arial" w:cs="Arial"/>
            <w:sz w:val="27"/>
            <w:szCs w:val="27"/>
            <w:bdr w:val="none" w:sz="0" w:space="0" w:color="auto" w:frame="1"/>
            <w:lang w:eastAsia="ru-RU"/>
          </w:rPr>
          <w:t>Расула Гамзатова</w:t>
        </w:r>
      </w:hyperlink>
    </w:p>
    <w:p w14:paraId="37AB10F0" w14:textId="77777777" w:rsidR="0036219A" w:rsidRPr="0036219A" w:rsidRDefault="0036219A" w:rsidP="0036219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CBB2084" wp14:editId="2910EAC6">
            <wp:extent cx="6400800" cy="3672840"/>
            <wp:effectExtent l="0" t="0" r="0" b="3810"/>
            <wp:docPr id="1" name="Рисунок 1" descr="Тематическое занятие к столетию со дня рождения Расула Гамзатова в первой старшей группе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атическое занятие к столетию со дня рождения Расула Гамзатова в первой старшей группе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59530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Великий поэт Расул Гамзатов </w:t>
      </w:r>
      <w:proofErr w:type="gram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сказал :</w:t>
      </w:r>
      <w:proofErr w:type="gram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«Дагестан – не просто холмы и гранитные скалы, не только снежные вершины и белые облака. Дагестан – это республика, у которой есть три сокровища».</w:t>
      </w:r>
    </w:p>
    <w:p w14:paraId="29292FA6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Первое сокровище – земля, горы, равнины. Бесценна для горцев их каменистая земля.</w:t>
      </w:r>
    </w:p>
    <w:p w14:paraId="2C15CBA6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Самая крепкая клятва </w:t>
      </w:r>
      <w:proofErr w:type="gram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горца :</w:t>
      </w:r>
      <w:proofErr w:type="gram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«Клянусь этой землёй!»</w:t>
      </w:r>
    </w:p>
    <w:p w14:paraId="5B3258B3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Второе сокровище – вода: реки, озёра, родники, море. Недаром в Дагестане говорят: «Очаг</w:t>
      </w:r>
      <w:proofErr w:type="gram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это</w:t>
      </w:r>
      <w:proofErr w:type="gram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сердце дома, а родник – сердце аула»</w:t>
      </w:r>
    </w:p>
    <w:p w14:paraId="3581AA1D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Третье сокровище – люди, их мастерство и самым крупным алмазом в этом сокровище Р. Гамзатов считает дружбу мужественного дагестанского народа с другими народами страны.</w:t>
      </w:r>
    </w:p>
    <w:p w14:paraId="4A67E144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 прочтет Мамедов Амир</w:t>
      </w:r>
    </w:p>
    <w:p w14:paraId="0E39D987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Индии считается что змеи</w:t>
      </w:r>
    </w:p>
    <w:p w14:paraId="5C5AD221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Первыми на землю приползли</w:t>
      </w:r>
    </w:p>
    <w:p w14:paraId="233C1DC6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Горцы верят, что орлы древнее</w:t>
      </w:r>
    </w:p>
    <w:p w14:paraId="544EE9FA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Прочих обитателей земли.</w:t>
      </w:r>
    </w:p>
    <w:p w14:paraId="72730CBC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же склонен думать, что вначале</w:t>
      </w:r>
    </w:p>
    <w:p w14:paraId="42BC7E3C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Появились люди и поздней</w:t>
      </w:r>
    </w:p>
    <w:p w14:paraId="54439A0A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Многие из них орлами стали,</w:t>
      </w:r>
    </w:p>
    <w:p w14:paraId="40794E18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иные превратились в змей.</w:t>
      </w:r>
    </w:p>
    <w:p w14:paraId="08B5CE1B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-Великие слова великого поэта. Сам же Расул был настоящим горским орлом высокого полета.</w:t>
      </w:r>
    </w:p>
    <w:p w14:paraId="41B09E0D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большой </w:t>
      </w:r>
      <w:proofErr w:type="gram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семье</w:t>
      </w:r>
      <w:proofErr w:type="gram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крестьянской сакле скромной.</w:t>
      </w:r>
    </w:p>
    <w:p w14:paraId="2FAC3410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солнцем, плывшим в утреннем дыму</w:t>
      </w:r>
    </w:p>
    <w:p w14:paraId="7C560D65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Родился в Дагестанской Автономной.</w:t>
      </w:r>
    </w:p>
    <w:p w14:paraId="0C4CD5C1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Мальчишка неизвестный никому.</w:t>
      </w:r>
    </w:p>
    <w:p w14:paraId="7AB0FC8A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Родился поэт 8 сентября 1923 года в селении </w:t>
      </w:r>
      <w:proofErr w:type="spell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Цада</w:t>
      </w:r>
      <w:proofErr w:type="spell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Дагестанской АССР.</w:t>
      </w:r>
    </w:p>
    <w:p w14:paraId="72D53982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Детство известного поэта началось в аварском ауле селении </w:t>
      </w:r>
      <w:proofErr w:type="spell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Цада</w:t>
      </w:r>
      <w:proofErr w:type="spell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Хунзахского района Дагестана, в семье народного поэта Гамзата </w:t>
      </w:r>
      <w:proofErr w:type="spell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Цадасы</w:t>
      </w:r>
      <w:proofErr w:type="spell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(слайд)</w:t>
      </w:r>
    </w:p>
    <w:p w14:paraId="790C2855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Первым учителем и наставником Расула Гамзатова в поэтическом искусстве был его отец. На его стихах он рос, именно их ему рассказывали вместо сказок на ночь. Однако, в один из дней 11-летний Расул, лежа на бычьей шкуре, на крыше отцовской сакли написал 1-ое стихотворение и прямо с крыши этой сакли он и взлетел на высокую саклю поэзии. И через 4 года его стихи начали печатать </w:t>
      </w:r>
      <w:proofErr w:type="gram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республиканской аварской газете «Большевик гор»</w:t>
      </w:r>
      <w:proofErr w:type="gram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Первая книжка стихов на аварском языке вышла в 1943 году. Ему было всего двадцать лет, когда он стал членом Союза писателей СССР</w:t>
      </w:r>
    </w:p>
    <w:p w14:paraId="153BF8BF" w14:textId="3B88B2E9" w:rsidR="0036219A" w:rsidRDefault="0036219A" w:rsidP="0036219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8CC10FB" w14:textId="77777777" w:rsidR="00C038E3" w:rsidRPr="0036219A" w:rsidRDefault="00C038E3" w:rsidP="00C038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Стихотворение «Мой дедушка».</w:t>
      </w:r>
    </w:p>
    <w:p w14:paraId="7AFA8BA4" w14:textId="77777777" w:rsidR="00C038E3" w:rsidRPr="0036219A" w:rsidRDefault="00C038E3" w:rsidP="0036219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8C28084" w14:textId="58CD4BDC" w:rsidR="0036219A" w:rsidRPr="0036219A" w:rsidRDefault="0036219A" w:rsidP="003621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7D5A281" wp14:editId="1E3E00BE">
            <wp:extent cx="6019284" cy="3648710"/>
            <wp:effectExtent l="0" t="0" r="635" b="8890"/>
            <wp:docPr id="2" name="Рисунок 2" descr="Фото №1 Старшая группа старшей группы Абдулова Д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№1 Старшая группа старшей группы Абдулова Д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066" cy="366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14:paraId="1DDF355B" w14:textId="77777777" w:rsidR="00C038E3" w:rsidRPr="0036219A" w:rsidRDefault="00C038E3" w:rsidP="00C038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Р. Гамзатов очень любил Дагестан, жил в городе Махачкале и написал стихотворение, посвященное любимому городу</w:t>
      </w:r>
    </w:p>
    <w:p w14:paraId="2C447984" w14:textId="56E426A4" w:rsidR="00C038E3" w:rsidRPr="00C038E3" w:rsidRDefault="00C038E3" w:rsidP="00C038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6219A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«Я люблю твое лицо, Махачкала»</w:t>
      </w:r>
    </w:p>
    <w:p w14:paraId="18C92C96" w14:textId="3BDD1A3D" w:rsidR="0036219A" w:rsidRPr="0036219A" w:rsidRDefault="0036219A" w:rsidP="00C038E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Каждый ребенок держит в руках фото определенной достопримечательности города рассказывает отрывок из стихотворения.</w:t>
      </w:r>
    </w:p>
    <w:p w14:paraId="78C027CB" w14:textId="77777777" w:rsidR="0036219A" w:rsidRPr="0036219A" w:rsidRDefault="0036219A" w:rsidP="0036219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08422FB" wp14:editId="31A9A7FF">
            <wp:extent cx="6347460" cy="3261360"/>
            <wp:effectExtent l="0" t="0" r="0" b="0"/>
            <wp:docPr id="3" name="Рисунок 3" descr="Фото №2 МБДОУ ЦРР Д С Цель Познакомить с жизнью и творчеством Р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№2 МБДОУ ЦРР Д С Цель Познакомить с жизнью и творчеством Р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38483" w14:textId="377647FC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Физ</w:t>
      </w:r>
      <w:r w:rsidR="00DB617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культурная </w:t>
      </w: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минутка «Ну ка повтори!»</w:t>
      </w:r>
    </w:p>
    <w:p w14:paraId="2DBF99D7" w14:textId="77777777" w:rsidR="0036219A" w:rsidRPr="0036219A" w:rsidRDefault="0036219A" w:rsidP="0036219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B30B883" wp14:editId="506B00A7">
            <wp:extent cx="6423660" cy="3947160"/>
            <wp:effectExtent l="0" t="0" r="0" b="0"/>
            <wp:docPr id="4" name="Рисунок 4" descr="Фото №3 Гамзатова показать многообразие таланта поэта провести детей по основным вехам творчества Р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№3 Гамзатова показать многообразие таланта поэта провести детей по основным вехам творчества Р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66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E0F3F" w14:textId="77777777" w:rsidR="00DB617B" w:rsidRDefault="00DB617B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A7D9783" w14:textId="4FB4689C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Р. Гамзатов писал стихи на аварском языке, его переводили на русский и многие другие языки мира. Его понимали все. Сейчас наш воспитатель Марьям </w:t>
      </w:r>
      <w:proofErr w:type="spell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Абакаровна</w:t>
      </w:r>
      <w:proofErr w:type="spell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Раджабова</w:t>
      </w:r>
      <w:proofErr w:type="spell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прочтет стих на аварском языке, а я буду читать вам переводить на русский язык.</w:t>
      </w:r>
    </w:p>
    <w:p w14:paraId="2F2A3E3A" w14:textId="77777777" w:rsidR="0036219A" w:rsidRPr="0036219A" w:rsidRDefault="0036219A" w:rsidP="003621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Стихотворение </w:t>
      </w:r>
      <w:r w:rsidRPr="003621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«Есть глаза у цветов»</w:t>
      </w:r>
    </w:p>
    <w:p w14:paraId="02A21569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целым миром спорить я готов,</w:t>
      </w:r>
    </w:p>
    <w:p w14:paraId="1F1C048F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готов поклясться головою</w:t>
      </w:r>
    </w:p>
    <w:p w14:paraId="10E7AA43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том, что есть глаза у всех цветов,</w:t>
      </w:r>
    </w:p>
    <w:p w14:paraId="227B7B52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они глядят на нас с тобою.</w:t>
      </w:r>
    </w:p>
    <w:p w14:paraId="7636CE5B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Помню как-то я в былые дни</w:t>
      </w:r>
    </w:p>
    <w:p w14:paraId="2F976388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Рвал цветы для милой на поляне,</w:t>
      </w:r>
    </w:p>
    <w:p w14:paraId="5DD23697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глядели на меня они,</w:t>
      </w:r>
    </w:p>
    <w:p w14:paraId="6485250E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бы говоря: «Она обманет».</w:t>
      </w:r>
    </w:p>
    <w:p w14:paraId="62EB80FF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напрасно ждал, и звал я зря,</w:t>
      </w:r>
    </w:p>
    <w:p w14:paraId="7FC09A96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Бросил я цветы, они лежали,</w:t>
      </w:r>
    </w:p>
    <w:p w14:paraId="1AF77889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бы глядя вдаль и говоря:</w:t>
      </w:r>
    </w:p>
    <w:p w14:paraId="22D7E5FB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«Не виновны мы в твоей печали».</w:t>
      </w:r>
    </w:p>
    <w:p w14:paraId="4F9E893A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час раздумий наших и тревог,</w:t>
      </w:r>
    </w:p>
    <w:p w14:paraId="10035502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горький час беды и неудачи</w:t>
      </w:r>
    </w:p>
    <w:p w14:paraId="6AE0E685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Видел я, цветы, как люди плачут,</w:t>
      </w:r>
    </w:p>
    <w:p w14:paraId="50F87061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росу роняют на песок.</w:t>
      </w:r>
    </w:p>
    <w:p w14:paraId="65FC2103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уходим, и в прощальный час</w:t>
      </w:r>
    </w:p>
    <w:p w14:paraId="148B5FE3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Провожая из родного края,</w:t>
      </w:r>
    </w:p>
    <w:p w14:paraId="41EA3B3E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Разные цветы глядят на нас,</w:t>
      </w:r>
    </w:p>
    <w:p w14:paraId="51EF80B4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вослед головками кивая.</w:t>
      </w:r>
    </w:p>
    <w:p w14:paraId="6C2968A8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Осенью, когда сады грустны,</w:t>
      </w:r>
    </w:p>
    <w:p w14:paraId="0BA0EB1F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Листья на ветвях желты и гладки,</w:t>
      </w:r>
    </w:p>
    <w:p w14:paraId="3768C1EE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Вспоминая дни своей весны,</w:t>
      </w:r>
    </w:p>
    <w:p w14:paraId="48E48DBE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Глядя вдаль</w:t>
      </w:r>
      <w:proofErr w:type="gram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цветы грустят на грядке.</w:t>
      </w:r>
    </w:p>
    <w:p w14:paraId="031E9A67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не верит, всех зову я в сад,</w:t>
      </w:r>
    </w:p>
    <w:p w14:paraId="481615DE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Видите, моргая еле-еле,</w:t>
      </w:r>
    </w:p>
    <w:p w14:paraId="1251C530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людей доверчиво глядят</w:t>
      </w:r>
    </w:p>
    <w:p w14:paraId="66067D41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цветы, как дети в колыбели.</w:t>
      </w:r>
    </w:p>
    <w:p w14:paraId="22001702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душу нам глядят цветы земли,</w:t>
      </w:r>
    </w:p>
    <w:p w14:paraId="787F6CE2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Добрым взглядом </w:t>
      </w:r>
      <w:proofErr w:type="gram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</w:t>
      </w:r>
      <w:proofErr w:type="gram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кто с нами рядом.</w:t>
      </w:r>
    </w:p>
    <w:p w14:paraId="4B810D0B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же потусторонним взглядом</w:t>
      </w:r>
    </w:p>
    <w:p w14:paraId="30DE2B0D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друзей, что навсегда ушли.</w:t>
      </w:r>
    </w:p>
    <w:p w14:paraId="56265335" w14:textId="77777777" w:rsidR="0036219A" w:rsidRPr="0036219A" w:rsidRDefault="0036219A" w:rsidP="003621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давайте послушаем самую известную песню на слова Р. Гамзатова </w:t>
      </w:r>
      <w:r w:rsidRPr="0036219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«Журавли»</w:t>
      </w: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но </w:t>
      </w:r>
      <w:proofErr w:type="gram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сначала….</w:t>
      </w:r>
      <w:proofErr w:type="gram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её история.</w:t>
      </w:r>
    </w:p>
    <w:p w14:paraId="17530F05" w14:textId="77777777" w:rsidR="0036219A" w:rsidRPr="0036219A" w:rsidRDefault="0036219A" w:rsidP="003621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Всем нам известно стихотворение Расула Гамзатова </w:t>
      </w:r>
      <w:r w:rsidRPr="0036219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«Журавли»</w:t>
      </w: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ставшее песней-реквиемом по всем погибшим в войнах.</w:t>
      </w:r>
    </w:p>
    <w:p w14:paraId="6873E278" w14:textId="77777777" w:rsidR="0036219A" w:rsidRPr="0036219A" w:rsidRDefault="0036219A" w:rsidP="003621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Находясь в Японии, Расул Гамзатов увидел известный памятник белым журавлям в Хиросиме. Ему рассказали и историю о девочке, ставшей жертвой последствий ядерной бомбардировки и так и не </w:t>
      </w: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успевшей вырезать из бумаги тысячу журавликов. Поэт был потрясен этой смертью. Здесь же, в Японии, он получил телеграмму, в которой сообщалось о кончине матери. </w:t>
      </w:r>
      <w:r w:rsidRPr="003621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Гамзатов</w:t>
      </w: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вылетел в Москву и в самолете, думая о матери, вспомнил и умершего отца, и погибших на войне братьев. И та хиросимская девочка с бумажными журавликами не уходила из памяти. Вот так и родилось стихотворение</w:t>
      </w:r>
    </w:p>
    <w:p w14:paraId="40C40384" w14:textId="77777777" w:rsidR="0036219A" w:rsidRPr="0036219A" w:rsidRDefault="0036219A" w:rsidP="003621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(звучит песня </w:t>
      </w:r>
      <w:r w:rsidRPr="0036219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«Журавли»</w:t>
      </w: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14:paraId="3AC7A456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Журавли (слайды)</w:t>
      </w:r>
    </w:p>
    <w:p w14:paraId="17F858BA" w14:textId="77777777" w:rsidR="0036219A" w:rsidRPr="0036219A" w:rsidRDefault="0036219A" w:rsidP="0036219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D5C21A3" wp14:editId="3A39194E">
            <wp:extent cx="6385560" cy="3802380"/>
            <wp:effectExtent l="0" t="0" r="0" b="7620"/>
            <wp:docPr id="5" name="Рисунок 5" descr="Фото №4 Гамзатова привить любовь к Родине матери уважение к старшим посредством произведений Р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№4 Гамзатова привить любовь к Родине матери уважение к старшим посредством произведений Р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0971C" w14:textId="77777777" w:rsidR="0036219A" w:rsidRPr="0036219A" w:rsidRDefault="0036219A" w:rsidP="003621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Журавли</w:t>
      </w:r>
    </w:p>
    <w:p w14:paraId="5361E835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кажется порою, что солдаты,</w:t>
      </w:r>
    </w:p>
    <w:p w14:paraId="6E162DB1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кровавых не пришедшие полей,</w:t>
      </w:r>
    </w:p>
    <w:p w14:paraId="63E3C37A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 землю эту полегли когда-то,</w:t>
      </w:r>
    </w:p>
    <w:p w14:paraId="33CF19FB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превратились в белых журавлей.</w:t>
      </w:r>
    </w:p>
    <w:p w14:paraId="2B2472EC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до сей поры с времен тех дальних</w:t>
      </w:r>
    </w:p>
    <w:p w14:paraId="30599F2D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Летят и подают нам голоса.</w:t>
      </w:r>
    </w:p>
    <w:p w14:paraId="793C5A36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потому ль так часто и печально</w:t>
      </w:r>
    </w:p>
    <w:p w14:paraId="1B5DB3CB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замолкаем, глядя в небеса?</w:t>
      </w:r>
    </w:p>
    <w:p w14:paraId="74C7350E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Сегодня, предвечернею порою,</w:t>
      </w:r>
    </w:p>
    <w:p w14:paraId="194B50C6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Я вижу, как в тумане журавли</w:t>
      </w:r>
    </w:p>
    <w:p w14:paraId="79668AFA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Летят своим определенным строем,</w:t>
      </w:r>
    </w:p>
    <w:p w14:paraId="6DEE8ADC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по полям людьми они брели.</w:t>
      </w:r>
    </w:p>
    <w:p w14:paraId="73520571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летят, свершают путь свой длинный</w:t>
      </w:r>
    </w:p>
    <w:p w14:paraId="2CA7B311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выкликают чьи-то имена.</w:t>
      </w:r>
    </w:p>
    <w:p w14:paraId="388D661F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потому ли с кличем журавлиным</w:t>
      </w:r>
    </w:p>
    <w:p w14:paraId="23939006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века речь аварская сходна?</w:t>
      </w:r>
    </w:p>
    <w:p w14:paraId="6F090B12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Летит, летит по небу клин усталый —</w:t>
      </w:r>
    </w:p>
    <w:p w14:paraId="48FAAA06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Летит в тумане на исходе дня,</w:t>
      </w:r>
    </w:p>
    <w:p w14:paraId="53598504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том строю есть промежуток малый —</w:t>
      </w:r>
    </w:p>
    <w:p w14:paraId="2C50C651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Быть может, это место для меня!</w:t>
      </w:r>
    </w:p>
    <w:p w14:paraId="31D4DF6D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Настанет день, и с журавлиной стаей</w:t>
      </w:r>
    </w:p>
    <w:p w14:paraId="4E8C35CF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поплыву в такой же сизой мгле,</w:t>
      </w:r>
    </w:p>
    <w:p w14:paraId="73F91E89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Из-под небес по-птичьи окликая</w:t>
      </w:r>
    </w:p>
    <w:p w14:paraId="371573E4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вас, кого оставил на земле.</w:t>
      </w:r>
    </w:p>
    <w:p w14:paraId="4D0BD110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Стихи Р. Г были не только мудрыми, трогательными. Душевными… Они были мелодичными и прекрасно ложились на музыку. Не каждый поэт может написать стихи для песни.</w:t>
      </w:r>
    </w:p>
    <w:p w14:paraId="5960277B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стихи Р. Г. было написано очень много песен, они стали знаменитыми, на мое удивление: многие песни (я и не знала) что это стихи РГ. Эти песни очень были популярны и популярны сейчас. Давайте вспомним несколько из них.</w:t>
      </w:r>
    </w:p>
    <w:p w14:paraId="58D77D43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proofErr w:type="spell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Лищь</w:t>
      </w:r>
      <w:proofErr w:type="spell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одна» исп. В. Трошин</w:t>
      </w:r>
    </w:p>
    <w:p w14:paraId="5DED5C8A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«Матери» исп. И. Кобзон</w:t>
      </w:r>
    </w:p>
    <w:p w14:paraId="7603F4DE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«Колыбельная»</w:t>
      </w:r>
    </w:p>
    <w:p w14:paraId="10D5E795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«Мой бубен» исп. Анна Герман</w:t>
      </w:r>
    </w:p>
    <w:p w14:paraId="7921E736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«Любимая моя» исп. Леонтьев и Кобзон</w:t>
      </w:r>
    </w:p>
    <w:p w14:paraId="24B009A4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proofErr w:type="spell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Долалай</w:t>
      </w:r>
      <w:proofErr w:type="spell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Б. Оглы</w:t>
      </w:r>
    </w:p>
    <w:p w14:paraId="106E9858" w14:textId="77777777" w:rsidR="0036219A" w:rsidRPr="0036219A" w:rsidRDefault="0036219A" w:rsidP="003621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«Мне хотелось сказать и </w:t>
      </w:r>
      <w:proofErr w:type="gram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взрослым</w:t>
      </w:r>
      <w:proofErr w:type="gram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детям, всем –пусть наши имена, наши песни, наша честь, наши доблесть и мужество не уйдут в землю, в </w:t>
      </w: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небытие, а останутся назиданием для будущих поколений. Пусть добрые люди пребывают в </w:t>
      </w:r>
      <w:proofErr w:type="spellStart"/>
      <w:proofErr w:type="gramStart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добре,а</w:t>
      </w:r>
      <w:proofErr w:type="spellEnd"/>
      <w:proofErr w:type="gramEnd"/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плохие станут хорошими»</w:t>
      </w:r>
    </w:p>
    <w:p w14:paraId="3A2E4934" w14:textId="5D5FCD09" w:rsidR="0036219A" w:rsidRPr="0036219A" w:rsidRDefault="0036219A" w:rsidP="0036219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noProof/>
          <w:color w:val="F43DC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2F8C62F" wp14:editId="174D7B54">
            <wp:extent cx="6385560" cy="5219700"/>
            <wp:effectExtent l="0" t="0" r="0" b="0"/>
            <wp:docPr id="6" name="Рисунок 6" descr="Фото №5 Публикация Тематическое занятие к столетию со дня рождения Расула Гамзатова в первой старшей группе размещена в разделах Конспекты занятий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№5 Публикация Тематическое занятие к столетию со дня рождения Расула Гамзатова в первой старшей группе размещена в разделах Конспекты занятий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5EA5" w14:textId="77777777" w:rsidR="00C61044" w:rsidRDefault="00C61044"/>
    <w:p w14:paraId="427CB14D" w14:textId="77777777" w:rsidR="00FC5C60" w:rsidRDefault="00FC5C60"/>
    <w:p w14:paraId="4CB30003" w14:textId="77777777" w:rsidR="00FC5C60" w:rsidRPr="0036219A" w:rsidRDefault="00FC5C60" w:rsidP="00FC5C6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Идите дорогой добра и человечности вместе с творчеством поэта </w:t>
      </w:r>
      <w:r w:rsidRPr="003621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Расула Гамзатова</w:t>
      </w:r>
      <w:r w:rsidRPr="003621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65E02F9E" w14:textId="77777777" w:rsidR="00FC5C60" w:rsidRDefault="00FC5C60"/>
    <w:sectPr w:rsidR="00FC5C60" w:rsidSect="0036219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F6C0D"/>
    <w:multiLevelType w:val="multilevel"/>
    <w:tmpl w:val="0FB2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B1"/>
    <w:rsid w:val="0036219A"/>
    <w:rsid w:val="005F1385"/>
    <w:rsid w:val="00AF6073"/>
    <w:rsid w:val="00B2589E"/>
    <w:rsid w:val="00BC76F2"/>
    <w:rsid w:val="00C038E3"/>
    <w:rsid w:val="00C61044"/>
    <w:rsid w:val="00DB48B1"/>
    <w:rsid w:val="00DB617B"/>
    <w:rsid w:val="00FC26FF"/>
    <w:rsid w:val="00F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49E"/>
  <w15:chartTrackingRefBased/>
  <w15:docId w15:val="{2FDFC460-9C2F-42A9-950D-2ECDD540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am.ru/upload/blogs/detsad-823166-1700684229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maam.ru/upload/blogs/detsad-823166-1700683953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maam.ru/upload/blogs/detsad-823166-1700684353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sul-gamzatov" TargetMode="External"/><Relationship Id="rId11" Type="http://schemas.openxmlformats.org/officeDocument/2006/relationships/hyperlink" Target="https://www.maam.ru/upload/blogs/detsad-823166-1700684218.jpg" TargetMode="External"/><Relationship Id="rId5" Type="http://schemas.openxmlformats.org/officeDocument/2006/relationships/hyperlink" Target="https://www.maam.ru/obrazovanie/starshaya-gruppa" TargetMode="External"/><Relationship Id="rId15" Type="http://schemas.openxmlformats.org/officeDocument/2006/relationships/hyperlink" Target="https://www.maam.ru/upload/blogs/detsad-823166-1700684304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upload/blogs/detsad-823166-1700684027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Мустафаева</dc:creator>
  <cp:keywords/>
  <dc:description/>
  <cp:lastModifiedBy>Алиса Мустафаева</cp:lastModifiedBy>
  <cp:revision>10</cp:revision>
  <dcterms:created xsi:type="dcterms:W3CDTF">2025-07-02T09:45:00Z</dcterms:created>
  <dcterms:modified xsi:type="dcterms:W3CDTF">2025-07-02T09:55:00Z</dcterms:modified>
</cp:coreProperties>
</file>