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C4" w:rsidRPr="009A43C4" w:rsidRDefault="009A43C4" w:rsidP="009A43C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>, как начальный этап развития детей раннего возраста"</w:t>
      </w:r>
    </w:p>
    <w:p w:rsidR="009A43C4" w:rsidRPr="009A43C4" w:rsidRDefault="009A43C4" w:rsidP="009A43C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Разработал</w:t>
      </w:r>
      <w:r w:rsidR="002D1E1E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9A43C4">
        <w:rPr>
          <w:rFonts w:ascii="Times New Roman" w:hAnsi="Times New Roman" w:cs="Times New Roman"/>
          <w:sz w:val="28"/>
          <w:szCs w:val="28"/>
        </w:rPr>
        <w:t xml:space="preserve">:      </w:t>
      </w:r>
    </w:p>
    <w:p w:rsidR="009A43C4" w:rsidRPr="009A43C4" w:rsidRDefault="009A43C4" w:rsidP="009A43C4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Колосова Е.С.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Ранний возраст можно назвать возрастом чувственного познания окружающего мира. В этот период у детей происходит становление всех видов восприятия (зрительного, тактильно-двигательного, слухового и т.д.).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 xml:space="preserve">Период от 1 до 3 лет обеспечивает регуляцию тонуса тела и бодрствования. В это время мозг маленького ребенка выполняет фантастический объем работ по усвоению огромного количества информации, а второй год жизни является в этом смысле особенно сложным. Сначала ребенок распознает речь, затем начинаются попытки самостоятельно говорить – это сложная комплексная задача, которую приходится решать мозгу. Так же ребенку на втором году жизни приходится одновременно справляться и с еще одной труднейшей задачей. Он учится ходить. С точки зрения активности головного мозга это тоже более чем серьезно. 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Сенсорные потребности вызывают высокую двигательную активность, а движение – естественное состояние малыша, способствующее его интеллектуальному развитию. Так как сенсомоторный уровень является базовым для дальнейшего развития, следует отдать предпочтение именно двигательным методам. </w:t>
      </w:r>
    </w:p>
    <w:p w:rsid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 xml:space="preserve">Раннее формирование положительных эмоций на основе установления социальных связей с взрослыми, а в дальнейшем со сверстниками – залог становления личности ребенка. 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Эмоциональная сфера оказывает большое влияние и на формирование познавательных способностей детей. </w:t>
      </w:r>
    </w:p>
    <w:p w:rsid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 xml:space="preserve">Эмоциональное общение — одна из ведущих линий развития маленького ребенка, начиная с первых месяцев его жизни. Ласковые мамины </w:t>
      </w:r>
      <w:r w:rsidRPr="009A43C4">
        <w:rPr>
          <w:rFonts w:ascii="Times New Roman" w:hAnsi="Times New Roman" w:cs="Times New Roman"/>
          <w:sz w:val="28"/>
          <w:szCs w:val="28"/>
        </w:rPr>
        <w:lastRenderedPageBreak/>
        <w:t xml:space="preserve">прикосновения, ее голос, пение, любящий взгляд, первые игры в сочетании с поэтическим словом — все это называется емким словом — фольклор. Народная педагогика включает малые жанры поэтического творчества для детей: 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>, прибаутки, присказки, составлявшие основу материнской педагогики, испытанной веками. Можно лишь удивляться народному гению, сумевшему выразить в поэтическом слове великую силу материнской любви.</w:t>
      </w:r>
    </w:p>
    <w:p w:rsidR="009A43C4" w:rsidRPr="009A43C4" w:rsidRDefault="009A43C4" w:rsidP="009A43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proofErr w:type="spellStart"/>
        <w:proofErr w:type="gramStart"/>
        <w:r w:rsidRPr="009A4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</w:t>
        </w:r>
        <w:proofErr w:type="gramEnd"/>
        <w:r w:rsidRPr="009A43C4">
          <w:rPr>
            <w:rFonts w:ascii="Times New Roman" w:hAnsi="Times New Roman" w:cs="Times New Roman"/>
            <w:sz w:val="28"/>
            <w:szCs w:val="28"/>
          </w:rPr>
          <w:t>é</w:t>
        </w:r>
        <w:r w:rsidRPr="009A43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стушки</w:t>
        </w:r>
        <w:proofErr w:type="spellEnd"/>
      </w:hyperlink>
      <w:r w:rsidRPr="009A43C4">
        <w:rPr>
          <w:rFonts w:ascii="Times New Roman" w:hAnsi="Times New Roman" w:cs="Times New Roman"/>
          <w:sz w:val="28"/>
          <w:szCs w:val="28"/>
        </w:rPr>
        <w:t> — от слова «пестовать» — в старину означало нянчить маленького ребенка, ухаживать за ним. Сейчас чаще используется в переносном смысле — заботливо, любовно выращивать, воспитывать.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Простая рифма, неоднократно повторяющиеся звукосочетания и слова, восклицания и эмоциональные обращения невольно заставляют малыша прислушиваться, замирать на какое-то мгновение, всматриваясь в лицо говорящего. Неповторимое своеобразие фольклора особенно ценно для активизации ребенка в тот период, когда у него еще не сформированы произвольные действия, внимание, реакция на слова.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 xml:space="preserve"> включают игровое взаимодействие с ребенком, когда взрослый выполняет движения за него, играя его ручками и ножками. Младенцу еще могут быть недоступны такие движения, как повороты тела, он не может целенаправленно действовать руками, не умеет самостоятельно садиться, ползать, вставать у опоры — все это придет к нему в течение первого года жизни. Именно в этот период мама пестует младенца: играет его ручками, поглаживает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 xml:space="preserve">Даже простейший массаж сопровождается яркой, образной </w:t>
      </w:r>
      <w:proofErr w:type="gramStart"/>
      <w:r w:rsidRPr="009A43C4">
        <w:rPr>
          <w:rFonts w:ascii="Times New Roman" w:hAnsi="Times New Roman" w:cs="Times New Roman"/>
          <w:sz w:val="28"/>
          <w:szCs w:val="28"/>
        </w:rPr>
        <w:t>приговоркой</w:t>
      </w:r>
      <w:proofErr w:type="gramEnd"/>
      <w:r w:rsidRPr="009A43C4">
        <w:rPr>
          <w:rFonts w:ascii="Times New Roman" w:hAnsi="Times New Roman" w:cs="Times New Roman"/>
          <w:sz w:val="28"/>
          <w:szCs w:val="28"/>
        </w:rPr>
        <w:t xml:space="preserve"> – напевной 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пестушкой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>.  В напеве – эмоциональный и смысловой ключ к детской песенке.</w:t>
      </w:r>
    </w:p>
    <w:p w:rsidR="009A43C4" w:rsidRPr="009A43C4" w:rsidRDefault="009A43C4" w:rsidP="009A43C4">
      <w:pPr>
        <w:spacing w:line="360" w:lineRule="auto"/>
        <w:ind w:right="-66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lastRenderedPageBreak/>
        <w:t xml:space="preserve"> В момент укачивания ребенка именно напев колыбельной, особый тембр голоса и время от времени прерывающие пение мерные покачивания голосом являютс</w:t>
      </w:r>
      <w:r>
        <w:rPr>
          <w:rFonts w:ascii="Times New Roman" w:hAnsi="Times New Roman" w:cs="Times New Roman"/>
          <w:sz w:val="28"/>
          <w:szCs w:val="28"/>
        </w:rPr>
        <w:t>я сигналом ко сну</w:t>
      </w:r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3C4">
        <w:rPr>
          <w:rFonts w:ascii="Times New Roman" w:hAnsi="Times New Roman" w:cs="Times New Roman"/>
          <w:sz w:val="28"/>
          <w:szCs w:val="28"/>
        </w:rPr>
        <w:t xml:space="preserve">Мотив 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>, напеваемой во время массажа, пробуждает в душе и теле малыша импульс к действию.</w:t>
      </w:r>
      <w:proofErr w:type="gramEnd"/>
    </w:p>
    <w:p w:rsidR="009A43C4" w:rsidRPr="009A43C4" w:rsidRDefault="009A43C4" w:rsidP="009A4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Например, мама или бабушка разминает, перебирает пальчики ребенка:</w:t>
      </w:r>
    </w:p>
    <w:p w:rsidR="009A43C4" w:rsidRPr="009A43C4" w:rsidRDefault="009A43C4" w:rsidP="009A4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43C4">
        <w:rPr>
          <w:rFonts w:ascii="Times New Roman" w:hAnsi="Times New Roman" w:cs="Times New Roman"/>
          <w:sz w:val="28"/>
          <w:szCs w:val="28"/>
        </w:rPr>
        <w:t>Этот пальчик — дедушка,</w:t>
      </w:r>
      <w:r w:rsidRPr="009A43C4">
        <w:rPr>
          <w:rFonts w:ascii="Times New Roman" w:hAnsi="Times New Roman" w:cs="Times New Roman"/>
          <w:sz w:val="28"/>
          <w:szCs w:val="28"/>
        </w:rPr>
        <w:br/>
        <w:t>Этот пальчик — бабушка,</w:t>
      </w:r>
      <w:r w:rsidRPr="009A43C4">
        <w:rPr>
          <w:rFonts w:ascii="Times New Roman" w:hAnsi="Times New Roman" w:cs="Times New Roman"/>
          <w:sz w:val="28"/>
          <w:szCs w:val="28"/>
        </w:rPr>
        <w:br/>
        <w:t>Этот пальчик — папочка,</w:t>
      </w:r>
      <w:r w:rsidRPr="009A43C4">
        <w:rPr>
          <w:rFonts w:ascii="Times New Roman" w:hAnsi="Times New Roman" w:cs="Times New Roman"/>
          <w:sz w:val="28"/>
          <w:szCs w:val="28"/>
        </w:rPr>
        <w:br/>
        <w:t>Этот пальчик — мамочка,</w:t>
      </w:r>
      <w:r w:rsidRPr="009A43C4">
        <w:rPr>
          <w:rFonts w:ascii="Times New Roman" w:hAnsi="Times New Roman" w:cs="Times New Roman"/>
          <w:sz w:val="28"/>
          <w:szCs w:val="28"/>
        </w:rPr>
        <w:br/>
        <w:t>А вот этот — наш малыш,</w:t>
      </w:r>
      <w:r w:rsidRPr="009A43C4">
        <w:rPr>
          <w:rFonts w:ascii="Times New Roman" w:hAnsi="Times New Roman" w:cs="Times New Roman"/>
          <w:sz w:val="28"/>
          <w:szCs w:val="28"/>
        </w:rPr>
        <w:br/>
        <w:t>Наш малыш -… (называют имя).</w:t>
      </w:r>
      <w:proofErr w:type="gramEnd"/>
    </w:p>
    <w:p w:rsidR="009A43C4" w:rsidRP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Так слово, соединяясь приятным движением, ласковым голосом матери, ставит младенца как бы посреди родной семьи: он не один, он – часть дружного, благожелательного «мы».</w:t>
      </w:r>
    </w:p>
    <w:p w:rsidR="009A43C4" w:rsidRDefault="009A43C4" w:rsidP="009A43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Важно и то, что ребенок и мама общаются глаза в глаза. Когда во время массажа малыш видит ее губы, то запоминает, как она произносит звуки. Младенец отвечает маме—</w:t>
      </w:r>
      <w:proofErr w:type="spellStart"/>
      <w:r w:rsidRPr="009A43C4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>, подражает ее мимике и пытается подпевать. В это время закладывается основа хорошей будущей речи. Так рождается самое главное — взаимопонимание мамы и ребенка.</w:t>
      </w:r>
    </w:p>
    <w:p w:rsidR="009A43C4" w:rsidRPr="009A43C4" w:rsidRDefault="009A43C4" w:rsidP="009A43C4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4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Издавна существуют </w:t>
      </w:r>
      <w:proofErr w:type="spellStart"/>
      <w:r w:rsidRPr="009A4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потешки</w:t>
      </w:r>
      <w:proofErr w:type="spellEnd"/>
      <w:r w:rsidRPr="009A43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сопровождающие покачивания ребенка на коленях. Финал такой игры - шуточное «падение», когда мама как бы роняет ребенка, слегка разведя колени (только очень осторожно, чтобы малыш не испугался). Эти игры развивают чувство ритма, ориентировки в пространстве.</w:t>
      </w:r>
    </w:p>
    <w:p w:rsidR="009A43C4" w:rsidRPr="009A43C4" w:rsidRDefault="009A43C4" w:rsidP="009A43C4">
      <w:pPr>
        <w:rPr>
          <w:rFonts w:ascii="Times New Roman" w:hAnsi="Times New Roman" w:cs="Times New Roman"/>
          <w:sz w:val="28"/>
          <w:szCs w:val="28"/>
        </w:rPr>
      </w:pP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lastRenderedPageBreak/>
        <w:t>Поехали, поехали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За грибами, за орехами.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Приехали, приехали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С грибами, с орехами.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В ямку бух!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 xml:space="preserve">Одни игры готовили ребенка к ходьбе. 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Та-та-та, та-та-та,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Вышла кошка за кота.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Кот ходит по лавочке,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Водит кошку за лапочки.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Топы-топы по лавочке,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43C4">
        <w:rPr>
          <w:rFonts w:ascii="Times New Roman" w:hAnsi="Times New Roman" w:cs="Times New Roman"/>
          <w:sz w:val="28"/>
          <w:szCs w:val="28"/>
        </w:rPr>
        <w:t>Цапы-цапы</w:t>
      </w:r>
      <w:proofErr w:type="spellEnd"/>
      <w:r w:rsidRPr="009A43C4">
        <w:rPr>
          <w:rFonts w:ascii="Times New Roman" w:hAnsi="Times New Roman" w:cs="Times New Roman"/>
          <w:sz w:val="28"/>
          <w:szCs w:val="28"/>
        </w:rPr>
        <w:t xml:space="preserve"> за лапочки.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Большие ноги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Шли по дороге: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Топ-топ-топ, Топ-топ-топ.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Маленькие ножки</w:t>
      </w:r>
      <w:proofErr w:type="gramStart"/>
      <w:r w:rsidRPr="009A43C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9A43C4">
        <w:rPr>
          <w:rFonts w:ascii="Times New Roman" w:hAnsi="Times New Roman" w:cs="Times New Roman"/>
          <w:sz w:val="28"/>
          <w:szCs w:val="28"/>
        </w:rPr>
        <w:t>ежали по дорожке: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Топ-топ-топ, топ-топ-топ!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3C4">
        <w:rPr>
          <w:rFonts w:ascii="Times New Roman" w:hAnsi="Times New Roman" w:cs="Times New Roman"/>
          <w:sz w:val="28"/>
          <w:szCs w:val="28"/>
        </w:rPr>
        <w:t>Топ-топ-топ, топ-топ-топ!</w:t>
      </w:r>
    </w:p>
    <w:p w:rsidR="009A43C4" w:rsidRPr="009A43C4" w:rsidRDefault="009A43C4" w:rsidP="009A43C4">
      <w:pPr>
        <w:framePr w:hSpace="180" w:wrap="around" w:hAnchor="margin" w:xAlign="center" w:y="-54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A43C4" w:rsidRPr="009A43C4" w:rsidRDefault="009A43C4" w:rsidP="009A43C4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A43C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Важно не только любить малыша, но и уметь эмоционально, ярко и красиво выразить свое чувство, и в этом нам помогает народное слово — непревзойденный «учитель»: вот почему взрослым так нужно овладевать приемами народного творчества и, общаясь с малышом, умело включать их в повседневную речь.</w:t>
      </w:r>
    </w:p>
    <w:p w:rsidR="009A43C4" w:rsidRPr="009A43C4" w:rsidRDefault="009A43C4" w:rsidP="009A43C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A43C4" w:rsidRPr="009A4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3C4"/>
    <w:rsid w:val="002D1E1E"/>
    <w:rsid w:val="009A4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3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byka.ru/deti/sbornik-poteshek-i-pestushek-dlya-maly-sh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Amonim85</dc:creator>
  <cp:lastModifiedBy>Igor Amonim85</cp:lastModifiedBy>
  <cp:revision>1</cp:revision>
  <dcterms:created xsi:type="dcterms:W3CDTF">2025-06-01T04:18:00Z</dcterms:created>
  <dcterms:modified xsi:type="dcterms:W3CDTF">2025-06-01T04:29:00Z</dcterms:modified>
</cp:coreProperties>
</file>